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89A2F" w14:textId="77777777" w:rsidR="007B11FF" w:rsidRPr="001F6FF5" w:rsidRDefault="007B11FF">
      <w:pPr>
        <w:widowControl/>
        <w:tabs>
          <w:tab w:val="center" w:pos="4860"/>
        </w:tabs>
        <w:spacing w:line="204" w:lineRule="auto"/>
        <w:rPr>
          <w:rFonts w:ascii="Arial" w:hAnsi="Arial" w:cs="Arial"/>
          <w:b/>
          <w:bCs/>
          <w:sz w:val="22"/>
          <w:szCs w:val="22"/>
        </w:rPr>
      </w:pPr>
      <w:r w:rsidRPr="001F6FF5">
        <w:rPr>
          <w:rFonts w:ascii="Arial" w:hAnsi="Arial" w:cs="Arial"/>
          <w:b/>
          <w:bCs/>
          <w:sz w:val="22"/>
          <w:szCs w:val="22"/>
        </w:rPr>
        <w:tab/>
        <w:t>CURRICULUM VITAE</w:t>
      </w:r>
    </w:p>
    <w:p w14:paraId="3FFFD959" w14:textId="77777777" w:rsidR="007B11FF" w:rsidRPr="001F6FF5" w:rsidRDefault="00073140" w:rsidP="0091751F">
      <w:pPr>
        <w:jc w:val="center"/>
        <w:rPr>
          <w:rFonts w:ascii="Arial" w:hAnsi="Arial" w:cs="Arial"/>
          <w:b/>
          <w:sz w:val="22"/>
          <w:szCs w:val="22"/>
        </w:rPr>
      </w:pPr>
      <w:r w:rsidRPr="001F6FF5">
        <w:rPr>
          <w:rFonts w:ascii="Arial" w:hAnsi="Arial" w:cs="Arial"/>
          <w:b/>
          <w:sz w:val="22"/>
          <w:szCs w:val="22"/>
        </w:rPr>
        <w:t>EDMUND R. BECKER, Ph.</w:t>
      </w:r>
      <w:r w:rsidR="007B11FF" w:rsidRPr="001F6FF5">
        <w:rPr>
          <w:rFonts w:ascii="Arial" w:hAnsi="Arial" w:cs="Arial"/>
          <w:b/>
          <w:sz w:val="22"/>
          <w:szCs w:val="22"/>
        </w:rPr>
        <w:t>D.</w:t>
      </w:r>
    </w:p>
    <w:p w14:paraId="55420C70" w14:textId="77777777" w:rsidR="00073140" w:rsidRPr="001F6FF5" w:rsidRDefault="00073140">
      <w:pPr>
        <w:widowControl/>
        <w:spacing w:line="204" w:lineRule="auto"/>
        <w:rPr>
          <w:rFonts w:ascii="Arial" w:hAnsi="Arial" w:cs="Arial"/>
          <w:sz w:val="22"/>
          <w:szCs w:val="22"/>
        </w:rPr>
      </w:pPr>
    </w:p>
    <w:p w14:paraId="61E40E1C" w14:textId="77777777" w:rsidR="007B11FF" w:rsidRPr="00EE64A5" w:rsidRDefault="007B11FF" w:rsidP="00675605">
      <w:pPr>
        <w:widowControl/>
        <w:tabs>
          <w:tab w:val="left" w:pos="-1440"/>
        </w:tabs>
        <w:rPr>
          <w:rFonts w:ascii="Arial" w:hAnsi="Arial" w:cs="Arial"/>
          <w:sz w:val="22"/>
          <w:szCs w:val="22"/>
        </w:rPr>
      </w:pPr>
      <w:r w:rsidRPr="00EE64A5">
        <w:rPr>
          <w:rFonts w:ascii="Arial" w:hAnsi="Arial" w:cs="Arial"/>
          <w:b/>
          <w:bCs/>
          <w:sz w:val="22"/>
          <w:szCs w:val="22"/>
          <w:u w:val="single"/>
        </w:rPr>
        <w:t>OFFICE ADDRESS</w:t>
      </w:r>
      <w:r w:rsidRPr="00EE64A5">
        <w:rPr>
          <w:rFonts w:ascii="Arial" w:hAnsi="Arial" w:cs="Arial"/>
          <w:b/>
          <w:bCs/>
          <w:sz w:val="22"/>
          <w:szCs w:val="22"/>
        </w:rPr>
        <w:t>:</w:t>
      </w:r>
      <w:r w:rsidRPr="00EE64A5">
        <w:rPr>
          <w:rFonts w:ascii="Arial" w:hAnsi="Arial" w:cs="Arial"/>
          <w:sz w:val="22"/>
          <w:szCs w:val="22"/>
        </w:rPr>
        <w:tab/>
      </w:r>
      <w:r w:rsidRPr="00EE64A5">
        <w:rPr>
          <w:rFonts w:ascii="Arial" w:hAnsi="Arial" w:cs="Arial"/>
          <w:sz w:val="22"/>
          <w:szCs w:val="22"/>
        </w:rPr>
        <w:tab/>
        <w:t>Department of Health Policy and Management</w:t>
      </w:r>
    </w:p>
    <w:p w14:paraId="04FE37D2" w14:textId="77777777" w:rsidR="007B11FF" w:rsidRPr="00EE64A5" w:rsidRDefault="007B11FF" w:rsidP="00EE64A5">
      <w:pPr>
        <w:widowControl/>
        <w:ind w:left="2160" w:firstLine="720"/>
        <w:rPr>
          <w:rFonts w:ascii="Arial" w:hAnsi="Arial" w:cs="Arial"/>
          <w:sz w:val="22"/>
          <w:szCs w:val="22"/>
        </w:rPr>
      </w:pPr>
      <w:r w:rsidRPr="00EE64A5">
        <w:rPr>
          <w:rFonts w:ascii="Arial" w:hAnsi="Arial" w:cs="Arial"/>
          <w:sz w:val="22"/>
          <w:szCs w:val="22"/>
        </w:rPr>
        <w:t>Rollins School of Public Health</w:t>
      </w:r>
    </w:p>
    <w:p w14:paraId="27B01921" w14:textId="77777777" w:rsidR="007B11FF" w:rsidRPr="00EE64A5" w:rsidRDefault="007B11FF" w:rsidP="00EE64A5">
      <w:pPr>
        <w:widowControl/>
        <w:ind w:left="2880"/>
        <w:rPr>
          <w:rFonts w:ascii="Arial" w:hAnsi="Arial" w:cs="Arial"/>
          <w:sz w:val="22"/>
          <w:szCs w:val="22"/>
        </w:rPr>
      </w:pPr>
      <w:r w:rsidRPr="00EE64A5">
        <w:rPr>
          <w:rFonts w:ascii="Arial" w:hAnsi="Arial" w:cs="Arial"/>
          <w:sz w:val="22"/>
          <w:szCs w:val="22"/>
        </w:rPr>
        <w:t>Emory University</w:t>
      </w:r>
    </w:p>
    <w:p w14:paraId="29C0D66A" w14:textId="77777777" w:rsidR="007B11FF" w:rsidRPr="00EE64A5" w:rsidRDefault="00414993" w:rsidP="00EE64A5">
      <w:pPr>
        <w:widowControl/>
        <w:ind w:left="2880"/>
        <w:rPr>
          <w:rFonts w:ascii="Arial" w:hAnsi="Arial" w:cs="Arial"/>
          <w:sz w:val="22"/>
          <w:szCs w:val="22"/>
        </w:rPr>
      </w:pPr>
      <w:r w:rsidRPr="00EE64A5">
        <w:rPr>
          <w:rFonts w:ascii="Arial" w:hAnsi="Arial" w:cs="Arial"/>
          <w:sz w:val="22"/>
          <w:szCs w:val="22"/>
        </w:rPr>
        <w:t>1518 Clifton Road, NE, Suite 630</w:t>
      </w:r>
    </w:p>
    <w:p w14:paraId="65EE68A9" w14:textId="77777777" w:rsidR="007B11FF" w:rsidRPr="00EE64A5" w:rsidRDefault="007B11FF" w:rsidP="00EE64A5">
      <w:pPr>
        <w:widowControl/>
        <w:ind w:left="2880"/>
        <w:rPr>
          <w:rFonts w:ascii="Arial" w:hAnsi="Arial" w:cs="Arial"/>
          <w:sz w:val="22"/>
          <w:szCs w:val="22"/>
        </w:rPr>
      </w:pPr>
      <w:r w:rsidRPr="00EE64A5">
        <w:rPr>
          <w:rFonts w:ascii="Arial" w:hAnsi="Arial" w:cs="Arial"/>
          <w:sz w:val="22"/>
          <w:szCs w:val="22"/>
        </w:rPr>
        <w:t>Atlanta, GA</w:t>
      </w:r>
      <w:r w:rsidR="0057115D" w:rsidRPr="00EE64A5">
        <w:rPr>
          <w:rFonts w:ascii="Arial" w:hAnsi="Arial" w:cs="Arial"/>
          <w:sz w:val="22"/>
          <w:szCs w:val="22"/>
        </w:rPr>
        <w:t xml:space="preserve"> </w:t>
      </w:r>
      <w:r w:rsidRPr="00EE64A5">
        <w:rPr>
          <w:rFonts w:ascii="Arial" w:hAnsi="Arial" w:cs="Arial"/>
          <w:sz w:val="22"/>
          <w:szCs w:val="22"/>
        </w:rPr>
        <w:t>30322</w:t>
      </w:r>
    </w:p>
    <w:p w14:paraId="06321887" w14:textId="77777777" w:rsidR="007B11FF" w:rsidRPr="00EE64A5" w:rsidRDefault="007B11FF" w:rsidP="00EE64A5">
      <w:pPr>
        <w:widowControl/>
        <w:ind w:left="2160" w:firstLine="720"/>
        <w:rPr>
          <w:rFonts w:ascii="Arial" w:hAnsi="Arial" w:cs="Arial"/>
          <w:sz w:val="22"/>
          <w:szCs w:val="22"/>
        </w:rPr>
      </w:pPr>
      <w:r w:rsidRPr="00EE64A5">
        <w:rPr>
          <w:rFonts w:ascii="Arial" w:hAnsi="Arial" w:cs="Arial"/>
          <w:sz w:val="22"/>
          <w:szCs w:val="22"/>
        </w:rPr>
        <w:t>404-727-9969 (office)</w:t>
      </w:r>
    </w:p>
    <w:p w14:paraId="4AE3B38E" w14:textId="77777777" w:rsidR="007B11FF" w:rsidRPr="00EE64A5" w:rsidRDefault="007B11FF" w:rsidP="00EE64A5">
      <w:pPr>
        <w:widowControl/>
        <w:ind w:left="2160" w:firstLine="720"/>
        <w:rPr>
          <w:rFonts w:ascii="Arial" w:hAnsi="Arial" w:cs="Arial"/>
          <w:sz w:val="22"/>
          <w:szCs w:val="22"/>
        </w:rPr>
      </w:pPr>
      <w:r w:rsidRPr="00EE64A5">
        <w:rPr>
          <w:rFonts w:ascii="Arial" w:hAnsi="Arial" w:cs="Arial"/>
          <w:sz w:val="22"/>
          <w:szCs w:val="22"/>
        </w:rPr>
        <w:t>404-727-9198 (fax)</w:t>
      </w:r>
    </w:p>
    <w:p w14:paraId="1C6C377D" w14:textId="77777777" w:rsidR="007B11FF" w:rsidRPr="00EE64A5" w:rsidRDefault="00713DAD" w:rsidP="00EE64A5">
      <w:pPr>
        <w:widowControl/>
        <w:ind w:left="2160" w:firstLine="720"/>
        <w:rPr>
          <w:rFonts w:ascii="Arial" w:hAnsi="Arial" w:cs="Arial"/>
          <w:sz w:val="22"/>
          <w:szCs w:val="22"/>
        </w:rPr>
      </w:pPr>
      <w:r w:rsidRPr="00EE64A5">
        <w:rPr>
          <w:rFonts w:ascii="Arial" w:hAnsi="Arial" w:cs="Arial"/>
          <w:sz w:val="22"/>
          <w:szCs w:val="22"/>
        </w:rPr>
        <w:t>edmund.becker</w:t>
      </w:r>
      <w:r w:rsidR="00F9060A" w:rsidRPr="00EE64A5">
        <w:rPr>
          <w:rFonts w:ascii="Arial" w:hAnsi="Arial" w:cs="Arial"/>
          <w:sz w:val="22"/>
          <w:szCs w:val="22"/>
        </w:rPr>
        <w:t>@</w:t>
      </w:r>
      <w:r w:rsidR="007B11FF" w:rsidRPr="00EE64A5">
        <w:rPr>
          <w:rFonts w:ascii="Arial" w:hAnsi="Arial" w:cs="Arial"/>
          <w:sz w:val="22"/>
          <w:szCs w:val="22"/>
        </w:rPr>
        <w:t>emory.edu (email)</w:t>
      </w:r>
    </w:p>
    <w:p w14:paraId="7E997546" w14:textId="77777777" w:rsidR="007B11FF" w:rsidRPr="00EE64A5" w:rsidRDefault="007B11FF" w:rsidP="00EE64A5">
      <w:pPr>
        <w:widowControl/>
        <w:rPr>
          <w:rFonts w:ascii="Arial" w:hAnsi="Arial" w:cs="Arial"/>
          <w:sz w:val="22"/>
          <w:szCs w:val="22"/>
        </w:rPr>
      </w:pPr>
    </w:p>
    <w:p w14:paraId="6034E77A" w14:textId="77777777" w:rsidR="007B11FF" w:rsidRPr="00EE64A5" w:rsidRDefault="004C7004" w:rsidP="00EE64A5">
      <w:pPr>
        <w:widowControl/>
        <w:tabs>
          <w:tab w:val="left" w:pos="-1440"/>
        </w:tabs>
        <w:ind w:left="3600" w:hanging="3600"/>
        <w:rPr>
          <w:rFonts w:ascii="Arial" w:hAnsi="Arial" w:cs="Arial"/>
          <w:sz w:val="22"/>
          <w:szCs w:val="22"/>
        </w:rPr>
      </w:pPr>
      <w:r>
        <w:rPr>
          <w:rFonts w:ascii="Arial" w:hAnsi="Arial" w:cs="Arial"/>
          <w:b/>
          <w:bCs/>
          <w:sz w:val="22"/>
          <w:szCs w:val="22"/>
          <w:u w:val="single"/>
        </w:rPr>
        <w:t xml:space="preserve">YEAR </w:t>
      </w:r>
      <w:r w:rsidR="008F46AF">
        <w:rPr>
          <w:rFonts w:ascii="Arial" w:hAnsi="Arial" w:cs="Arial"/>
          <w:b/>
          <w:bCs/>
          <w:sz w:val="22"/>
          <w:szCs w:val="22"/>
          <w:u w:val="single"/>
        </w:rPr>
        <w:t>of BIRTH</w:t>
      </w:r>
      <w:r w:rsidR="007B11FF" w:rsidRPr="00EE64A5">
        <w:rPr>
          <w:rFonts w:ascii="Arial" w:hAnsi="Arial" w:cs="Arial"/>
          <w:b/>
          <w:bCs/>
          <w:sz w:val="22"/>
          <w:szCs w:val="22"/>
        </w:rPr>
        <w:t>:</w:t>
      </w:r>
      <w:r w:rsidR="00F9060A" w:rsidRPr="00EE64A5">
        <w:rPr>
          <w:rFonts w:ascii="Arial" w:hAnsi="Arial" w:cs="Arial"/>
          <w:sz w:val="22"/>
          <w:szCs w:val="22"/>
        </w:rPr>
        <w:tab/>
      </w:r>
      <w:r w:rsidR="00F9060A" w:rsidRPr="00EE64A5">
        <w:rPr>
          <w:rFonts w:ascii="Arial" w:hAnsi="Arial" w:cs="Arial"/>
          <w:sz w:val="22"/>
          <w:szCs w:val="22"/>
        </w:rPr>
        <w:tab/>
      </w:r>
      <w:r w:rsidR="008F46AF">
        <w:rPr>
          <w:rFonts w:ascii="Arial" w:hAnsi="Arial" w:cs="Arial"/>
          <w:sz w:val="22"/>
          <w:szCs w:val="22"/>
        </w:rPr>
        <w:t>1</w:t>
      </w:r>
      <w:r w:rsidR="007B11FF" w:rsidRPr="00EE64A5">
        <w:rPr>
          <w:rFonts w:ascii="Arial" w:hAnsi="Arial" w:cs="Arial"/>
          <w:sz w:val="22"/>
          <w:szCs w:val="22"/>
        </w:rPr>
        <w:t>948</w:t>
      </w:r>
    </w:p>
    <w:p w14:paraId="68A126A2" w14:textId="77777777" w:rsidR="007B11FF" w:rsidRPr="00EE64A5" w:rsidRDefault="007B11FF" w:rsidP="00EE64A5">
      <w:pPr>
        <w:widowControl/>
        <w:rPr>
          <w:rFonts w:ascii="Arial" w:hAnsi="Arial" w:cs="Arial"/>
          <w:sz w:val="22"/>
          <w:szCs w:val="22"/>
        </w:rPr>
      </w:pPr>
    </w:p>
    <w:p w14:paraId="09540399" w14:textId="77777777" w:rsidR="007B11FF" w:rsidRPr="00EE64A5" w:rsidRDefault="007B11FF" w:rsidP="00EE64A5">
      <w:pPr>
        <w:widowControl/>
        <w:tabs>
          <w:tab w:val="left" w:pos="-1440"/>
        </w:tabs>
        <w:ind w:left="3600" w:hanging="3600"/>
        <w:rPr>
          <w:rFonts w:ascii="Arial" w:hAnsi="Arial" w:cs="Arial"/>
          <w:sz w:val="22"/>
          <w:szCs w:val="22"/>
        </w:rPr>
      </w:pPr>
      <w:r w:rsidRPr="00EE64A5">
        <w:rPr>
          <w:rFonts w:ascii="Arial" w:hAnsi="Arial" w:cs="Arial"/>
          <w:b/>
          <w:bCs/>
          <w:sz w:val="22"/>
          <w:szCs w:val="22"/>
          <w:u w:val="single"/>
        </w:rPr>
        <w:t>BIRTHPLACE</w:t>
      </w:r>
      <w:r w:rsidR="00361DB8">
        <w:rPr>
          <w:rFonts w:ascii="Arial" w:hAnsi="Arial" w:cs="Arial"/>
          <w:b/>
          <w:bCs/>
          <w:sz w:val="22"/>
          <w:szCs w:val="22"/>
        </w:rPr>
        <w:t>:</w:t>
      </w:r>
      <w:r w:rsidR="00361DB8">
        <w:rPr>
          <w:rFonts w:ascii="Arial" w:hAnsi="Arial" w:cs="Arial"/>
          <w:b/>
          <w:bCs/>
          <w:sz w:val="22"/>
          <w:szCs w:val="22"/>
        </w:rPr>
        <w:tab/>
      </w:r>
      <w:r w:rsidRPr="00EE64A5">
        <w:rPr>
          <w:rFonts w:ascii="Arial" w:hAnsi="Arial" w:cs="Arial"/>
          <w:sz w:val="22"/>
          <w:szCs w:val="22"/>
        </w:rPr>
        <w:t>Schenectady, New York</w:t>
      </w:r>
    </w:p>
    <w:p w14:paraId="771AC9E3" w14:textId="77777777" w:rsidR="007B11FF" w:rsidRPr="00EE64A5" w:rsidRDefault="007B11FF" w:rsidP="00EE64A5">
      <w:pPr>
        <w:widowControl/>
        <w:rPr>
          <w:rFonts w:ascii="Arial" w:hAnsi="Arial" w:cs="Arial"/>
          <w:sz w:val="22"/>
          <w:szCs w:val="22"/>
        </w:rPr>
      </w:pPr>
    </w:p>
    <w:p w14:paraId="59C00A57" w14:textId="77777777" w:rsidR="007B11FF" w:rsidRPr="00EE64A5" w:rsidRDefault="007B11FF" w:rsidP="00EE64A5">
      <w:pPr>
        <w:widowControl/>
        <w:rPr>
          <w:rFonts w:ascii="Arial" w:hAnsi="Arial" w:cs="Arial"/>
          <w:sz w:val="22"/>
          <w:szCs w:val="22"/>
        </w:rPr>
      </w:pPr>
      <w:r w:rsidRPr="00EE64A5">
        <w:rPr>
          <w:rFonts w:ascii="Arial" w:hAnsi="Arial" w:cs="Arial"/>
          <w:b/>
          <w:bCs/>
          <w:sz w:val="22"/>
          <w:szCs w:val="22"/>
          <w:u w:val="single"/>
        </w:rPr>
        <w:t>EDUCATION</w:t>
      </w:r>
      <w:r w:rsidRPr="00EE64A5">
        <w:rPr>
          <w:rFonts w:ascii="Arial" w:hAnsi="Arial" w:cs="Arial"/>
          <w:b/>
          <w:bCs/>
          <w:sz w:val="22"/>
          <w:szCs w:val="22"/>
        </w:rPr>
        <w:t>:</w:t>
      </w:r>
    </w:p>
    <w:p w14:paraId="375995A1" w14:textId="77777777" w:rsidR="007E280D" w:rsidRDefault="0057115D" w:rsidP="00EE64A5">
      <w:pPr>
        <w:widowControl/>
        <w:tabs>
          <w:tab w:val="left" w:pos="-1440"/>
        </w:tabs>
        <w:ind w:left="7200" w:hanging="7200"/>
        <w:rPr>
          <w:rFonts w:ascii="Arial" w:hAnsi="Arial" w:cs="Arial"/>
          <w:b/>
          <w:sz w:val="22"/>
          <w:szCs w:val="22"/>
          <w:u w:val="single"/>
        </w:rPr>
      </w:pPr>
      <w:r w:rsidRPr="00EE64A5">
        <w:rPr>
          <w:rFonts w:ascii="Arial" w:hAnsi="Arial" w:cs="Arial"/>
          <w:sz w:val="22"/>
          <w:szCs w:val="22"/>
        </w:rPr>
        <w:t xml:space="preserve">  </w:t>
      </w:r>
      <w:r w:rsidR="007B11FF" w:rsidRPr="00EE64A5">
        <w:rPr>
          <w:rFonts w:ascii="Arial" w:hAnsi="Arial" w:cs="Arial"/>
          <w:sz w:val="22"/>
          <w:szCs w:val="22"/>
        </w:rPr>
        <w:t xml:space="preserve"> </w:t>
      </w:r>
      <w:r w:rsidR="007B11FF" w:rsidRPr="00EE64A5">
        <w:rPr>
          <w:rFonts w:ascii="Arial" w:hAnsi="Arial" w:cs="Arial"/>
          <w:b/>
          <w:sz w:val="22"/>
          <w:szCs w:val="22"/>
          <w:u w:val="single"/>
        </w:rPr>
        <w:t>Institution and Location</w:t>
      </w:r>
    </w:p>
    <w:p w14:paraId="02CE1C28" w14:textId="77777777" w:rsidR="007B11FF" w:rsidRPr="00744D77" w:rsidRDefault="00744D77" w:rsidP="00744D77">
      <w:pPr>
        <w:widowControl/>
        <w:tabs>
          <w:tab w:val="left" w:pos="-1440"/>
        </w:tabs>
        <w:ind w:left="7200" w:hanging="2250"/>
        <w:rPr>
          <w:rFonts w:ascii="Arial" w:hAnsi="Arial" w:cs="Arial"/>
          <w:sz w:val="22"/>
          <w:szCs w:val="22"/>
        </w:rPr>
      </w:pPr>
      <w:r w:rsidRPr="00744D77">
        <w:rPr>
          <w:rFonts w:ascii="Arial" w:hAnsi="Arial" w:cs="Arial"/>
          <w:b/>
          <w:sz w:val="22"/>
          <w:szCs w:val="22"/>
        </w:rPr>
        <w:t xml:space="preserve">  </w:t>
      </w:r>
      <w:r w:rsidR="007B11FF" w:rsidRPr="00744D77">
        <w:rPr>
          <w:rFonts w:ascii="Arial" w:hAnsi="Arial" w:cs="Arial"/>
          <w:sz w:val="22"/>
          <w:szCs w:val="22"/>
          <w:u w:val="single"/>
        </w:rPr>
        <w:t>Degree</w:t>
      </w:r>
      <w:r w:rsidR="007B11FF" w:rsidRPr="00744D77">
        <w:rPr>
          <w:rFonts w:ascii="Arial" w:hAnsi="Arial" w:cs="Arial"/>
          <w:sz w:val="22"/>
          <w:szCs w:val="22"/>
        </w:rPr>
        <w:tab/>
      </w:r>
      <w:r w:rsidR="007B11FF" w:rsidRPr="00744D77">
        <w:rPr>
          <w:rFonts w:ascii="Arial" w:hAnsi="Arial" w:cs="Arial"/>
          <w:sz w:val="22"/>
          <w:szCs w:val="22"/>
        </w:rPr>
        <w:tab/>
      </w:r>
      <w:r w:rsidR="007B11FF" w:rsidRPr="00744D77">
        <w:rPr>
          <w:rFonts w:ascii="Arial" w:hAnsi="Arial" w:cs="Arial"/>
          <w:sz w:val="22"/>
          <w:szCs w:val="22"/>
          <w:u w:val="single"/>
        </w:rPr>
        <w:t>Year</w:t>
      </w:r>
    </w:p>
    <w:p w14:paraId="381AD5C4" w14:textId="77777777" w:rsidR="007B11FF" w:rsidRPr="00EE64A5" w:rsidRDefault="0057115D" w:rsidP="00EE64A5">
      <w:pPr>
        <w:widowControl/>
        <w:tabs>
          <w:tab w:val="left" w:pos="-1440"/>
        </w:tabs>
        <w:rPr>
          <w:rFonts w:ascii="Arial" w:hAnsi="Arial" w:cs="Arial"/>
          <w:sz w:val="22"/>
          <w:szCs w:val="22"/>
        </w:rPr>
      </w:pPr>
      <w:r w:rsidRPr="00EE64A5">
        <w:rPr>
          <w:rFonts w:ascii="Arial" w:hAnsi="Arial" w:cs="Arial"/>
          <w:sz w:val="22"/>
          <w:szCs w:val="22"/>
        </w:rPr>
        <w:t xml:space="preserve">  </w:t>
      </w:r>
      <w:r w:rsidR="007B11FF" w:rsidRPr="00EE64A5">
        <w:rPr>
          <w:rFonts w:ascii="Arial" w:hAnsi="Arial" w:cs="Arial"/>
          <w:sz w:val="22"/>
          <w:szCs w:val="22"/>
        </w:rPr>
        <w:t xml:space="preserve"> Westminster College</w:t>
      </w:r>
      <w:r w:rsidR="007B11FF" w:rsidRPr="00EE64A5">
        <w:rPr>
          <w:rFonts w:ascii="Arial" w:hAnsi="Arial" w:cs="Arial"/>
          <w:sz w:val="22"/>
          <w:szCs w:val="22"/>
        </w:rPr>
        <w:tab/>
      </w:r>
      <w:r w:rsidR="007B11FF" w:rsidRPr="00EE64A5">
        <w:rPr>
          <w:rFonts w:ascii="Arial" w:hAnsi="Arial" w:cs="Arial"/>
          <w:sz w:val="22"/>
          <w:szCs w:val="22"/>
        </w:rPr>
        <w:tab/>
      </w:r>
      <w:r w:rsidR="007B11FF" w:rsidRPr="00EE64A5">
        <w:rPr>
          <w:rFonts w:ascii="Arial" w:hAnsi="Arial" w:cs="Arial"/>
          <w:sz w:val="22"/>
          <w:szCs w:val="22"/>
        </w:rPr>
        <w:tab/>
      </w:r>
      <w:r w:rsidR="007B11FF" w:rsidRPr="00EE64A5">
        <w:rPr>
          <w:rFonts w:ascii="Arial" w:hAnsi="Arial" w:cs="Arial"/>
          <w:sz w:val="22"/>
          <w:szCs w:val="22"/>
        </w:rPr>
        <w:tab/>
      </w:r>
      <w:r w:rsidRPr="00EE64A5">
        <w:rPr>
          <w:rFonts w:ascii="Arial" w:hAnsi="Arial" w:cs="Arial"/>
          <w:sz w:val="22"/>
          <w:szCs w:val="22"/>
        </w:rPr>
        <w:t xml:space="preserve"> </w:t>
      </w:r>
      <w:r w:rsidR="00030246" w:rsidRPr="00EE64A5">
        <w:rPr>
          <w:rFonts w:ascii="Arial" w:hAnsi="Arial" w:cs="Arial"/>
          <w:sz w:val="22"/>
          <w:szCs w:val="22"/>
        </w:rPr>
        <w:t xml:space="preserve">   </w:t>
      </w:r>
      <w:r w:rsidR="009D0E55">
        <w:rPr>
          <w:rFonts w:ascii="Arial" w:hAnsi="Arial" w:cs="Arial"/>
          <w:sz w:val="22"/>
          <w:szCs w:val="22"/>
        </w:rPr>
        <w:t>B.S.</w:t>
      </w:r>
      <w:r w:rsidR="009D0E55">
        <w:rPr>
          <w:rFonts w:ascii="Arial" w:hAnsi="Arial" w:cs="Arial"/>
          <w:sz w:val="22"/>
          <w:szCs w:val="22"/>
        </w:rPr>
        <w:tab/>
      </w:r>
      <w:r w:rsidR="009D0E55">
        <w:rPr>
          <w:rFonts w:ascii="Arial" w:hAnsi="Arial" w:cs="Arial"/>
          <w:sz w:val="22"/>
          <w:szCs w:val="22"/>
        </w:rPr>
        <w:tab/>
      </w:r>
      <w:r w:rsidR="009D0E55">
        <w:rPr>
          <w:rFonts w:ascii="Arial" w:hAnsi="Arial" w:cs="Arial"/>
          <w:sz w:val="22"/>
          <w:szCs w:val="22"/>
        </w:rPr>
        <w:tab/>
      </w:r>
      <w:r w:rsidR="009D0E55">
        <w:rPr>
          <w:rFonts w:ascii="Arial" w:hAnsi="Arial" w:cs="Arial"/>
          <w:sz w:val="22"/>
          <w:szCs w:val="22"/>
        </w:rPr>
        <w:tab/>
        <w:t>1970</w:t>
      </w:r>
    </w:p>
    <w:p w14:paraId="788792A0" w14:textId="77777777" w:rsidR="007B11FF" w:rsidRPr="00EE64A5" w:rsidRDefault="0057115D" w:rsidP="00EE64A5">
      <w:pPr>
        <w:widowControl/>
        <w:rPr>
          <w:rFonts w:ascii="Arial" w:hAnsi="Arial" w:cs="Arial"/>
          <w:sz w:val="22"/>
          <w:szCs w:val="22"/>
        </w:rPr>
      </w:pPr>
      <w:r w:rsidRPr="00EE64A5">
        <w:rPr>
          <w:rFonts w:ascii="Arial" w:hAnsi="Arial" w:cs="Arial"/>
          <w:sz w:val="22"/>
          <w:szCs w:val="22"/>
        </w:rPr>
        <w:t xml:space="preserve">  </w:t>
      </w:r>
      <w:r w:rsidR="007B11FF" w:rsidRPr="00EE64A5">
        <w:rPr>
          <w:rFonts w:ascii="Arial" w:hAnsi="Arial" w:cs="Arial"/>
          <w:sz w:val="22"/>
          <w:szCs w:val="22"/>
        </w:rPr>
        <w:t xml:space="preserve"> New Wilmington, Pennsylvania</w:t>
      </w:r>
      <w:r w:rsidR="007B11FF" w:rsidRPr="00EE64A5">
        <w:rPr>
          <w:rFonts w:ascii="Arial" w:hAnsi="Arial" w:cs="Arial"/>
          <w:sz w:val="22"/>
          <w:szCs w:val="22"/>
        </w:rPr>
        <w:tab/>
      </w:r>
      <w:r w:rsidR="007B11FF" w:rsidRPr="00EE64A5">
        <w:rPr>
          <w:rFonts w:ascii="Arial" w:hAnsi="Arial" w:cs="Arial"/>
          <w:sz w:val="22"/>
          <w:szCs w:val="22"/>
        </w:rPr>
        <w:tab/>
      </w:r>
      <w:r w:rsidRPr="00EE64A5">
        <w:rPr>
          <w:rFonts w:ascii="Arial" w:hAnsi="Arial" w:cs="Arial"/>
          <w:sz w:val="22"/>
          <w:szCs w:val="22"/>
        </w:rPr>
        <w:t xml:space="preserve">     </w:t>
      </w:r>
      <w:r w:rsidR="00030246" w:rsidRPr="00EE64A5">
        <w:rPr>
          <w:rFonts w:ascii="Arial" w:hAnsi="Arial" w:cs="Arial"/>
          <w:sz w:val="22"/>
          <w:szCs w:val="22"/>
        </w:rPr>
        <w:t xml:space="preserve">     </w:t>
      </w:r>
      <w:r w:rsidR="007B11FF" w:rsidRPr="00EE64A5">
        <w:rPr>
          <w:rFonts w:ascii="Arial" w:hAnsi="Arial" w:cs="Arial"/>
          <w:sz w:val="22"/>
          <w:szCs w:val="22"/>
        </w:rPr>
        <w:t>Mathematics</w:t>
      </w:r>
    </w:p>
    <w:p w14:paraId="0410ED7A" w14:textId="77777777" w:rsidR="007B11FF" w:rsidRPr="00EE64A5" w:rsidRDefault="007B11FF" w:rsidP="00EE64A5">
      <w:pPr>
        <w:widowControl/>
        <w:rPr>
          <w:rFonts w:ascii="Arial" w:hAnsi="Arial" w:cs="Arial"/>
          <w:sz w:val="22"/>
          <w:szCs w:val="22"/>
        </w:rPr>
      </w:pPr>
    </w:p>
    <w:p w14:paraId="187323C9" w14:textId="77777777" w:rsidR="007B11FF" w:rsidRPr="00EE64A5" w:rsidRDefault="0057115D" w:rsidP="00EE64A5">
      <w:pPr>
        <w:widowControl/>
        <w:tabs>
          <w:tab w:val="left" w:pos="-1440"/>
        </w:tabs>
        <w:rPr>
          <w:rFonts w:ascii="Arial" w:hAnsi="Arial" w:cs="Arial"/>
          <w:sz w:val="22"/>
          <w:szCs w:val="22"/>
        </w:rPr>
      </w:pPr>
      <w:r w:rsidRPr="00EE64A5">
        <w:rPr>
          <w:rFonts w:ascii="Arial" w:hAnsi="Arial" w:cs="Arial"/>
          <w:sz w:val="22"/>
          <w:szCs w:val="22"/>
        </w:rPr>
        <w:t xml:space="preserve">  </w:t>
      </w:r>
      <w:r w:rsidR="007B11FF" w:rsidRPr="00EE64A5">
        <w:rPr>
          <w:rFonts w:ascii="Arial" w:hAnsi="Arial" w:cs="Arial"/>
          <w:sz w:val="22"/>
          <w:szCs w:val="22"/>
        </w:rPr>
        <w:t xml:space="preserve"> Ohio University</w:t>
      </w:r>
      <w:r w:rsidR="007B11FF" w:rsidRPr="00EE64A5">
        <w:rPr>
          <w:rFonts w:ascii="Arial" w:hAnsi="Arial" w:cs="Arial"/>
          <w:sz w:val="22"/>
          <w:szCs w:val="22"/>
        </w:rPr>
        <w:tab/>
      </w:r>
      <w:r w:rsidR="007B11FF" w:rsidRPr="00EE64A5">
        <w:rPr>
          <w:rFonts w:ascii="Arial" w:hAnsi="Arial" w:cs="Arial"/>
          <w:sz w:val="22"/>
          <w:szCs w:val="22"/>
        </w:rPr>
        <w:tab/>
      </w:r>
      <w:r w:rsidR="007B11FF" w:rsidRPr="00EE64A5">
        <w:rPr>
          <w:rFonts w:ascii="Arial" w:hAnsi="Arial" w:cs="Arial"/>
          <w:sz w:val="22"/>
          <w:szCs w:val="22"/>
        </w:rPr>
        <w:tab/>
      </w:r>
      <w:r w:rsidR="007B11FF" w:rsidRPr="00EE64A5">
        <w:rPr>
          <w:rFonts w:ascii="Arial" w:hAnsi="Arial" w:cs="Arial"/>
          <w:sz w:val="22"/>
          <w:szCs w:val="22"/>
        </w:rPr>
        <w:tab/>
      </w:r>
      <w:r w:rsidR="007B11FF" w:rsidRPr="00EE64A5">
        <w:rPr>
          <w:rFonts w:ascii="Arial" w:hAnsi="Arial" w:cs="Arial"/>
          <w:sz w:val="22"/>
          <w:szCs w:val="22"/>
        </w:rPr>
        <w:tab/>
      </w:r>
      <w:r w:rsidRPr="00EE64A5">
        <w:rPr>
          <w:rFonts w:ascii="Arial" w:hAnsi="Arial" w:cs="Arial"/>
          <w:sz w:val="22"/>
          <w:szCs w:val="22"/>
        </w:rPr>
        <w:t xml:space="preserve"> </w:t>
      </w:r>
      <w:r w:rsidR="00030246" w:rsidRPr="00EE64A5">
        <w:rPr>
          <w:rFonts w:ascii="Arial" w:hAnsi="Arial" w:cs="Arial"/>
          <w:sz w:val="22"/>
          <w:szCs w:val="22"/>
        </w:rPr>
        <w:t xml:space="preserve">   </w:t>
      </w:r>
      <w:r w:rsidR="007B11FF" w:rsidRPr="00EE64A5">
        <w:rPr>
          <w:rFonts w:ascii="Arial" w:hAnsi="Arial" w:cs="Arial"/>
          <w:sz w:val="22"/>
          <w:szCs w:val="22"/>
        </w:rPr>
        <w:t>M.A.</w:t>
      </w:r>
      <w:r w:rsidR="007B11FF" w:rsidRPr="00EE64A5">
        <w:rPr>
          <w:rFonts w:ascii="Arial" w:hAnsi="Arial" w:cs="Arial"/>
          <w:sz w:val="22"/>
          <w:szCs w:val="22"/>
        </w:rPr>
        <w:tab/>
      </w:r>
      <w:r w:rsidR="007B11FF" w:rsidRPr="00EE64A5">
        <w:rPr>
          <w:rFonts w:ascii="Arial" w:hAnsi="Arial" w:cs="Arial"/>
          <w:sz w:val="22"/>
          <w:szCs w:val="22"/>
        </w:rPr>
        <w:tab/>
      </w:r>
      <w:r w:rsidR="007B11FF" w:rsidRPr="00EE64A5">
        <w:rPr>
          <w:rFonts w:ascii="Arial" w:hAnsi="Arial" w:cs="Arial"/>
          <w:sz w:val="22"/>
          <w:szCs w:val="22"/>
        </w:rPr>
        <w:tab/>
      </w:r>
      <w:r w:rsidR="00713DAD" w:rsidRPr="00EE64A5">
        <w:rPr>
          <w:rFonts w:ascii="Arial" w:hAnsi="Arial" w:cs="Arial"/>
          <w:sz w:val="22"/>
          <w:szCs w:val="22"/>
        </w:rPr>
        <w:tab/>
      </w:r>
      <w:r w:rsidR="007B11FF" w:rsidRPr="00EE64A5">
        <w:rPr>
          <w:rFonts w:ascii="Arial" w:hAnsi="Arial" w:cs="Arial"/>
          <w:sz w:val="22"/>
          <w:szCs w:val="22"/>
        </w:rPr>
        <w:t>1973</w:t>
      </w:r>
    </w:p>
    <w:p w14:paraId="14308DEB" w14:textId="77777777" w:rsidR="007B11FF" w:rsidRPr="00EE64A5" w:rsidRDefault="0057115D" w:rsidP="00EE64A5">
      <w:pPr>
        <w:widowControl/>
        <w:rPr>
          <w:rFonts w:ascii="Arial" w:hAnsi="Arial" w:cs="Arial"/>
          <w:sz w:val="22"/>
          <w:szCs w:val="22"/>
        </w:rPr>
      </w:pPr>
      <w:r w:rsidRPr="00EE64A5">
        <w:rPr>
          <w:rFonts w:ascii="Arial" w:hAnsi="Arial" w:cs="Arial"/>
          <w:sz w:val="22"/>
          <w:szCs w:val="22"/>
        </w:rPr>
        <w:t xml:space="preserve">  </w:t>
      </w:r>
      <w:r w:rsidR="007B11FF" w:rsidRPr="00EE64A5">
        <w:rPr>
          <w:rFonts w:ascii="Arial" w:hAnsi="Arial" w:cs="Arial"/>
          <w:sz w:val="22"/>
          <w:szCs w:val="22"/>
        </w:rPr>
        <w:t xml:space="preserve"> Athens, Ohio</w:t>
      </w:r>
      <w:r w:rsidR="007B11FF" w:rsidRPr="00EE64A5">
        <w:rPr>
          <w:rFonts w:ascii="Arial" w:hAnsi="Arial" w:cs="Arial"/>
          <w:sz w:val="22"/>
          <w:szCs w:val="22"/>
        </w:rPr>
        <w:tab/>
      </w:r>
      <w:r w:rsidR="007B11FF" w:rsidRPr="00EE64A5">
        <w:rPr>
          <w:rFonts w:ascii="Arial" w:hAnsi="Arial" w:cs="Arial"/>
          <w:sz w:val="22"/>
          <w:szCs w:val="22"/>
        </w:rPr>
        <w:tab/>
      </w:r>
      <w:r w:rsidR="007B11FF" w:rsidRPr="00EE64A5">
        <w:rPr>
          <w:rFonts w:ascii="Arial" w:hAnsi="Arial" w:cs="Arial"/>
          <w:sz w:val="22"/>
          <w:szCs w:val="22"/>
        </w:rPr>
        <w:tab/>
      </w:r>
      <w:r w:rsidR="007B11FF" w:rsidRPr="00EE64A5">
        <w:rPr>
          <w:rFonts w:ascii="Arial" w:hAnsi="Arial" w:cs="Arial"/>
          <w:sz w:val="22"/>
          <w:szCs w:val="22"/>
        </w:rPr>
        <w:tab/>
      </w:r>
      <w:r w:rsidR="007B11FF" w:rsidRPr="00EE64A5">
        <w:rPr>
          <w:rFonts w:ascii="Arial" w:hAnsi="Arial" w:cs="Arial"/>
          <w:sz w:val="22"/>
          <w:szCs w:val="22"/>
        </w:rPr>
        <w:tab/>
        <w:t>Sociology</w:t>
      </w:r>
    </w:p>
    <w:p w14:paraId="25C1372E" w14:textId="77777777" w:rsidR="007B11FF" w:rsidRPr="00EE64A5" w:rsidRDefault="007B11FF" w:rsidP="00EE64A5">
      <w:pPr>
        <w:widowControl/>
        <w:rPr>
          <w:rFonts w:ascii="Arial" w:hAnsi="Arial" w:cs="Arial"/>
          <w:sz w:val="22"/>
          <w:szCs w:val="22"/>
        </w:rPr>
      </w:pPr>
    </w:p>
    <w:p w14:paraId="006EAC24" w14:textId="77777777" w:rsidR="007B11FF" w:rsidRPr="008450FD" w:rsidRDefault="007E280D" w:rsidP="007E280D">
      <w:pPr>
        <w:widowControl/>
        <w:tabs>
          <w:tab w:val="left" w:pos="-1440"/>
        </w:tabs>
        <w:rPr>
          <w:rFonts w:ascii="Arial" w:hAnsi="Arial" w:cs="Arial"/>
          <w:sz w:val="22"/>
          <w:szCs w:val="22"/>
          <w:lang w:val="nb-NO"/>
        </w:rPr>
      </w:pPr>
      <w:r>
        <w:rPr>
          <w:rFonts w:ascii="Arial" w:hAnsi="Arial" w:cs="Arial"/>
          <w:sz w:val="22"/>
          <w:szCs w:val="22"/>
        </w:rPr>
        <w:t xml:space="preserve">   </w:t>
      </w:r>
      <w:r w:rsidR="007B11FF" w:rsidRPr="008450FD">
        <w:rPr>
          <w:rFonts w:ascii="Arial" w:hAnsi="Arial" w:cs="Arial"/>
          <w:sz w:val="22"/>
          <w:szCs w:val="22"/>
          <w:lang w:val="nb-NO"/>
        </w:rPr>
        <w:t>Vanderbilt University</w:t>
      </w:r>
      <w:r>
        <w:rPr>
          <w:rFonts w:ascii="Arial" w:hAnsi="Arial" w:cs="Arial"/>
          <w:sz w:val="22"/>
          <w:szCs w:val="22"/>
          <w:lang w:val="nb-NO"/>
        </w:rPr>
        <w:tab/>
      </w:r>
      <w:r>
        <w:rPr>
          <w:rFonts w:ascii="Arial" w:hAnsi="Arial" w:cs="Arial"/>
          <w:sz w:val="22"/>
          <w:szCs w:val="22"/>
          <w:lang w:val="nb-NO"/>
        </w:rPr>
        <w:tab/>
      </w:r>
      <w:r>
        <w:rPr>
          <w:rFonts w:ascii="Arial" w:hAnsi="Arial" w:cs="Arial"/>
          <w:sz w:val="22"/>
          <w:szCs w:val="22"/>
          <w:lang w:val="nb-NO"/>
        </w:rPr>
        <w:tab/>
      </w:r>
      <w:r>
        <w:rPr>
          <w:rFonts w:ascii="Arial" w:hAnsi="Arial" w:cs="Arial"/>
          <w:sz w:val="22"/>
          <w:szCs w:val="22"/>
          <w:lang w:val="nb-NO"/>
        </w:rPr>
        <w:tab/>
      </w:r>
      <w:r w:rsidR="00030246" w:rsidRPr="008450FD">
        <w:rPr>
          <w:rFonts w:ascii="Arial" w:hAnsi="Arial" w:cs="Arial"/>
          <w:sz w:val="22"/>
          <w:szCs w:val="22"/>
          <w:lang w:val="nb-NO"/>
        </w:rPr>
        <w:t xml:space="preserve">   </w:t>
      </w:r>
      <w:r w:rsidR="007B11FF" w:rsidRPr="008450FD">
        <w:rPr>
          <w:rFonts w:ascii="Arial" w:hAnsi="Arial" w:cs="Arial"/>
          <w:sz w:val="22"/>
          <w:szCs w:val="22"/>
          <w:lang w:val="nb-NO"/>
        </w:rPr>
        <w:t>Ph.D.</w:t>
      </w:r>
      <w:r w:rsidR="007B11FF" w:rsidRPr="008450FD">
        <w:rPr>
          <w:rFonts w:ascii="Arial" w:hAnsi="Arial" w:cs="Arial"/>
          <w:sz w:val="22"/>
          <w:szCs w:val="22"/>
          <w:lang w:val="nb-NO"/>
        </w:rPr>
        <w:tab/>
      </w:r>
      <w:r w:rsidR="007B11FF" w:rsidRPr="008450FD">
        <w:rPr>
          <w:rFonts w:ascii="Arial" w:hAnsi="Arial" w:cs="Arial"/>
          <w:sz w:val="22"/>
          <w:szCs w:val="22"/>
          <w:lang w:val="nb-NO"/>
        </w:rPr>
        <w:tab/>
      </w:r>
      <w:r w:rsidR="007B11FF" w:rsidRPr="008450FD">
        <w:rPr>
          <w:rFonts w:ascii="Arial" w:hAnsi="Arial" w:cs="Arial"/>
          <w:sz w:val="22"/>
          <w:szCs w:val="22"/>
          <w:lang w:val="nb-NO"/>
        </w:rPr>
        <w:tab/>
        <w:t>1981</w:t>
      </w:r>
    </w:p>
    <w:p w14:paraId="30CE9F0C" w14:textId="77777777" w:rsidR="007B11FF" w:rsidRPr="008450FD" w:rsidRDefault="0057115D" w:rsidP="00EE64A5">
      <w:pPr>
        <w:widowControl/>
        <w:rPr>
          <w:rFonts w:ascii="Arial" w:hAnsi="Arial" w:cs="Arial"/>
          <w:sz w:val="22"/>
          <w:szCs w:val="22"/>
          <w:lang w:val="nb-NO"/>
        </w:rPr>
      </w:pPr>
      <w:r w:rsidRPr="008450FD">
        <w:rPr>
          <w:rFonts w:ascii="Arial" w:hAnsi="Arial" w:cs="Arial"/>
          <w:sz w:val="22"/>
          <w:szCs w:val="22"/>
          <w:lang w:val="nb-NO"/>
        </w:rPr>
        <w:t xml:space="preserve">  </w:t>
      </w:r>
      <w:r w:rsidR="007B11FF" w:rsidRPr="008450FD">
        <w:rPr>
          <w:rFonts w:ascii="Arial" w:hAnsi="Arial" w:cs="Arial"/>
          <w:sz w:val="22"/>
          <w:szCs w:val="22"/>
          <w:lang w:val="nb-NO"/>
        </w:rPr>
        <w:t xml:space="preserve"> Nashville, Tennessee</w:t>
      </w:r>
      <w:r w:rsidR="007B11FF" w:rsidRPr="008450FD">
        <w:rPr>
          <w:rFonts w:ascii="Arial" w:hAnsi="Arial" w:cs="Arial"/>
          <w:sz w:val="22"/>
          <w:szCs w:val="22"/>
          <w:lang w:val="nb-NO"/>
        </w:rPr>
        <w:tab/>
      </w:r>
      <w:r w:rsidR="007B11FF" w:rsidRPr="008450FD">
        <w:rPr>
          <w:rFonts w:ascii="Arial" w:hAnsi="Arial" w:cs="Arial"/>
          <w:sz w:val="22"/>
          <w:szCs w:val="22"/>
          <w:lang w:val="nb-NO"/>
        </w:rPr>
        <w:tab/>
      </w:r>
      <w:r w:rsidR="007B11FF" w:rsidRPr="008450FD">
        <w:rPr>
          <w:rFonts w:ascii="Arial" w:hAnsi="Arial" w:cs="Arial"/>
          <w:sz w:val="22"/>
          <w:szCs w:val="22"/>
          <w:lang w:val="nb-NO"/>
        </w:rPr>
        <w:tab/>
      </w:r>
      <w:r w:rsidR="007B11FF" w:rsidRPr="008450FD">
        <w:rPr>
          <w:rFonts w:ascii="Arial" w:hAnsi="Arial" w:cs="Arial"/>
          <w:sz w:val="22"/>
          <w:szCs w:val="22"/>
          <w:lang w:val="nb-NO"/>
        </w:rPr>
        <w:tab/>
        <w:t>Sociology</w:t>
      </w:r>
    </w:p>
    <w:p w14:paraId="01B84B28" w14:textId="77777777" w:rsidR="007B11FF" w:rsidRPr="008450FD" w:rsidRDefault="007B11FF" w:rsidP="00EE64A5">
      <w:pPr>
        <w:widowControl/>
        <w:rPr>
          <w:rFonts w:ascii="Arial" w:hAnsi="Arial" w:cs="Arial"/>
          <w:b/>
          <w:bCs/>
          <w:sz w:val="22"/>
          <w:szCs w:val="22"/>
          <w:u w:val="single"/>
          <w:lang w:val="nb-NO"/>
        </w:rPr>
      </w:pPr>
    </w:p>
    <w:p w14:paraId="1627FA90" w14:textId="77777777" w:rsidR="007B11FF" w:rsidRPr="00EE64A5" w:rsidRDefault="007B11FF" w:rsidP="00EE64A5">
      <w:pPr>
        <w:widowControl/>
        <w:tabs>
          <w:tab w:val="left" w:pos="-1440"/>
        </w:tabs>
        <w:ind w:left="2160" w:hanging="2160"/>
        <w:rPr>
          <w:rFonts w:ascii="Arial" w:hAnsi="Arial" w:cs="Arial"/>
          <w:sz w:val="22"/>
          <w:szCs w:val="22"/>
        </w:rPr>
      </w:pPr>
      <w:r w:rsidRPr="00EE64A5">
        <w:rPr>
          <w:rFonts w:ascii="Arial" w:hAnsi="Arial" w:cs="Arial"/>
          <w:b/>
          <w:bCs/>
          <w:sz w:val="22"/>
          <w:szCs w:val="22"/>
          <w:u w:val="single"/>
        </w:rPr>
        <w:t>DISSERTATION</w:t>
      </w:r>
      <w:r w:rsidRPr="00EE64A5">
        <w:rPr>
          <w:rFonts w:ascii="Arial" w:hAnsi="Arial" w:cs="Arial"/>
          <w:b/>
          <w:bCs/>
          <w:sz w:val="22"/>
          <w:szCs w:val="22"/>
        </w:rPr>
        <w:t>:</w:t>
      </w:r>
      <w:r w:rsidRPr="00EE64A5">
        <w:rPr>
          <w:rFonts w:ascii="Arial" w:hAnsi="Arial" w:cs="Arial"/>
          <w:sz w:val="22"/>
          <w:szCs w:val="22"/>
        </w:rPr>
        <w:tab/>
      </w:r>
    </w:p>
    <w:p w14:paraId="16C42AEA" w14:textId="77777777" w:rsidR="007B11FF" w:rsidRPr="00EE64A5" w:rsidRDefault="007B11FF" w:rsidP="00EE64A5">
      <w:pPr>
        <w:widowControl/>
        <w:ind w:left="1440"/>
        <w:rPr>
          <w:rFonts w:ascii="Arial" w:hAnsi="Arial" w:cs="Arial"/>
          <w:sz w:val="22"/>
          <w:szCs w:val="22"/>
        </w:rPr>
      </w:pPr>
      <w:r w:rsidRPr="00EE64A5">
        <w:rPr>
          <w:rFonts w:ascii="Arial" w:hAnsi="Arial" w:cs="Arial"/>
          <w:i/>
          <w:iCs/>
          <w:sz w:val="22"/>
          <w:szCs w:val="22"/>
        </w:rPr>
        <w:t>Organizational Autonomy and Organizational Performance: A Study of Short-Term General Hospitals</w:t>
      </w:r>
      <w:r w:rsidR="003C43E2" w:rsidRPr="00EE64A5">
        <w:rPr>
          <w:rFonts w:ascii="Arial" w:hAnsi="Arial" w:cs="Arial"/>
          <w:sz w:val="22"/>
          <w:szCs w:val="22"/>
        </w:rPr>
        <w:t xml:space="preserve">. </w:t>
      </w:r>
      <w:r w:rsidRPr="00EE64A5">
        <w:rPr>
          <w:rFonts w:ascii="Arial" w:hAnsi="Arial" w:cs="Arial"/>
          <w:sz w:val="22"/>
          <w:szCs w:val="22"/>
        </w:rPr>
        <w:t>Vanderbilt U</w:t>
      </w:r>
      <w:r w:rsidR="00BC18ED">
        <w:rPr>
          <w:rFonts w:ascii="Arial" w:hAnsi="Arial" w:cs="Arial"/>
          <w:sz w:val="22"/>
          <w:szCs w:val="22"/>
        </w:rPr>
        <w:t xml:space="preserve">niversity, Nashville, </w:t>
      </w:r>
      <w:r w:rsidR="008B6C64">
        <w:rPr>
          <w:rFonts w:ascii="Arial" w:hAnsi="Arial" w:cs="Arial"/>
          <w:sz w:val="22"/>
          <w:szCs w:val="22"/>
        </w:rPr>
        <w:t xml:space="preserve">TN. </w:t>
      </w:r>
      <w:r w:rsidRPr="00EE64A5">
        <w:rPr>
          <w:rFonts w:ascii="Arial" w:hAnsi="Arial" w:cs="Arial"/>
          <w:sz w:val="22"/>
          <w:szCs w:val="22"/>
        </w:rPr>
        <w:t>1981.</w:t>
      </w:r>
    </w:p>
    <w:p w14:paraId="7EAF1581" w14:textId="77777777" w:rsidR="007B11FF" w:rsidRPr="00EE64A5" w:rsidRDefault="007B11FF" w:rsidP="00EE64A5">
      <w:pPr>
        <w:widowControl/>
        <w:rPr>
          <w:rFonts w:ascii="Arial" w:hAnsi="Arial" w:cs="Arial"/>
          <w:sz w:val="22"/>
          <w:szCs w:val="22"/>
        </w:rPr>
      </w:pPr>
    </w:p>
    <w:p w14:paraId="623B6B22" w14:textId="23281DFF" w:rsidR="00BD1FA7" w:rsidRDefault="00BD1FA7" w:rsidP="00EE64A5">
      <w:pPr>
        <w:widowControl/>
        <w:rPr>
          <w:rFonts w:ascii="Arial" w:hAnsi="Arial" w:cs="Arial"/>
          <w:b/>
          <w:bCs/>
          <w:sz w:val="22"/>
          <w:szCs w:val="22"/>
          <w:u w:val="single"/>
        </w:rPr>
      </w:pPr>
      <w:r>
        <w:rPr>
          <w:rFonts w:ascii="Arial" w:hAnsi="Arial" w:cs="Arial"/>
          <w:b/>
          <w:bCs/>
          <w:sz w:val="22"/>
          <w:szCs w:val="22"/>
          <w:u w:val="single"/>
        </w:rPr>
        <w:t>CERTIFIED GENERAL MEDIATION NEUTRAL:</w:t>
      </w:r>
    </w:p>
    <w:p w14:paraId="41EC2945" w14:textId="7A3A4BBB" w:rsidR="00BD1FA7" w:rsidRPr="00BD1FA7" w:rsidRDefault="00BD1FA7" w:rsidP="00DD7CCC">
      <w:pPr>
        <w:widowControl/>
        <w:ind w:left="1440"/>
        <w:rPr>
          <w:rFonts w:ascii="Arial" w:hAnsi="Arial" w:cs="Arial"/>
          <w:bCs/>
          <w:sz w:val="22"/>
          <w:szCs w:val="22"/>
        </w:rPr>
      </w:pPr>
      <w:r>
        <w:rPr>
          <w:rFonts w:ascii="Arial" w:hAnsi="Arial" w:cs="Arial"/>
          <w:bCs/>
          <w:sz w:val="22"/>
          <w:szCs w:val="22"/>
        </w:rPr>
        <w:t xml:space="preserve">Georgia Office of Dispute Resolution (GODR), </w:t>
      </w:r>
      <w:r w:rsidR="00DD7CCC">
        <w:rPr>
          <w:rFonts w:ascii="Arial" w:hAnsi="Arial" w:cs="Arial"/>
          <w:bCs/>
          <w:sz w:val="22"/>
          <w:szCs w:val="22"/>
        </w:rPr>
        <w:t xml:space="preserve">ID: 4760-5221-4670-9504, </w:t>
      </w:r>
      <w:r>
        <w:rPr>
          <w:rFonts w:ascii="Arial" w:hAnsi="Arial" w:cs="Arial"/>
          <w:bCs/>
          <w:sz w:val="22"/>
          <w:szCs w:val="22"/>
        </w:rPr>
        <w:t>May 16, 2015</w:t>
      </w:r>
      <w:r w:rsidR="00DD7CCC">
        <w:rPr>
          <w:rFonts w:ascii="Arial" w:hAnsi="Arial" w:cs="Arial"/>
          <w:bCs/>
          <w:sz w:val="22"/>
          <w:szCs w:val="22"/>
        </w:rPr>
        <w:t>; Certification current thru 2023; renewed annually.</w:t>
      </w:r>
    </w:p>
    <w:p w14:paraId="708F5AEC" w14:textId="77777777" w:rsidR="00BD1FA7" w:rsidRDefault="00BD1FA7" w:rsidP="00EE64A5">
      <w:pPr>
        <w:widowControl/>
        <w:rPr>
          <w:rFonts w:ascii="Arial" w:hAnsi="Arial" w:cs="Arial"/>
          <w:b/>
          <w:bCs/>
          <w:sz w:val="22"/>
          <w:szCs w:val="22"/>
          <w:u w:val="single"/>
        </w:rPr>
      </w:pPr>
    </w:p>
    <w:p w14:paraId="1DD8EACB" w14:textId="1C89E127" w:rsidR="007B11FF" w:rsidRPr="00EE64A5" w:rsidRDefault="007B11FF" w:rsidP="00EE64A5">
      <w:pPr>
        <w:widowControl/>
        <w:rPr>
          <w:rFonts w:ascii="Arial" w:hAnsi="Arial" w:cs="Arial"/>
          <w:sz w:val="22"/>
          <w:szCs w:val="22"/>
        </w:rPr>
      </w:pPr>
      <w:r w:rsidRPr="00EE64A5">
        <w:rPr>
          <w:rFonts w:ascii="Arial" w:hAnsi="Arial" w:cs="Arial"/>
          <w:b/>
          <w:bCs/>
          <w:sz w:val="22"/>
          <w:szCs w:val="22"/>
          <w:u w:val="single"/>
        </w:rPr>
        <w:t>POSITIONS</w:t>
      </w:r>
      <w:r w:rsidRPr="00EE64A5">
        <w:rPr>
          <w:rFonts w:ascii="Arial" w:hAnsi="Arial" w:cs="Arial"/>
          <w:sz w:val="22"/>
          <w:szCs w:val="22"/>
        </w:rPr>
        <w:t>:</w:t>
      </w:r>
    </w:p>
    <w:p w14:paraId="25B41F6D" w14:textId="77777777" w:rsidR="007B11FF" w:rsidRPr="00EE64A5" w:rsidRDefault="007B11FF" w:rsidP="00EE64A5">
      <w:pPr>
        <w:widowControl/>
        <w:tabs>
          <w:tab w:val="left" w:pos="-1440"/>
        </w:tabs>
        <w:ind w:left="1440" w:hanging="1440"/>
        <w:rPr>
          <w:rFonts w:ascii="Arial" w:hAnsi="Arial" w:cs="Arial"/>
          <w:sz w:val="22"/>
          <w:szCs w:val="22"/>
        </w:rPr>
      </w:pPr>
      <w:r w:rsidRPr="00EE64A5">
        <w:rPr>
          <w:rFonts w:ascii="Arial" w:hAnsi="Arial" w:cs="Arial"/>
          <w:sz w:val="22"/>
          <w:szCs w:val="22"/>
        </w:rPr>
        <w:t>1999-present</w:t>
      </w:r>
      <w:r w:rsidRPr="00EE64A5">
        <w:rPr>
          <w:rFonts w:ascii="Arial" w:hAnsi="Arial" w:cs="Arial"/>
          <w:sz w:val="22"/>
          <w:szCs w:val="22"/>
        </w:rPr>
        <w:tab/>
        <w:t>Professor of Health Policy and Management, Division of Health Policy and Management, Rollins School of Public Health, Emory University, Atlanta, GA.</w:t>
      </w:r>
    </w:p>
    <w:p w14:paraId="0A265C7C" w14:textId="77777777" w:rsidR="007B11FF" w:rsidRPr="00EE64A5" w:rsidRDefault="007B11FF" w:rsidP="00EE64A5">
      <w:pPr>
        <w:widowControl/>
        <w:tabs>
          <w:tab w:val="left" w:pos="-1440"/>
        </w:tabs>
        <w:ind w:left="1440" w:hanging="1440"/>
        <w:rPr>
          <w:rFonts w:ascii="Arial" w:hAnsi="Arial" w:cs="Arial"/>
          <w:sz w:val="22"/>
          <w:szCs w:val="22"/>
        </w:rPr>
      </w:pPr>
      <w:r w:rsidRPr="00EE64A5">
        <w:rPr>
          <w:rFonts w:ascii="Arial" w:hAnsi="Arial" w:cs="Arial"/>
          <w:sz w:val="22"/>
          <w:szCs w:val="22"/>
        </w:rPr>
        <w:t>1994-present</w:t>
      </w:r>
      <w:r w:rsidRPr="00EE64A5">
        <w:rPr>
          <w:rFonts w:ascii="Arial" w:hAnsi="Arial" w:cs="Arial"/>
          <w:sz w:val="22"/>
          <w:szCs w:val="22"/>
        </w:rPr>
        <w:tab/>
        <w:t>Adjunct Professor, Department of Sociology, Emory University, Atlanta, GA.</w:t>
      </w:r>
    </w:p>
    <w:p w14:paraId="7CB6CA40" w14:textId="77777777" w:rsidR="007B11FF" w:rsidRPr="00EE64A5" w:rsidRDefault="007B11FF" w:rsidP="00EE64A5">
      <w:pPr>
        <w:widowControl/>
        <w:tabs>
          <w:tab w:val="left" w:pos="-1440"/>
        </w:tabs>
        <w:ind w:left="1440" w:hanging="1440"/>
        <w:rPr>
          <w:rFonts w:ascii="Arial" w:hAnsi="Arial" w:cs="Arial"/>
          <w:sz w:val="22"/>
          <w:szCs w:val="22"/>
        </w:rPr>
      </w:pPr>
      <w:r w:rsidRPr="00EE64A5">
        <w:rPr>
          <w:rFonts w:ascii="Arial" w:hAnsi="Arial" w:cs="Arial"/>
          <w:sz w:val="22"/>
          <w:szCs w:val="22"/>
        </w:rPr>
        <w:t>1994-1998</w:t>
      </w:r>
      <w:r w:rsidRPr="00EE64A5">
        <w:rPr>
          <w:rFonts w:ascii="Arial" w:hAnsi="Arial" w:cs="Arial"/>
          <w:sz w:val="22"/>
          <w:szCs w:val="22"/>
        </w:rPr>
        <w:tab/>
        <w:t>Senior Social Scientist, Prevention Effectiveness Activity, Epidemiology Program Office, Centers for Disease Control and Prevention, Atlanta, GA.</w:t>
      </w:r>
    </w:p>
    <w:p w14:paraId="0B79E4DA" w14:textId="77777777" w:rsidR="007B11FF" w:rsidRDefault="007B11FF" w:rsidP="00EE64A5">
      <w:pPr>
        <w:widowControl/>
        <w:tabs>
          <w:tab w:val="left" w:pos="-1440"/>
        </w:tabs>
        <w:ind w:left="1440" w:hanging="1440"/>
        <w:rPr>
          <w:rFonts w:ascii="Arial" w:hAnsi="Arial" w:cs="Arial"/>
          <w:sz w:val="22"/>
          <w:szCs w:val="22"/>
        </w:rPr>
      </w:pPr>
      <w:r w:rsidRPr="00EE64A5">
        <w:rPr>
          <w:rFonts w:ascii="Arial" w:hAnsi="Arial" w:cs="Arial"/>
          <w:sz w:val="22"/>
          <w:szCs w:val="22"/>
        </w:rPr>
        <w:t>1995-1999</w:t>
      </w:r>
      <w:r w:rsidRPr="00EE64A5">
        <w:rPr>
          <w:rFonts w:ascii="Arial" w:hAnsi="Arial" w:cs="Arial"/>
          <w:sz w:val="22"/>
          <w:szCs w:val="22"/>
        </w:rPr>
        <w:tab/>
        <w:t>Adjunct Associate Professor, Center for Clinical Evaluation Sciences, Emory University, Decatur, GA.</w:t>
      </w:r>
    </w:p>
    <w:p w14:paraId="5E4D2C60" w14:textId="77777777" w:rsidR="00885A60" w:rsidRDefault="00885A60" w:rsidP="00EE64A5">
      <w:pPr>
        <w:widowControl/>
        <w:tabs>
          <w:tab w:val="left" w:pos="-1440"/>
        </w:tabs>
        <w:ind w:left="1440" w:hanging="1440"/>
        <w:rPr>
          <w:rFonts w:ascii="Arial" w:hAnsi="Arial" w:cs="Arial"/>
          <w:sz w:val="22"/>
          <w:szCs w:val="22"/>
        </w:rPr>
      </w:pPr>
      <w:r w:rsidRPr="00EE64A5">
        <w:rPr>
          <w:rFonts w:ascii="Arial" w:hAnsi="Arial" w:cs="Arial"/>
          <w:sz w:val="22"/>
          <w:szCs w:val="22"/>
        </w:rPr>
        <w:t>1993-1999</w:t>
      </w:r>
      <w:r w:rsidRPr="00EE64A5">
        <w:rPr>
          <w:rFonts w:ascii="Arial" w:hAnsi="Arial" w:cs="Arial"/>
          <w:sz w:val="22"/>
          <w:szCs w:val="22"/>
        </w:rPr>
        <w:tab/>
        <w:t>Associate Professor, Division of Health Policy and Management, Rollins School of Public Health, Emory University, Atlanta, GA.</w:t>
      </w:r>
    </w:p>
    <w:p w14:paraId="51AC4D05" w14:textId="77777777" w:rsidR="0092334E" w:rsidRDefault="0092334E" w:rsidP="00EE64A5">
      <w:pPr>
        <w:widowControl/>
        <w:tabs>
          <w:tab w:val="left" w:pos="-1440"/>
        </w:tabs>
        <w:ind w:left="1440" w:hanging="1440"/>
        <w:rPr>
          <w:rFonts w:ascii="Arial" w:hAnsi="Arial" w:cs="Arial"/>
          <w:sz w:val="22"/>
          <w:szCs w:val="22"/>
        </w:rPr>
      </w:pPr>
      <w:r w:rsidRPr="00EE64A5">
        <w:rPr>
          <w:rFonts w:ascii="Arial" w:hAnsi="Arial" w:cs="Arial"/>
          <w:sz w:val="22"/>
          <w:szCs w:val="22"/>
        </w:rPr>
        <w:t>1992-1993</w:t>
      </w:r>
      <w:r w:rsidRPr="00EE64A5">
        <w:rPr>
          <w:rFonts w:ascii="Arial" w:hAnsi="Arial" w:cs="Arial"/>
          <w:sz w:val="22"/>
          <w:szCs w:val="22"/>
        </w:rPr>
        <w:tab/>
        <w:t>Vice-President for Consultative Services, Cambridge Health Economics Group, Cambridge, MA.</w:t>
      </w:r>
    </w:p>
    <w:p w14:paraId="5A13931B" w14:textId="77777777" w:rsidR="007B11FF" w:rsidRDefault="007B11FF" w:rsidP="00EE64A5">
      <w:pPr>
        <w:keepLines/>
        <w:widowControl/>
        <w:tabs>
          <w:tab w:val="left" w:pos="-1440"/>
        </w:tabs>
        <w:ind w:left="1440" w:hanging="1440"/>
        <w:rPr>
          <w:rFonts w:ascii="Arial" w:hAnsi="Arial" w:cs="Arial"/>
          <w:sz w:val="22"/>
          <w:szCs w:val="22"/>
        </w:rPr>
      </w:pPr>
      <w:r w:rsidRPr="00EE64A5">
        <w:rPr>
          <w:rFonts w:ascii="Arial" w:hAnsi="Arial" w:cs="Arial"/>
          <w:sz w:val="22"/>
          <w:szCs w:val="22"/>
        </w:rPr>
        <w:t>1986-1993</w:t>
      </w:r>
      <w:r w:rsidRPr="00EE64A5">
        <w:rPr>
          <w:rFonts w:ascii="Arial" w:hAnsi="Arial" w:cs="Arial"/>
          <w:sz w:val="22"/>
          <w:szCs w:val="22"/>
        </w:rPr>
        <w:tab/>
        <w:t>Senior Research Associate, Department of Health Policy and Management, Harvard School of Public Health, Cambridge, MA.</w:t>
      </w:r>
    </w:p>
    <w:p w14:paraId="3BFF47ED" w14:textId="77777777" w:rsidR="007B11FF" w:rsidRPr="00EE64A5" w:rsidRDefault="007B11FF" w:rsidP="00EE64A5">
      <w:pPr>
        <w:widowControl/>
        <w:tabs>
          <w:tab w:val="left" w:pos="-1440"/>
        </w:tabs>
        <w:ind w:left="1440" w:hanging="1440"/>
        <w:rPr>
          <w:rFonts w:ascii="Arial" w:hAnsi="Arial" w:cs="Arial"/>
          <w:sz w:val="22"/>
          <w:szCs w:val="22"/>
        </w:rPr>
      </w:pPr>
      <w:r w:rsidRPr="00EE64A5">
        <w:rPr>
          <w:rFonts w:ascii="Arial" w:hAnsi="Arial" w:cs="Arial"/>
          <w:sz w:val="22"/>
          <w:szCs w:val="22"/>
        </w:rPr>
        <w:t>1986-1992</w:t>
      </w:r>
      <w:r w:rsidRPr="00EE64A5">
        <w:rPr>
          <w:rFonts w:ascii="Arial" w:hAnsi="Arial" w:cs="Arial"/>
          <w:sz w:val="22"/>
          <w:szCs w:val="22"/>
        </w:rPr>
        <w:tab/>
        <w:t>Project Director, Resource-Based Relative Value Study, Program for Health Care Financing, Department of Health Policy and Management, Harvard School of Public Health, Boston, MA.</w:t>
      </w:r>
    </w:p>
    <w:p w14:paraId="4B773620" w14:textId="77777777" w:rsidR="007B11FF" w:rsidRPr="00EE64A5" w:rsidRDefault="007B11FF" w:rsidP="00EE64A5">
      <w:pPr>
        <w:keepLines/>
        <w:widowControl/>
        <w:tabs>
          <w:tab w:val="left" w:pos="-1440"/>
        </w:tabs>
        <w:ind w:left="1440" w:hanging="1440"/>
        <w:rPr>
          <w:rFonts w:ascii="Arial" w:hAnsi="Arial" w:cs="Arial"/>
          <w:sz w:val="22"/>
          <w:szCs w:val="22"/>
        </w:rPr>
      </w:pPr>
      <w:r w:rsidRPr="00EE64A5">
        <w:rPr>
          <w:rFonts w:ascii="Arial" w:hAnsi="Arial" w:cs="Arial"/>
          <w:sz w:val="22"/>
          <w:szCs w:val="22"/>
        </w:rPr>
        <w:t>1984-1986</w:t>
      </w:r>
      <w:r w:rsidRPr="00EE64A5">
        <w:rPr>
          <w:rFonts w:ascii="Arial" w:hAnsi="Arial" w:cs="Arial"/>
          <w:sz w:val="22"/>
          <w:szCs w:val="22"/>
        </w:rPr>
        <w:tab/>
        <w:t>Assistant Professor of Management and Health Administration, Graduate School of Business and Health Administration, University of Colorado at Denver, Denver, CO.</w:t>
      </w:r>
    </w:p>
    <w:p w14:paraId="37643A19" w14:textId="77777777" w:rsidR="007B11FF" w:rsidRPr="00EE64A5" w:rsidRDefault="007B11FF" w:rsidP="00EE64A5">
      <w:pPr>
        <w:keepLines/>
        <w:widowControl/>
        <w:tabs>
          <w:tab w:val="left" w:pos="-1440"/>
        </w:tabs>
        <w:ind w:left="1440" w:hanging="1440"/>
        <w:rPr>
          <w:rFonts w:ascii="Arial" w:hAnsi="Arial" w:cs="Arial"/>
          <w:sz w:val="22"/>
          <w:szCs w:val="22"/>
        </w:rPr>
      </w:pPr>
      <w:r w:rsidRPr="00EE64A5">
        <w:rPr>
          <w:rFonts w:ascii="Arial" w:hAnsi="Arial" w:cs="Arial"/>
          <w:sz w:val="22"/>
          <w:szCs w:val="22"/>
        </w:rPr>
        <w:lastRenderedPageBreak/>
        <w:t>1982-1984</w:t>
      </w:r>
      <w:r w:rsidRPr="00EE64A5">
        <w:rPr>
          <w:rFonts w:ascii="Arial" w:hAnsi="Arial" w:cs="Arial"/>
          <w:sz w:val="22"/>
          <w:szCs w:val="22"/>
        </w:rPr>
        <w:tab/>
        <w:t>Research Associate, Center for Health Policy Research, American Medical Association, Chicago, IL.</w:t>
      </w:r>
    </w:p>
    <w:p w14:paraId="1B15AE12" w14:textId="77777777" w:rsidR="007B11FF" w:rsidRPr="00EE64A5" w:rsidRDefault="007B11FF" w:rsidP="00EE64A5">
      <w:pPr>
        <w:widowControl/>
        <w:tabs>
          <w:tab w:val="left" w:pos="-1440"/>
        </w:tabs>
        <w:ind w:left="1440" w:hanging="1440"/>
        <w:rPr>
          <w:rFonts w:ascii="Arial" w:hAnsi="Arial" w:cs="Arial"/>
          <w:sz w:val="22"/>
          <w:szCs w:val="22"/>
        </w:rPr>
      </w:pPr>
      <w:r w:rsidRPr="00EE64A5">
        <w:rPr>
          <w:rFonts w:ascii="Arial" w:hAnsi="Arial" w:cs="Arial"/>
          <w:sz w:val="22"/>
          <w:szCs w:val="22"/>
        </w:rPr>
        <w:t>1980-1982</w:t>
      </w:r>
      <w:r w:rsidRPr="00EE64A5">
        <w:rPr>
          <w:rFonts w:ascii="Arial" w:hAnsi="Arial" w:cs="Arial"/>
          <w:sz w:val="22"/>
          <w:szCs w:val="22"/>
        </w:rPr>
        <w:tab/>
        <w:t>Research Associate, Institute for Public Policy Studies, Vanderbilt University, Nashville, TN.</w:t>
      </w:r>
    </w:p>
    <w:p w14:paraId="29C3ABFA" w14:textId="77777777" w:rsidR="007B11FF" w:rsidRPr="00EE64A5" w:rsidRDefault="007B11FF" w:rsidP="00EE64A5">
      <w:pPr>
        <w:widowControl/>
        <w:tabs>
          <w:tab w:val="left" w:pos="-1440"/>
        </w:tabs>
        <w:ind w:left="1440" w:hanging="1440"/>
        <w:rPr>
          <w:rFonts w:ascii="Arial" w:hAnsi="Arial" w:cs="Arial"/>
          <w:sz w:val="22"/>
          <w:szCs w:val="22"/>
        </w:rPr>
      </w:pPr>
      <w:r w:rsidRPr="00EE64A5">
        <w:rPr>
          <w:rFonts w:ascii="Arial" w:hAnsi="Arial" w:cs="Arial"/>
          <w:sz w:val="22"/>
          <w:szCs w:val="22"/>
        </w:rPr>
        <w:t>1976-1980</w:t>
      </w:r>
      <w:r w:rsidRPr="00EE64A5">
        <w:rPr>
          <w:rFonts w:ascii="Arial" w:hAnsi="Arial" w:cs="Arial"/>
          <w:sz w:val="22"/>
          <w:szCs w:val="22"/>
        </w:rPr>
        <w:tab/>
        <w:t>Research Assistant, Institute for Public Policy Studies, Vanderbilt University, Nashville, TN.</w:t>
      </w:r>
    </w:p>
    <w:p w14:paraId="52A95B94" w14:textId="77777777" w:rsidR="007B11FF" w:rsidRPr="00EE64A5" w:rsidRDefault="007B11FF" w:rsidP="00EE64A5">
      <w:pPr>
        <w:widowControl/>
        <w:tabs>
          <w:tab w:val="left" w:pos="-1440"/>
        </w:tabs>
        <w:ind w:left="1440" w:hanging="1440"/>
        <w:rPr>
          <w:rFonts w:ascii="Arial" w:hAnsi="Arial" w:cs="Arial"/>
          <w:sz w:val="22"/>
          <w:szCs w:val="22"/>
        </w:rPr>
      </w:pPr>
      <w:r w:rsidRPr="00EE64A5">
        <w:rPr>
          <w:rFonts w:ascii="Arial" w:hAnsi="Arial" w:cs="Arial"/>
          <w:sz w:val="22"/>
          <w:szCs w:val="22"/>
        </w:rPr>
        <w:t>1975-1976</w:t>
      </w:r>
      <w:r w:rsidRPr="00EE64A5">
        <w:rPr>
          <w:rFonts w:ascii="Arial" w:hAnsi="Arial" w:cs="Arial"/>
          <w:sz w:val="22"/>
          <w:szCs w:val="22"/>
        </w:rPr>
        <w:tab/>
        <w:t>Research Assistant, Urban Observatory, Nashville, TN.</w:t>
      </w:r>
    </w:p>
    <w:p w14:paraId="604C524D" w14:textId="21533F29" w:rsidR="00BD1FA7" w:rsidRPr="00BD1FA7" w:rsidRDefault="007B11FF" w:rsidP="00BD1FA7">
      <w:pPr>
        <w:widowControl/>
        <w:tabs>
          <w:tab w:val="left" w:pos="-1440"/>
        </w:tabs>
        <w:ind w:left="1440" w:hanging="1440"/>
        <w:rPr>
          <w:rFonts w:ascii="Arial" w:hAnsi="Arial" w:cs="Arial"/>
          <w:sz w:val="22"/>
          <w:szCs w:val="22"/>
        </w:rPr>
      </w:pPr>
      <w:r w:rsidRPr="00EE64A5">
        <w:rPr>
          <w:rFonts w:ascii="Arial" w:hAnsi="Arial" w:cs="Arial"/>
          <w:sz w:val="22"/>
          <w:szCs w:val="22"/>
        </w:rPr>
        <w:t>1973-1975</w:t>
      </w:r>
      <w:r w:rsidRPr="00EE64A5">
        <w:rPr>
          <w:rFonts w:ascii="Arial" w:hAnsi="Arial" w:cs="Arial"/>
          <w:sz w:val="22"/>
          <w:szCs w:val="22"/>
        </w:rPr>
        <w:tab/>
        <w:t>Research Assistant, Department of Sociology, Vanderbilt University, Nashville, TN.</w:t>
      </w:r>
    </w:p>
    <w:p w14:paraId="3749B28B" w14:textId="77777777" w:rsidR="00BD1FA7" w:rsidRDefault="00BD1FA7" w:rsidP="00EE64A5">
      <w:pPr>
        <w:widowControl/>
        <w:rPr>
          <w:rFonts w:ascii="Arial" w:hAnsi="Arial" w:cs="Arial"/>
          <w:b/>
          <w:bCs/>
          <w:sz w:val="22"/>
          <w:szCs w:val="22"/>
          <w:u w:val="single"/>
        </w:rPr>
      </w:pPr>
    </w:p>
    <w:p w14:paraId="531F7B8F" w14:textId="6AFE427D" w:rsidR="007B11FF" w:rsidRPr="00EE64A5" w:rsidRDefault="007B11FF" w:rsidP="00EE64A5">
      <w:pPr>
        <w:widowControl/>
        <w:rPr>
          <w:rFonts w:ascii="Arial" w:hAnsi="Arial" w:cs="Arial"/>
          <w:sz w:val="22"/>
          <w:szCs w:val="22"/>
        </w:rPr>
      </w:pPr>
      <w:r w:rsidRPr="00EE64A5">
        <w:rPr>
          <w:rFonts w:ascii="Arial" w:hAnsi="Arial" w:cs="Arial"/>
          <w:b/>
          <w:bCs/>
          <w:sz w:val="22"/>
          <w:szCs w:val="22"/>
          <w:u w:val="single"/>
        </w:rPr>
        <w:t>TECHNICAL ADVISOR/CONSULTANT</w:t>
      </w:r>
      <w:r w:rsidRPr="00EE64A5">
        <w:rPr>
          <w:rFonts w:ascii="Arial" w:hAnsi="Arial" w:cs="Arial"/>
          <w:b/>
          <w:bCs/>
          <w:sz w:val="22"/>
          <w:szCs w:val="22"/>
        </w:rPr>
        <w:t>:</w:t>
      </w:r>
    </w:p>
    <w:p w14:paraId="79D3FFC7" w14:textId="77777777" w:rsidR="009C4D5C" w:rsidRPr="00EE64A5" w:rsidRDefault="009C4D5C" w:rsidP="004F63A1">
      <w:pPr>
        <w:widowControl/>
        <w:numPr>
          <w:ilvl w:val="0"/>
          <w:numId w:val="11"/>
        </w:numPr>
        <w:tabs>
          <w:tab w:val="clear" w:pos="1440"/>
          <w:tab w:val="left" w:pos="-1440"/>
          <w:tab w:val="num" w:pos="1080"/>
        </w:tabs>
        <w:ind w:left="1080"/>
        <w:rPr>
          <w:rFonts w:ascii="Arial" w:hAnsi="Arial" w:cs="Arial"/>
          <w:sz w:val="22"/>
          <w:szCs w:val="22"/>
        </w:rPr>
      </w:pPr>
      <w:r w:rsidRPr="00EE64A5">
        <w:rPr>
          <w:rFonts w:ascii="Arial" w:hAnsi="Arial" w:cs="Arial"/>
          <w:sz w:val="22"/>
          <w:szCs w:val="22"/>
        </w:rPr>
        <w:t>Blue-Care Network Health Central, Lansing, MI.</w:t>
      </w:r>
    </w:p>
    <w:p w14:paraId="55086589" w14:textId="77777777" w:rsidR="009C4D5C" w:rsidRPr="00EE64A5" w:rsidRDefault="009C4D5C" w:rsidP="004F63A1">
      <w:pPr>
        <w:widowControl/>
        <w:numPr>
          <w:ilvl w:val="0"/>
          <w:numId w:val="11"/>
        </w:numPr>
        <w:tabs>
          <w:tab w:val="clear" w:pos="1440"/>
          <w:tab w:val="left" w:pos="-1440"/>
          <w:tab w:val="num" w:pos="1080"/>
        </w:tabs>
        <w:ind w:left="1080"/>
        <w:rPr>
          <w:rFonts w:ascii="Arial" w:hAnsi="Arial" w:cs="Arial"/>
          <w:sz w:val="22"/>
          <w:szCs w:val="22"/>
        </w:rPr>
      </w:pPr>
      <w:r w:rsidRPr="00EE64A5">
        <w:rPr>
          <w:rFonts w:ascii="Arial" w:hAnsi="Arial" w:cs="Arial"/>
          <w:sz w:val="22"/>
          <w:szCs w:val="22"/>
        </w:rPr>
        <w:t>Blue Cross and Blue Shield of Florida, Jacksonville, FL.</w:t>
      </w:r>
    </w:p>
    <w:p w14:paraId="3E2C1681" w14:textId="77777777" w:rsidR="009C4D5C" w:rsidRPr="00EE64A5" w:rsidRDefault="009C4D5C" w:rsidP="004F63A1">
      <w:pPr>
        <w:pStyle w:val="Level1"/>
        <w:widowControl/>
        <w:numPr>
          <w:ilvl w:val="0"/>
          <w:numId w:val="11"/>
        </w:numPr>
        <w:tabs>
          <w:tab w:val="clear" w:pos="1440"/>
          <w:tab w:val="left" w:pos="-1440"/>
          <w:tab w:val="num" w:pos="1080"/>
        </w:tabs>
        <w:ind w:left="1080"/>
        <w:outlineLvl w:val="9"/>
        <w:rPr>
          <w:rFonts w:ascii="Arial" w:hAnsi="Arial" w:cs="Arial"/>
          <w:sz w:val="22"/>
          <w:szCs w:val="22"/>
        </w:rPr>
      </w:pPr>
      <w:r w:rsidRPr="00EE64A5">
        <w:rPr>
          <w:rFonts w:ascii="Arial" w:hAnsi="Arial" w:cs="Arial"/>
          <w:sz w:val="22"/>
          <w:szCs w:val="22"/>
        </w:rPr>
        <w:t>Blue Cross and Blue Shield of Massachusetts, Boston, MA.HCA, Nashville, TN.</w:t>
      </w:r>
    </w:p>
    <w:p w14:paraId="3C68359F" w14:textId="77777777" w:rsidR="00214C30" w:rsidRPr="00EE64A5" w:rsidRDefault="00405F15" w:rsidP="004F63A1">
      <w:pPr>
        <w:widowControl/>
        <w:numPr>
          <w:ilvl w:val="0"/>
          <w:numId w:val="11"/>
        </w:numPr>
        <w:tabs>
          <w:tab w:val="clear" w:pos="1440"/>
          <w:tab w:val="left" w:pos="-1440"/>
          <w:tab w:val="num" w:pos="1080"/>
        </w:tabs>
        <w:ind w:left="1080"/>
        <w:rPr>
          <w:rFonts w:ascii="Arial" w:hAnsi="Arial" w:cs="Arial"/>
          <w:sz w:val="22"/>
          <w:szCs w:val="22"/>
        </w:rPr>
      </w:pPr>
      <w:r w:rsidRPr="00EE64A5">
        <w:rPr>
          <w:rFonts w:ascii="Arial" w:hAnsi="Arial" w:cs="Arial"/>
          <w:sz w:val="22"/>
          <w:szCs w:val="22"/>
        </w:rPr>
        <w:t>Blue Cross and Blue Shield of Maine, Portland, ME.</w:t>
      </w:r>
    </w:p>
    <w:p w14:paraId="04DDD7AD" w14:textId="77777777" w:rsidR="00214C30" w:rsidRPr="00EE64A5" w:rsidRDefault="00214C30" w:rsidP="004F63A1">
      <w:pPr>
        <w:widowControl/>
        <w:numPr>
          <w:ilvl w:val="0"/>
          <w:numId w:val="11"/>
        </w:numPr>
        <w:tabs>
          <w:tab w:val="clear" w:pos="1440"/>
          <w:tab w:val="left" w:pos="-1440"/>
          <w:tab w:val="num" w:pos="1080"/>
        </w:tabs>
        <w:ind w:left="1080"/>
        <w:rPr>
          <w:rFonts w:ascii="Arial" w:hAnsi="Arial" w:cs="Arial"/>
          <w:sz w:val="22"/>
          <w:szCs w:val="22"/>
        </w:rPr>
      </w:pPr>
      <w:r w:rsidRPr="00EE64A5">
        <w:rPr>
          <w:rFonts w:ascii="Arial" w:hAnsi="Arial" w:cs="Arial"/>
          <w:sz w:val="22"/>
          <w:szCs w:val="22"/>
        </w:rPr>
        <w:t>Blue Cross and Blue Shield Association, National Office, Chicago, IL.</w:t>
      </w:r>
    </w:p>
    <w:p w14:paraId="4DA7C331" w14:textId="77777777" w:rsidR="009C4D5C" w:rsidRPr="00EE64A5" w:rsidRDefault="009C4D5C" w:rsidP="004F63A1">
      <w:pPr>
        <w:widowControl/>
        <w:numPr>
          <w:ilvl w:val="0"/>
          <w:numId w:val="11"/>
        </w:numPr>
        <w:tabs>
          <w:tab w:val="clear" w:pos="1440"/>
          <w:tab w:val="left" w:pos="-1440"/>
          <w:tab w:val="num" w:pos="1080"/>
        </w:tabs>
        <w:ind w:left="1080"/>
        <w:rPr>
          <w:rFonts w:ascii="Arial" w:hAnsi="Arial" w:cs="Arial"/>
          <w:sz w:val="22"/>
          <w:szCs w:val="22"/>
        </w:rPr>
      </w:pPr>
      <w:r w:rsidRPr="00EE64A5">
        <w:rPr>
          <w:rFonts w:ascii="Arial" w:hAnsi="Arial" w:cs="Arial"/>
          <w:sz w:val="22"/>
          <w:szCs w:val="22"/>
        </w:rPr>
        <w:t>Boston Scientific Corporation, Boston, MA.</w:t>
      </w:r>
    </w:p>
    <w:p w14:paraId="37F8033F" w14:textId="77777777" w:rsidR="009C4D5C" w:rsidRPr="00EE64A5" w:rsidRDefault="009C4D5C" w:rsidP="004F63A1">
      <w:pPr>
        <w:widowControl/>
        <w:numPr>
          <w:ilvl w:val="0"/>
          <w:numId w:val="11"/>
        </w:numPr>
        <w:tabs>
          <w:tab w:val="clear" w:pos="1440"/>
          <w:tab w:val="left" w:pos="-1440"/>
          <w:tab w:val="num" w:pos="1080"/>
        </w:tabs>
        <w:ind w:left="1080"/>
        <w:rPr>
          <w:rFonts w:ascii="Arial" w:hAnsi="Arial" w:cs="Arial"/>
          <w:sz w:val="22"/>
          <w:szCs w:val="22"/>
        </w:rPr>
      </w:pPr>
      <w:r w:rsidRPr="00EE64A5">
        <w:rPr>
          <w:rFonts w:ascii="Arial" w:hAnsi="Arial" w:cs="Arial"/>
          <w:sz w:val="22"/>
          <w:szCs w:val="22"/>
        </w:rPr>
        <w:t>BSM Consulting Group, Atlanta, GA.</w:t>
      </w:r>
    </w:p>
    <w:p w14:paraId="40A15690" w14:textId="77777777" w:rsidR="00214C30" w:rsidRPr="00EE64A5" w:rsidRDefault="00214C30" w:rsidP="004F63A1">
      <w:pPr>
        <w:widowControl/>
        <w:numPr>
          <w:ilvl w:val="0"/>
          <w:numId w:val="11"/>
        </w:numPr>
        <w:tabs>
          <w:tab w:val="clear" w:pos="1440"/>
          <w:tab w:val="left" w:pos="-1440"/>
          <w:tab w:val="num" w:pos="1080"/>
        </w:tabs>
        <w:ind w:left="1080"/>
        <w:rPr>
          <w:rFonts w:ascii="Arial" w:hAnsi="Arial" w:cs="Arial"/>
          <w:sz w:val="22"/>
          <w:szCs w:val="22"/>
        </w:rPr>
      </w:pPr>
      <w:r w:rsidRPr="00EE64A5">
        <w:rPr>
          <w:rFonts w:ascii="Arial" w:hAnsi="Arial" w:cs="Arial"/>
          <w:sz w:val="22"/>
          <w:szCs w:val="22"/>
        </w:rPr>
        <w:t>Burroughs Wellcome Co., Research Triangle Park, NC.</w:t>
      </w:r>
    </w:p>
    <w:p w14:paraId="0882A184" w14:textId="77777777" w:rsidR="00214C30" w:rsidRPr="00EE64A5" w:rsidRDefault="007B11FF" w:rsidP="004F63A1">
      <w:pPr>
        <w:widowControl/>
        <w:numPr>
          <w:ilvl w:val="0"/>
          <w:numId w:val="11"/>
        </w:numPr>
        <w:tabs>
          <w:tab w:val="clear" w:pos="1440"/>
          <w:tab w:val="left" w:pos="-1440"/>
          <w:tab w:val="num" w:pos="1080"/>
        </w:tabs>
        <w:ind w:left="1080"/>
        <w:rPr>
          <w:rFonts w:ascii="Arial" w:hAnsi="Arial" w:cs="Arial"/>
          <w:sz w:val="22"/>
          <w:szCs w:val="22"/>
        </w:rPr>
      </w:pPr>
      <w:r w:rsidRPr="00EE64A5">
        <w:rPr>
          <w:rFonts w:ascii="Arial" w:hAnsi="Arial" w:cs="Arial"/>
          <w:sz w:val="22"/>
          <w:szCs w:val="22"/>
        </w:rPr>
        <w:t>Cardiovascular Data Solutions, Atlanta, GA.</w:t>
      </w:r>
    </w:p>
    <w:p w14:paraId="167AF835" w14:textId="77777777" w:rsidR="00214C30" w:rsidRPr="00EE64A5" w:rsidRDefault="009C4D5C" w:rsidP="004F63A1">
      <w:pPr>
        <w:widowControl/>
        <w:numPr>
          <w:ilvl w:val="0"/>
          <w:numId w:val="11"/>
        </w:numPr>
        <w:tabs>
          <w:tab w:val="clear" w:pos="1440"/>
          <w:tab w:val="left" w:pos="-1440"/>
          <w:tab w:val="num" w:pos="1080"/>
        </w:tabs>
        <w:ind w:left="1080"/>
        <w:rPr>
          <w:rFonts w:ascii="Arial" w:hAnsi="Arial" w:cs="Arial"/>
          <w:sz w:val="22"/>
          <w:szCs w:val="22"/>
        </w:rPr>
      </w:pPr>
      <w:r w:rsidRPr="00EE64A5">
        <w:rPr>
          <w:rFonts w:ascii="Arial" w:hAnsi="Arial" w:cs="Arial"/>
          <w:sz w:val="22"/>
          <w:szCs w:val="22"/>
        </w:rPr>
        <w:t>Caro Research, Concord, MA.</w:t>
      </w:r>
    </w:p>
    <w:p w14:paraId="0690C606" w14:textId="77777777" w:rsidR="00214C30" w:rsidRPr="00EE64A5" w:rsidRDefault="00214C30" w:rsidP="004F63A1">
      <w:pPr>
        <w:widowControl/>
        <w:numPr>
          <w:ilvl w:val="0"/>
          <w:numId w:val="11"/>
        </w:numPr>
        <w:tabs>
          <w:tab w:val="clear" w:pos="1440"/>
          <w:tab w:val="left" w:pos="-1440"/>
          <w:tab w:val="num" w:pos="1080"/>
        </w:tabs>
        <w:ind w:left="1080"/>
        <w:rPr>
          <w:rFonts w:ascii="Arial" w:hAnsi="Arial" w:cs="Arial"/>
          <w:sz w:val="22"/>
          <w:szCs w:val="22"/>
        </w:rPr>
      </w:pPr>
      <w:r w:rsidRPr="00EE64A5">
        <w:rPr>
          <w:rFonts w:ascii="Arial" w:hAnsi="Arial" w:cs="Arial"/>
          <w:sz w:val="22"/>
          <w:szCs w:val="22"/>
        </w:rPr>
        <w:t>Central States Southeast and Southwest Areas Health and Welfare Fund, Chicago, IL.</w:t>
      </w:r>
    </w:p>
    <w:p w14:paraId="7B099391" w14:textId="77777777" w:rsidR="00214C30" w:rsidRPr="00EE64A5" w:rsidRDefault="00214C30" w:rsidP="004F63A1">
      <w:pPr>
        <w:widowControl/>
        <w:numPr>
          <w:ilvl w:val="0"/>
          <w:numId w:val="11"/>
        </w:numPr>
        <w:tabs>
          <w:tab w:val="clear" w:pos="1440"/>
          <w:tab w:val="left" w:pos="-1440"/>
          <w:tab w:val="num" w:pos="1080"/>
        </w:tabs>
        <w:ind w:left="1080"/>
        <w:rPr>
          <w:rFonts w:ascii="Arial" w:hAnsi="Arial" w:cs="Arial"/>
          <w:sz w:val="22"/>
          <w:szCs w:val="22"/>
        </w:rPr>
      </w:pPr>
      <w:r w:rsidRPr="00EE64A5">
        <w:rPr>
          <w:rFonts w:ascii="Arial" w:hAnsi="Arial" w:cs="Arial"/>
          <w:sz w:val="22"/>
          <w:szCs w:val="22"/>
        </w:rPr>
        <w:t>Emory Heart Center, Emory University Hospital, Atlanta, GA.</w:t>
      </w:r>
    </w:p>
    <w:p w14:paraId="396F1524" w14:textId="77777777" w:rsidR="00214C30" w:rsidRPr="00EE64A5" w:rsidRDefault="00214C30" w:rsidP="004F63A1">
      <w:pPr>
        <w:widowControl/>
        <w:numPr>
          <w:ilvl w:val="0"/>
          <w:numId w:val="11"/>
        </w:numPr>
        <w:tabs>
          <w:tab w:val="clear" w:pos="1440"/>
          <w:tab w:val="left" w:pos="-1440"/>
          <w:tab w:val="num" w:pos="1080"/>
        </w:tabs>
        <w:ind w:left="1080"/>
        <w:rPr>
          <w:rFonts w:ascii="Arial" w:hAnsi="Arial" w:cs="Arial"/>
          <w:sz w:val="22"/>
          <w:szCs w:val="22"/>
        </w:rPr>
      </w:pPr>
      <w:r w:rsidRPr="00EE64A5">
        <w:rPr>
          <w:rFonts w:ascii="Arial" w:hAnsi="Arial" w:cs="Arial"/>
          <w:sz w:val="22"/>
          <w:szCs w:val="22"/>
        </w:rPr>
        <w:t>Georgia Hospital Association, Atlanta, GA.</w:t>
      </w:r>
    </w:p>
    <w:p w14:paraId="758ADC78" w14:textId="77777777" w:rsidR="00856AFF" w:rsidRPr="00EE64A5" w:rsidRDefault="007B11FF" w:rsidP="004F63A1">
      <w:pPr>
        <w:widowControl/>
        <w:numPr>
          <w:ilvl w:val="0"/>
          <w:numId w:val="11"/>
        </w:numPr>
        <w:tabs>
          <w:tab w:val="clear" w:pos="1440"/>
          <w:tab w:val="left" w:pos="-1440"/>
          <w:tab w:val="num" w:pos="1080"/>
        </w:tabs>
        <w:ind w:left="1080"/>
        <w:rPr>
          <w:rFonts w:ascii="Arial" w:hAnsi="Arial" w:cs="Arial"/>
          <w:sz w:val="22"/>
          <w:szCs w:val="22"/>
        </w:rPr>
      </w:pPr>
      <w:r w:rsidRPr="00EE64A5">
        <w:rPr>
          <w:rFonts w:ascii="Arial" w:hAnsi="Arial" w:cs="Arial"/>
          <w:sz w:val="22"/>
          <w:szCs w:val="22"/>
        </w:rPr>
        <w:t>Goodroe Healthcare Solutions, Atlanta, GA.</w:t>
      </w:r>
    </w:p>
    <w:p w14:paraId="6B38D1FD" w14:textId="77777777" w:rsidR="00856AFF" w:rsidRPr="00EE64A5" w:rsidRDefault="00856AFF" w:rsidP="004F63A1">
      <w:pPr>
        <w:widowControl/>
        <w:numPr>
          <w:ilvl w:val="0"/>
          <w:numId w:val="11"/>
        </w:numPr>
        <w:tabs>
          <w:tab w:val="clear" w:pos="1440"/>
          <w:tab w:val="left" w:pos="-1440"/>
          <w:tab w:val="num" w:pos="1080"/>
        </w:tabs>
        <w:ind w:left="1080"/>
        <w:rPr>
          <w:rFonts w:ascii="Arial" w:hAnsi="Arial" w:cs="Arial"/>
          <w:sz w:val="22"/>
          <w:szCs w:val="22"/>
        </w:rPr>
      </w:pPr>
      <w:r w:rsidRPr="00EE64A5">
        <w:rPr>
          <w:rFonts w:ascii="Arial" w:hAnsi="Arial" w:cs="Arial"/>
          <w:sz w:val="22"/>
          <w:szCs w:val="22"/>
        </w:rPr>
        <w:t>Health Care Management Consulting, Deloitte and Touche, Boston, MA.</w:t>
      </w:r>
    </w:p>
    <w:p w14:paraId="7DDCD469" w14:textId="77777777" w:rsidR="00856AFF" w:rsidRPr="00EE64A5" w:rsidRDefault="00856AFF" w:rsidP="004F63A1">
      <w:pPr>
        <w:widowControl/>
        <w:numPr>
          <w:ilvl w:val="0"/>
          <w:numId w:val="11"/>
        </w:numPr>
        <w:tabs>
          <w:tab w:val="clear" w:pos="1440"/>
          <w:tab w:val="left" w:pos="-1440"/>
          <w:tab w:val="num" w:pos="1080"/>
        </w:tabs>
        <w:ind w:left="1080"/>
        <w:rPr>
          <w:rFonts w:ascii="Arial" w:hAnsi="Arial" w:cs="Arial"/>
          <w:sz w:val="22"/>
          <w:szCs w:val="22"/>
        </w:rPr>
      </w:pPr>
      <w:r w:rsidRPr="00EE64A5">
        <w:rPr>
          <w:rFonts w:ascii="Arial" w:hAnsi="Arial" w:cs="Arial"/>
          <w:sz w:val="22"/>
          <w:szCs w:val="22"/>
        </w:rPr>
        <w:t>Health Care Group, Bristol-Meyers Squibb Co., New York, NY.</w:t>
      </w:r>
    </w:p>
    <w:p w14:paraId="1BCDC9F1" w14:textId="77777777" w:rsidR="00856AFF" w:rsidRPr="00EE64A5" w:rsidRDefault="00856AFF" w:rsidP="004F63A1">
      <w:pPr>
        <w:widowControl/>
        <w:numPr>
          <w:ilvl w:val="0"/>
          <w:numId w:val="11"/>
        </w:numPr>
        <w:tabs>
          <w:tab w:val="clear" w:pos="1440"/>
          <w:tab w:val="left" w:pos="-1440"/>
          <w:tab w:val="num" w:pos="1080"/>
        </w:tabs>
        <w:ind w:left="1080"/>
        <w:rPr>
          <w:rFonts w:ascii="Arial" w:hAnsi="Arial" w:cs="Arial"/>
          <w:sz w:val="22"/>
          <w:szCs w:val="22"/>
        </w:rPr>
      </w:pPr>
      <w:r w:rsidRPr="00EE64A5">
        <w:rPr>
          <w:rFonts w:ascii="Arial" w:hAnsi="Arial" w:cs="Arial"/>
          <w:sz w:val="22"/>
          <w:szCs w:val="22"/>
        </w:rPr>
        <w:t xml:space="preserve">Health Economics Research, </w:t>
      </w:r>
      <w:r w:rsidR="009725AC" w:rsidRPr="00EE64A5">
        <w:rPr>
          <w:rFonts w:ascii="Arial" w:hAnsi="Arial" w:cs="Arial"/>
          <w:sz w:val="22"/>
          <w:szCs w:val="22"/>
        </w:rPr>
        <w:t>Inc.</w:t>
      </w:r>
      <w:r w:rsidRPr="00EE64A5">
        <w:rPr>
          <w:rFonts w:ascii="Arial" w:hAnsi="Arial" w:cs="Arial"/>
          <w:sz w:val="22"/>
          <w:szCs w:val="22"/>
        </w:rPr>
        <w:t>, Waltham, MA.</w:t>
      </w:r>
    </w:p>
    <w:p w14:paraId="40C8D786" w14:textId="77777777" w:rsidR="00856AFF" w:rsidRPr="00EE64A5" w:rsidRDefault="00856AFF" w:rsidP="004F63A1">
      <w:pPr>
        <w:widowControl/>
        <w:numPr>
          <w:ilvl w:val="0"/>
          <w:numId w:val="11"/>
        </w:numPr>
        <w:tabs>
          <w:tab w:val="clear" w:pos="1440"/>
          <w:tab w:val="left" w:pos="-1440"/>
          <w:tab w:val="num" w:pos="1080"/>
        </w:tabs>
        <w:ind w:left="1080"/>
        <w:rPr>
          <w:rFonts w:ascii="Arial" w:hAnsi="Arial" w:cs="Arial"/>
          <w:sz w:val="22"/>
          <w:szCs w:val="22"/>
        </w:rPr>
      </w:pPr>
      <w:r w:rsidRPr="00EE64A5">
        <w:rPr>
          <w:rFonts w:ascii="Arial" w:hAnsi="Arial" w:cs="Arial"/>
          <w:sz w:val="22"/>
          <w:szCs w:val="22"/>
        </w:rPr>
        <w:t>International PharmacoEconomics Research, Glaxo Wellcome, PLC, Middlesex, UK.</w:t>
      </w:r>
    </w:p>
    <w:p w14:paraId="740119A0" w14:textId="77777777" w:rsidR="00856AFF" w:rsidRPr="00EE64A5" w:rsidRDefault="00856AFF" w:rsidP="004F63A1">
      <w:pPr>
        <w:widowControl/>
        <w:numPr>
          <w:ilvl w:val="0"/>
          <w:numId w:val="11"/>
        </w:numPr>
        <w:tabs>
          <w:tab w:val="clear" w:pos="1440"/>
          <w:tab w:val="left" w:pos="-1440"/>
          <w:tab w:val="num" w:pos="1080"/>
        </w:tabs>
        <w:ind w:left="1080"/>
        <w:rPr>
          <w:rFonts w:ascii="Arial" w:hAnsi="Arial" w:cs="Arial"/>
          <w:sz w:val="22"/>
          <w:szCs w:val="22"/>
          <w:lang w:val="nl-NL"/>
        </w:rPr>
      </w:pPr>
      <w:r w:rsidRPr="00EE64A5">
        <w:rPr>
          <w:rFonts w:ascii="Arial" w:hAnsi="Arial" w:cs="Arial"/>
          <w:sz w:val="22"/>
          <w:szCs w:val="22"/>
          <w:lang w:val="nl-NL"/>
        </w:rPr>
        <w:t>J</w:t>
      </w:r>
      <w:r w:rsidR="007B11FF" w:rsidRPr="00EE64A5">
        <w:rPr>
          <w:rFonts w:ascii="Arial" w:hAnsi="Arial" w:cs="Arial"/>
          <w:sz w:val="22"/>
          <w:szCs w:val="22"/>
          <w:lang w:val="nl-NL"/>
        </w:rPr>
        <w:t>anssen Pharmaceutica, N.V., Beerse, Belgium.</w:t>
      </w:r>
    </w:p>
    <w:p w14:paraId="6941092E" w14:textId="77777777" w:rsidR="007B11FF" w:rsidRPr="00EE64A5" w:rsidRDefault="007B11FF" w:rsidP="004F63A1">
      <w:pPr>
        <w:widowControl/>
        <w:numPr>
          <w:ilvl w:val="0"/>
          <w:numId w:val="11"/>
        </w:numPr>
        <w:tabs>
          <w:tab w:val="clear" w:pos="1440"/>
          <w:tab w:val="left" w:pos="-1440"/>
          <w:tab w:val="num" w:pos="1080"/>
        </w:tabs>
        <w:ind w:left="1080"/>
        <w:rPr>
          <w:rFonts w:ascii="Arial" w:hAnsi="Arial" w:cs="Arial"/>
          <w:sz w:val="22"/>
          <w:szCs w:val="22"/>
        </w:rPr>
      </w:pPr>
      <w:r w:rsidRPr="00EE64A5">
        <w:rPr>
          <w:rFonts w:ascii="Arial" w:hAnsi="Arial" w:cs="Arial"/>
          <w:sz w:val="22"/>
          <w:szCs w:val="22"/>
        </w:rPr>
        <w:t>Lakeside Health Services, Inc., Burbank, CA.</w:t>
      </w:r>
    </w:p>
    <w:p w14:paraId="7F0A25DD" w14:textId="77777777" w:rsidR="009C4D5C" w:rsidRPr="00EE64A5" w:rsidRDefault="009C4D5C" w:rsidP="004F63A1">
      <w:pPr>
        <w:widowControl/>
        <w:numPr>
          <w:ilvl w:val="0"/>
          <w:numId w:val="12"/>
        </w:numPr>
        <w:tabs>
          <w:tab w:val="clear" w:pos="1440"/>
          <w:tab w:val="left" w:pos="-1440"/>
          <w:tab w:val="num" w:pos="1080"/>
        </w:tabs>
        <w:ind w:left="1080"/>
        <w:rPr>
          <w:rFonts w:ascii="Arial" w:hAnsi="Arial" w:cs="Arial"/>
          <w:sz w:val="22"/>
          <w:szCs w:val="22"/>
        </w:rPr>
      </w:pPr>
      <w:r w:rsidRPr="00EE64A5">
        <w:rPr>
          <w:rFonts w:ascii="Arial" w:hAnsi="Arial" w:cs="Arial"/>
          <w:sz w:val="22"/>
          <w:szCs w:val="22"/>
        </w:rPr>
        <w:t>Managed Care Group, Emory University Hospital, Atlanta, GA.</w:t>
      </w:r>
    </w:p>
    <w:p w14:paraId="435B8EAA" w14:textId="77777777" w:rsidR="00856AFF" w:rsidRPr="00EE64A5" w:rsidRDefault="00214C30" w:rsidP="004F63A1">
      <w:pPr>
        <w:widowControl/>
        <w:numPr>
          <w:ilvl w:val="0"/>
          <w:numId w:val="12"/>
        </w:numPr>
        <w:tabs>
          <w:tab w:val="clear" w:pos="1440"/>
          <w:tab w:val="left" w:pos="-1440"/>
          <w:tab w:val="num" w:pos="1080"/>
        </w:tabs>
        <w:ind w:left="1080"/>
        <w:rPr>
          <w:rFonts w:ascii="Arial" w:hAnsi="Arial" w:cs="Arial"/>
          <w:sz w:val="22"/>
          <w:szCs w:val="22"/>
        </w:rPr>
      </w:pPr>
      <w:r w:rsidRPr="00EE64A5">
        <w:rPr>
          <w:rFonts w:ascii="Arial" w:hAnsi="Arial" w:cs="Arial"/>
          <w:sz w:val="22"/>
          <w:szCs w:val="22"/>
        </w:rPr>
        <w:t>TAP Pharmaceuticals Inc., Deerfield, IL.</w:t>
      </w:r>
    </w:p>
    <w:p w14:paraId="2A7CE182" w14:textId="77777777" w:rsidR="00856AFF" w:rsidRPr="00EE64A5" w:rsidRDefault="007B11FF" w:rsidP="004F63A1">
      <w:pPr>
        <w:widowControl/>
        <w:numPr>
          <w:ilvl w:val="0"/>
          <w:numId w:val="12"/>
        </w:numPr>
        <w:tabs>
          <w:tab w:val="clear" w:pos="1440"/>
          <w:tab w:val="left" w:pos="-1440"/>
          <w:tab w:val="num" w:pos="1080"/>
        </w:tabs>
        <w:ind w:left="1080"/>
        <w:rPr>
          <w:rFonts w:ascii="Arial" w:hAnsi="Arial" w:cs="Arial"/>
          <w:sz w:val="22"/>
          <w:szCs w:val="22"/>
        </w:rPr>
      </w:pPr>
      <w:r w:rsidRPr="00EE64A5">
        <w:rPr>
          <w:rFonts w:ascii="Arial" w:hAnsi="Arial" w:cs="Arial"/>
          <w:sz w:val="22"/>
          <w:szCs w:val="22"/>
        </w:rPr>
        <w:t>The Urban Observatory, Nashville, TN.</w:t>
      </w:r>
    </w:p>
    <w:p w14:paraId="13E3F239" w14:textId="77777777" w:rsidR="00214C30" w:rsidRPr="00EE64A5" w:rsidRDefault="00214C30" w:rsidP="004F63A1">
      <w:pPr>
        <w:widowControl/>
        <w:numPr>
          <w:ilvl w:val="0"/>
          <w:numId w:val="12"/>
        </w:numPr>
        <w:tabs>
          <w:tab w:val="clear" w:pos="1440"/>
          <w:tab w:val="left" w:pos="-1440"/>
          <w:tab w:val="num" w:pos="1080"/>
        </w:tabs>
        <w:ind w:left="1080"/>
        <w:rPr>
          <w:rFonts w:ascii="Arial" w:hAnsi="Arial" w:cs="Arial"/>
          <w:sz w:val="22"/>
          <w:szCs w:val="22"/>
        </w:rPr>
      </w:pPr>
      <w:r w:rsidRPr="00EE64A5">
        <w:rPr>
          <w:rFonts w:ascii="Arial" w:hAnsi="Arial" w:cs="Arial"/>
          <w:sz w:val="22"/>
          <w:szCs w:val="22"/>
        </w:rPr>
        <w:t>U.S. Pharmaceuticals Group, Pfizer Inc., New York, NY.</w:t>
      </w:r>
    </w:p>
    <w:p w14:paraId="2AD03ED0" w14:textId="77777777" w:rsidR="007B11FF" w:rsidRPr="00EE64A5" w:rsidRDefault="007B11FF" w:rsidP="00EE64A5">
      <w:pPr>
        <w:keepNext/>
        <w:keepLines/>
        <w:widowControl/>
        <w:rPr>
          <w:rFonts w:ascii="Arial" w:hAnsi="Arial" w:cs="Arial"/>
          <w:b/>
          <w:bCs/>
          <w:sz w:val="22"/>
          <w:szCs w:val="22"/>
        </w:rPr>
      </w:pPr>
    </w:p>
    <w:p w14:paraId="12067DB1" w14:textId="77777777" w:rsidR="007B11FF" w:rsidRDefault="004D43D8" w:rsidP="00EE64A5">
      <w:pPr>
        <w:keepNext/>
        <w:keepLines/>
        <w:widowControl/>
        <w:rPr>
          <w:rFonts w:ascii="Arial" w:hAnsi="Arial" w:cs="Arial"/>
          <w:b/>
          <w:bCs/>
          <w:sz w:val="22"/>
          <w:szCs w:val="22"/>
        </w:rPr>
      </w:pPr>
      <w:r w:rsidRPr="00EE64A5">
        <w:rPr>
          <w:rFonts w:ascii="Arial" w:hAnsi="Arial" w:cs="Arial"/>
          <w:b/>
          <w:bCs/>
          <w:sz w:val="22"/>
          <w:szCs w:val="22"/>
          <w:u w:val="single"/>
        </w:rPr>
        <w:t xml:space="preserve">ADVISORY </w:t>
      </w:r>
      <w:r w:rsidR="007B11FF" w:rsidRPr="00EE64A5">
        <w:rPr>
          <w:rFonts w:ascii="Arial" w:hAnsi="Arial" w:cs="Arial"/>
          <w:b/>
          <w:bCs/>
          <w:sz w:val="22"/>
          <w:szCs w:val="22"/>
          <w:u w:val="single"/>
        </w:rPr>
        <w:t>BOARDS</w:t>
      </w:r>
      <w:r w:rsidR="007B11FF" w:rsidRPr="00EE64A5">
        <w:rPr>
          <w:rFonts w:ascii="Arial" w:hAnsi="Arial" w:cs="Arial"/>
          <w:b/>
          <w:bCs/>
          <w:sz w:val="22"/>
          <w:szCs w:val="22"/>
        </w:rPr>
        <w:t>:</w:t>
      </w:r>
    </w:p>
    <w:p w14:paraId="1E10B7C2" w14:textId="77777777" w:rsidR="00697D14" w:rsidRPr="00EE64A5" w:rsidRDefault="003604E7" w:rsidP="00EE64A5">
      <w:pPr>
        <w:keepNext/>
        <w:keepLines/>
        <w:widowControl/>
        <w:tabs>
          <w:tab w:val="left" w:pos="-1440"/>
        </w:tabs>
        <w:ind w:left="1440" w:hanging="1440"/>
        <w:rPr>
          <w:rFonts w:ascii="Arial" w:hAnsi="Arial" w:cs="Arial"/>
          <w:bCs/>
          <w:sz w:val="22"/>
          <w:szCs w:val="22"/>
        </w:rPr>
      </w:pPr>
      <w:r w:rsidRPr="00EE64A5">
        <w:rPr>
          <w:rFonts w:ascii="Arial" w:hAnsi="Arial" w:cs="Arial"/>
          <w:sz w:val="22"/>
          <w:szCs w:val="22"/>
        </w:rPr>
        <w:t>20</w:t>
      </w:r>
      <w:r w:rsidR="00697D14" w:rsidRPr="00EE64A5">
        <w:rPr>
          <w:rFonts w:ascii="Arial" w:hAnsi="Arial" w:cs="Arial"/>
          <w:sz w:val="22"/>
          <w:szCs w:val="22"/>
        </w:rPr>
        <w:t>02-present</w:t>
      </w:r>
      <w:r w:rsidR="00697D14" w:rsidRPr="00EE64A5">
        <w:rPr>
          <w:rFonts w:ascii="Arial" w:hAnsi="Arial" w:cs="Arial"/>
          <w:sz w:val="22"/>
          <w:szCs w:val="22"/>
        </w:rPr>
        <w:tab/>
        <w:t xml:space="preserve">Member </w:t>
      </w:r>
      <w:r w:rsidR="00697D14" w:rsidRPr="00EE64A5">
        <w:rPr>
          <w:rFonts w:ascii="Arial" w:hAnsi="Arial" w:cs="Arial"/>
          <w:bCs/>
          <w:sz w:val="22"/>
          <w:szCs w:val="22"/>
        </w:rPr>
        <w:t>of the Accountability Review Council (ARC) for the School Reform Commission evaluating the ‘No Child Left Behind’ Program for the Philadelphia School District, Philadelphia</w:t>
      </w:r>
      <w:r w:rsidR="009D09BF" w:rsidRPr="00EE64A5">
        <w:rPr>
          <w:rFonts w:ascii="Arial" w:hAnsi="Arial" w:cs="Arial"/>
          <w:bCs/>
          <w:sz w:val="22"/>
          <w:szCs w:val="22"/>
        </w:rPr>
        <w:t>, PA</w:t>
      </w:r>
      <w:r w:rsidR="00965318" w:rsidRPr="00EE64A5">
        <w:rPr>
          <w:rFonts w:ascii="Arial" w:hAnsi="Arial" w:cs="Arial"/>
          <w:bCs/>
          <w:sz w:val="22"/>
          <w:szCs w:val="22"/>
        </w:rPr>
        <w:t>.</w:t>
      </w:r>
    </w:p>
    <w:p w14:paraId="026659C2" w14:textId="77777777" w:rsidR="007B11FF" w:rsidRPr="00EE64A5" w:rsidRDefault="007B11FF" w:rsidP="00EE64A5">
      <w:pPr>
        <w:widowControl/>
        <w:tabs>
          <w:tab w:val="left" w:pos="-1440"/>
        </w:tabs>
        <w:ind w:left="1440" w:hanging="1440"/>
        <w:rPr>
          <w:rFonts w:ascii="Arial" w:hAnsi="Arial" w:cs="Arial"/>
          <w:sz w:val="22"/>
          <w:szCs w:val="22"/>
        </w:rPr>
      </w:pPr>
      <w:r w:rsidRPr="00EE64A5">
        <w:rPr>
          <w:rFonts w:ascii="Arial" w:hAnsi="Arial" w:cs="Arial"/>
          <w:sz w:val="22"/>
          <w:szCs w:val="22"/>
        </w:rPr>
        <w:t>1996-present</w:t>
      </w:r>
      <w:r w:rsidRPr="00EE64A5">
        <w:rPr>
          <w:rFonts w:ascii="Arial" w:hAnsi="Arial" w:cs="Arial"/>
          <w:sz w:val="22"/>
          <w:szCs w:val="22"/>
        </w:rPr>
        <w:tab/>
        <w:t>Medical Practice Committee, Emory University Hospital, Emory</w:t>
      </w:r>
      <w:r w:rsidR="009F578C">
        <w:rPr>
          <w:rFonts w:ascii="Arial" w:hAnsi="Arial" w:cs="Arial"/>
          <w:sz w:val="22"/>
          <w:szCs w:val="22"/>
        </w:rPr>
        <w:t xml:space="preserve"> Healthcare</w:t>
      </w:r>
      <w:r w:rsidRPr="00EE64A5">
        <w:rPr>
          <w:rFonts w:ascii="Arial" w:hAnsi="Arial" w:cs="Arial"/>
          <w:sz w:val="22"/>
          <w:szCs w:val="22"/>
        </w:rPr>
        <w:t>, Atlanta</w:t>
      </w:r>
      <w:r w:rsidR="00965318" w:rsidRPr="00EE64A5">
        <w:rPr>
          <w:rFonts w:ascii="Arial" w:hAnsi="Arial" w:cs="Arial"/>
          <w:sz w:val="22"/>
          <w:szCs w:val="22"/>
        </w:rPr>
        <w:t>, GA.</w:t>
      </w:r>
    </w:p>
    <w:p w14:paraId="2B8E1782" w14:textId="77777777" w:rsidR="007B11FF" w:rsidRDefault="00062168" w:rsidP="00EE64A5">
      <w:pPr>
        <w:widowControl/>
        <w:tabs>
          <w:tab w:val="left" w:pos="-1440"/>
        </w:tabs>
        <w:ind w:left="1440" w:hanging="1440"/>
        <w:rPr>
          <w:rFonts w:ascii="Arial" w:hAnsi="Arial" w:cs="Arial"/>
          <w:sz w:val="22"/>
          <w:szCs w:val="22"/>
        </w:rPr>
      </w:pPr>
      <w:r>
        <w:rPr>
          <w:rFonts w:ascii="Arial" w:hAnsi="Arial" w:cs="Arial"/>
          <w:sz w:val="22"/>
          <w:szCs w:val="22"/>
        </w:rPr>
        <w:t>1</w:t>
      </w:r>
      <w:r w:rsidR="007B11FF" w:rsidRPr="00EE64A5">
        <w:rPr>
          <w:rFonts w:ascii="Arial" w:hAnsi="Arial" w:cs="Arial"/>
          <w:sz w:val="22"/>
          <w:szCs w:val="22"/>
        </w:rPr>
        <w:t>977-present</w:t>
      </w:r>
      <w:r w:rsidR="007B11FF" w:rsidRPr="00EE64A5">
        <w:rPr>
          <w:rFonts w:ascii="Arial" w:hAnsi="Arial" w:cs="Arial"/>
          <w:sz w:val="22"/>
          <w:szCs w:val="22"/>
        </w:rPr>
        <w:tab/>
        <w:t>Board of Trustees, Middleburgh Telephone Company, Middleburgh, New York.</w:t>
      </w:r>
    </w:p>
    <w:p w14:paraId="05289A45" w14:textId="77777777" w:rsidR="00062168" w:rsidRPr="006C4483" w:rsidRDefault="00062168" w:rsidP="00062168">
      <w:pPr>
        <w:keepNext/>
        <w:keepLines/>
        <w:widowControl/>
        <w:tabs>
          <w:tab w:val="left" w:pos="-1440"/>
        </w:tabs>
        <w:ind w:left="1440" w:hanging="1440"/>
        <w:rPr>
          <w:rFonts w:ascii="Arial" w:hAnsi="Arial" w:cs="Arial"/>
          <w:bCs/>
          <w:sz w:val="22"/>
          <w:szCs w:val="22"/>
        </w:rPr>
      </w:pPr>
      <w:r>
        <w:rPr>
          <w:rFonts w:ascii="Arial" w:hAnsi="Arial" w:cs="Arial"/>
          <w:bCs/>
          <w:sz w:val="22"/>
          <w:szCs w:val="22"/>
        </w:rPr>
        <w:t>2011-2014</w:t>
      </w:r>
      <w:r>
        <w:rPr>
          <w:rFonts w:ascii="Arial" w:hAnsi="Arial" w:cs="Arial"/>
          <w:bCs/>
          <w:sz w:val="22"/>
          <w:szCs w:val="22"/>
        </w:rPr>
        <w:tab/>
        <w:t>Chief Experience Officer (CXO) Consortium, Stanford University, Palo Alto, CA.</w:t>
      </w:r>
    </w:p>
    <w:p w14:paraId="01B2EA7D" w14:textId="77777777" w:rsidR="00062168" w:rsidRPr="00EE64A5" w:rsidRDefault="00062168" w:rsidP="00062168">
      <w:pPr>
        <w:keepNext/>
        <w:keepLines/>
        <w:widowControl/>
        <w:tabs>
          <w:tab w:val="left" w:pos="-1440"/>
        </w:tabs>
        <w:ind w:left="1440" w:hanging="1440"/>
        <w:rPr>
          <w:rFonts w:ascii="Arial" w:hAnsi="Arial" w:cs="Arial"/>
          <w:sz w:val="22"/>
          <w:szCs w:val="22"/>
        </w:rPr>
      </w:pPr>
      <w:r>
        <w:rPr>
          <w:rFonts w:ascii="Arial" w:hAnsi="Arial" w:cs="Arial"/>
          <w:sz w:val="22"/>
          <w:szCs w:val="22"/>
        </w:rPr>
        <w:t>2006-2009</w:t>
      </w:r>
      <w:r w:rsidRPr="00EE64A5">
        <w:rPr>
          <w:rFonts w:ascii="Arial" w:hAnsi="Arial" w:cs="Arial"/>
          <w:sz w:val="22"/>
          <w:szCs w:val="22"/>
        </w:rPr>
        <w:tab/>
        <w:t>Physician Resource Utilization A</w:t>
      </w:r>
      <w:r>
        <w:rPr>
          <w:rFonts w:ascii="Arial" w:hAnsi="Arial" w:cs="Arial"/>
          <w:sz w:val="22"/>
          <w:szCs w:val="22"/>
        </w:rPr>
        <w:t>dvisory Board, Baylor Healthcare System</w:t>
      </w:r>
      <w:r w:rsidRPr="00EE64A5">
        <w:rPr>
          <w:rFonts w:ascii="Arial" w:hAnsi="Arial" w:cs="Arial"/>
          <w:sz w:val="22"/>
          <w:szCs w:val="22"/>
        </w:rPr>
        <w:t>, Dallas TX.</w:t>
      </w:r>
    </w:p>
    <w:p w14:paraId="47DA7156" w14:textId="77777777" w:rsidR="005965C1" w:rsidRPr="00EE64A5" w:rsidRDefault="005965C1" w:rsidP="00EE64A5">
      <w:pPr>
        <w:widowControl/>
        <w:tabs>
          <w:tab w:val="left" w:pos="-1440"/>
        </w:tabs>
        <w:ind w:left="1440" w:hanging="1440"/>
        <w:rPr>
          <w:rFonts w:ascii="Arial" w:hAnsi="Arial" w:cs="Arial"/>
          <w:sz w:val="22"/>
          <w:szCs w:val="22"/>
        </w:rPr>
      </w:pPr>
      <w:r w:rsidRPr="00EE64A5">
        <w:rPr>
          <w:rFonts w:ascii="Arial" w:hAnsi="Arial" w:cs="Arial"/>
          <w:sz w:val="22"/>
          <w:szCs w:val="22"/>
        </w:rPr>
        <w:t>1993-2002</w:t>
      </w:r>
      <w:r w:rsidRPr="00EE64A5">
        <w:rPr>
          <w:rFonts w:ascii="Arial" w:hAnsi="Arial" w:cs="Arial"/>
          <w:sz w:val="22"/>
          <w:szCs w:val="22"/>
        </w:rPr>
        <w:tab/>
        <w:t>Advisory Panel, Program on Collaborative Approach to Resource Effectiveness (CARE), Georgia Hospital Research and Education Foundation, Atlanta, GA.</w:t>
      </w:r>
    </w:p>
    <w:p w14:paraId="223AC55D" w14:textId="77777777" w:rsidR="007B11FF" w:rsidRPr="00EE64A5" w:rsidRDefault="007B11FF" w:rsidP="00EE64A5">
      <w:pPr>
        <w:keepLines/>
        <w:widowControl/>
        <w:tabs>
          <w:tab w:val="left" w:pos="-1440"/>
        </w:tabs>
        <w:ind w:left="1440" w:hanging="1440"/>
        <w:rPr>
          <w:rFonts w:ascii="Arial" w:hAnsi="Arial" w:cs="Arial"/>
          <w:sz w:val="22"/>
          <w:szCs w:val="22"/>
        </w:rPr>
      </w:pPr>
      <w:r w:rsidRPr="00EE64A5">
        <w:rPr>
          <w:rFonts w:ascii="Arial" w:hAnsi="Arial" w:cs="Arial"/>
          <w:sz w:val="22"/>
          <w:szCs w:val="22"/>
        </w:rPr>
        <w:t>1995-1999</w:t>
      </w:r>
      <w:r w:rsidRPr="00EE64A5">
        <w:rPr>
          <w:rFonts w:ascii="Arial" w:hAnsi="Arial" w:cs="Arial"/>
          <w:sz w:val="22"/>
          <w:szCs w:val="22"/>
        </w:rPr>
        <w:tab/>
        <w:t xml:space="preserve">Associate Editor, </w:t>
      </w:r>
      <w:r w:rsidRPr="00EE64A5">
        <w:rPr>
          <w:rFonts w:ascii="Arial" w:hAnsi="Arial" w:cs="Arial"/>
          <w:i/>
          <w:iCs/>
          <w:sz w:val="22"/>
          <w:szCs w:val="22"/>
        </w:rPr>
        <w:t>Forum on Value in Health Care</w:t>
      </w:r>
      <w:r w:rsidRPr="00EE64A5">
        <w:rPr>
          <w:rFonts w:ascii="Arial" w:hAnsi="Arial" w:cs="Arial"/>
          <w:sz w:val="22"/>
          <w:szCs w:val="22"/>
        </w:rPr>
        <w:t>, Center for Clinical Evaluation Sciences, Emory University School of Medicine.</w:t>
      </w:r>
    </w:p>
    <w:p w14:paraId="43B25874" w14:textId="77777777" w:rsidR="007B11FF" w:rsidRPr="00EE64A5" w:rsidRDefault="007B11FF" w:rsidP="00EE64A5">
      <w:pPr>
        <w:keepLines/>
        <w:widowControl/>
        <w:tabs>
          <w:tab w:val="left" w:pos="-1440"/>
        </w:tabs>
        <w:ind w:left="1440" w:hanging="1440"/>
        <w:rPr>
          <w:rFonts w:ascii="Arial" w:hAnsi="Arial" w:cs="Arial"/>
          <w:sz w:val="22"/>
          <w:szCs w:val="22"/>
        </w:rPr>
      </w:pPr>
      <w:r w:rsidRPr="00EE64A5">
        <w:rPr>
          <w:rFonts w:ascii="Arial" w:hAnsi="Arial" w:cs="Arial"/>
          <w:sz w:val="22"/>
          <w:szCs w:val="22"/>
        </w:rPr>
        <w:lastRenderedPageBreak/>
        <w:t>1995-1998</w:t>
      </w:r>
      <w:r w:rsidRPr="00EE64A5">
        <w:rPr>
          <w:rFonts w:ascii="Arial" w:hAnsi="Arial" w:cs="Arial"/>
          <w:sz w:val="22"/>
          <w:szCs w:val="22"/>
        </w:rPr>
        <w:tab/>
        <w:t>Cardiovascular Study Task Force, The Emory Heart Center and Center for Clinical Evaluation Sciences, Emory University School of Medicine.</w:t>
      </w:r>
    </w:p>
    <w:p w14:paraId="2BF8218D" w14:textId="77777777" w:rsidR="007B11FF" w:rsidRDefault="007B11FF" w:rsidP="00EE64A5">
      <w:pPr>
        <w:widowControl/>
        <w:tabs>
          <w:tab w:val="left" w:pos="-1440"/>
        </w:tabs>
        <w:ind w:left="1440" w:hanging="1440"/>
        <w:rPr>
          <w:rFonts w:ascii="Arial" w:hAnsi="Arial" w:cs="Arial"/>
          <w:sz w:val="22"/>
          <w:szCs w:val="22"/>
        </w:rPr>
      </w:pPr>
      <w:r w:rsidRPr="00EE64A5">
        <w:rPr>
          <w:rFonts w:ascii="Arial" w:hAnsi="Arial" w:cs="Arial"/>
          <w:sz w:val="22"/>
          <w:szCs w:val="22"/>
        </w:rPr>
        <w:t>1996-1997</w:t>
      </w:r>
      <w:r w:rsidRPr="00EE64A5">
        <w:rPr>
          <w:rFonts w:ascii="Arial" w:hAnsi="Arial" w:cs="Arial"/>
          <w:sz w:val="22"/>
          <w:szCs w:val="22"/>
        </w:rPr>
        <w:tab/>
        <w:t>International Study Advisory Network, Caro Research, Concord, MA.</w:t>
      </w:r>
    </w:p>
    <w:p w14:paraId="692BD5AB" w14:textId="77777777" w:rsidR="00E470F8" w:rsidRDefault="00E470F8" w:rsidP="00EE64A5">
      <w:pPr>
        <w:widowControl/>
        <w:tabs>
          <w:tab w:val="left" w:pos="-1440"/>
        </w:tabs>
        <w:ind w:left="1440" w:hanging="1440"/>
        <w:rPr>
          <w:rFonts w:ascii="Arial" w:hAnsi="Arial" w:cs="Arial"/>
          <w:sz w:val="22"/>
          <w:szCs w:val="22"/>
        </w:rPr>
      </w:pPr>
    </w:p>
    <w:p w14:paraId="51B0EAD8" w14:textId="77777777" w:rsidR="00E470F8" w:rsidRDefault="00E470F8" w:rsidP="00E470F8">
      <w:pPr>
        <w:rPr>
          <w:rFonts w:ascii="Arial" w:hAnsi="Arial" w:cs="Arial"/>
          <w:b/>
          <w:bCs/>
          <w:sz w:val="22"/>
          <w:szCs w:val="22"/>
        </w:rPr>
      </w:pPr>
      <w:r>
        <w:rPr>
          <w:rFonts w:ascii="Arial" w:hAnsi="Arial" w:cs="Arial"/>
          <w:b/>
          <w:bCs/>
          <w:sz w:val="22"/>
          <w:szCs w:val="22"/>
          <w:u w:val="single"/>
        </w:rPr>
        <w:t xml:space="preserve">ROLLINS SCHOOL OF PUBLIC HEALTH </w:t>
      </w:r>
      <w:r w:rsidRPr="00EE64A5">
        <w:rPr>
          <w:rFonts w:ascii="Arial" w:hAnsi="Arial" w:cs="Arial"/>
          <w:b/>
          <w:bCs/>
          <w:sz w:val="22"/>
          <w:szCs w:val="22"/>
          <w:u w:val="single"/>
        </w:rPr>
        <w:t>COMMITTEE MEMBERSHIPS</w:t>
      </w:r>
      <w:r w:rsidRPr="00EE64A5">
        <w:rPr>
          <w:rFonts w:ascii="Arial" w:hAnsi="Arial" w:cs="Arial"/>
          <w:b/>
          <w:bCs/>
          <w:sz w:val="22"/>
          <w:szCs w:val="22"/>
        </w:rPr>
        <w:t>:</w:t>
      </w:r>
    </w:p>
    <w:p w14:paraId="3ED16B41" w14:textId="521C8EBF" w:rsidR="007711A4" w:rsidRDefault="00257C00" w:rsidP="00701901">
      <w:pPr>
        <w:keepNext/>
        <w:keepLines/>
        <w:widowControl/>
        <w:rPr>
          <w:rFonts w:ascii="Arial" w:hAnsi="Arial" w:cs="Arial"/>
          <w:bCs/>
          <w:sz w:val="22"/>
          <w:szCs w:val="22"/>
        </w:rPr>
      </w:pPr>
      <w:r>
        <w:rPr>
          <w:rFonts w:ascii="Arial" w:hAnsi="Arial" w:cs="Arial"/>
          <w:bCs/>
          <w:sz w:val="22"/>
          <w:szCs w:val="22"/>
        </w:rPr>
        <w:t>2023-</w:t>
      </w:r>
      <w:r w:rsidR="007711A4">
        <w:rPr>
          <w:rFonts w:ascii="Arial" w:hAnsi="Arial" w:cs="Arial"/>
          <w:bCs/>
          <w:sz w:val="22"/>
          <w:szCs w:val="22"/>
        </w:rPr>
        <w:t>Present</w:t>
      </w:r>
      <w:r w:rsidR="00FE75D3">
        <w:rPr>
          <w:rFonts w:ascii="Arial" w:hAnsi="Arial" w:cs="Arial"/>
          <w:bCs/>
          <w:sz w:val="22"/>
          <w:szCs w:val="22"/>
        </w:rPr>
        <w:tab/>
      </w:r>
      <w:r w:rsidR="00FE75D3" w:rsidRPr="00FE75D3">
        <w:rPr>
          <w:rFonts w:ascii="Arial" w:hAnsi="Arial" w:cs="Arial"/>
          <w:bCs/>
          <w:sz w:val="22"/>
          <w:szCs w:val="22"/>
        </w:rPr>
        <w:t>Rollins School of Public Health Research Advisory Committee Meeting</w:t>
      </w:r>
    </w:p>
    <w:p w14:paraId="2C9D0ABB" w14:textId="5F34E1CA" w:rsidR="00572F05" w:rsidRPr="001B43A5" w:rsidRDefault="00572F05" w:rsidP="00701901">
      <w:pPr>
        <w:keepNext/>
        <w:keepLines/>
        <w:widowControl/>
        <w:rPr>
          <w:rFonts w:ascii="Arial" w:hAnsi="Arial" w:cs="Arial"/>
          <w:bCs/>
          <w:sz w:val="22"/>
          <w:szCs w:val="22"/>
        </w:rPr>
      </w:pPr>
      <w:r w:rsidRPr="001B43A5">
        <w:rPr>
          <w:rFonts w:ascii="Arial" w:hAnsi="Arial" w:cs="Arial"/>
          <w:bCs/>
          <w:sz w:val="22"/>
          <w:szCs w:val="22"/>
        </w:rPr>
        <w:t>2015-201</w:t>
      </w:r>
      <w:r w:rsidR="001B43A5" w:rsidRPr="001B43A5">
        <w:rPr>
          <w:rFonts w:ascii="Arial" w:hAnsi="Arial" w:cs="Arial"/>
          <w:bCs/>
          <w:sz w:val="22"/>
          <w:szCs w:val="22"/>
        </w:rPr>
        <w:t>8</w:t>
      </w:r>
      <w:r w:rsidRPr="001B43A5">
        <w:rPr>
          <w:rFonts w:ascii="Arial" w:hAnsi="Arial" w:cs="Arial"/>
          <w:bCs/>
          <w:sz w:val="22"/>
          <w:szCs w:val="22"/>
        </w:rPr>
        <w:tab/>
      </w:r>
      <w:r w:rsidR="001B43A5" w:rsidRPr="001B43A5">
        <w:rPr>
          <w:rFonts w:ascii="Arial" w:hAnsi="Arial" w:cs="Arial"/>
          <w:bCs/>
          <w:sz w:val="22"/>
          <w:szCs w:val="22"/>
        </w:rPr>
        <w:t>Chair, Peer Mediation Committee</w:t>
      </w:r>
    </w:p>
    <w:p w14:paraId="52F409DF" w14:textId="3EC8F7A6" w:rsidR="00701901" w:rsidRPr="00A22801" w:rsidRDefault="00701901" w:rsidP="00701901">
      <w:pPr>
        <w:keepNext/>
        <w:keepLines/>
        <w:widowControl/>
        <w:rPr>
          <w:rFonts w:ascii="Arial" w:hAnsi="Arial" w:cs="Arial"/>
          <w:bCs/>
          <w:sz w:val="22"/>
          <w:szCs w:val="22"/>
        </w:rPr>
      </w:pPr>
      <w:r>
        <w:rPr>
          <w:rFonts w:ascii="Arial" w:hAnsi="Arial" w:cs="Arial"/>
          <w:bCs/>
          <w:sz w:val="22"/>
          <w:szCs w:val="22"/>
        </w:rPr>
        <w:t>2007-2008</w:t>
      </w:r>
      <w:r>
        <w:rPr>
          <w:rFonts w:ascii="Arial" w:hAnsi="Arial" w:cs="Arial"/>
          <w:bCs/>
          <w:sz w:val="22"/>
          <w:szCs w:val="22"/>
        </w:rPr>
        <w:tab/>
        <w:t>Search Committee - Director of Information Services</w:t>
      </w:r>
    </w:p>
    <w:p w14:paraId="0B2E45A0" w14:textId="7758C8C8" w:rsidR="00A763D9" w:rsidRPr="00EE64A5" w:rsidRDefault="00A763D9" w:rsidP="00A763D9">
      <w:pPr>
        <w:rPr>
          <w:rFonts w:ascii="Arial" w:hAnsi="Arial" w:cs="Arial"/>
          <w:sz w:val="22"/>
          <w:szCs w:val="22"/>
        </w:rPr>
      </w:pPr>
      <w:r w:rsidRPr="00EE64A5">
        <w:rPr>
          <w:rFonts w:ascii="Arial" w:hAnsi="Arial" w:cs="Arial"/>
          <w:sz w:val="22"/>
          <w:szCs w:val="22"/>
        </w:rPr>
        <w:t>1996-2005</w:t>
      </w:r>
      <w:r>
        <w:rPr>
          <w:rFonts w:ascii="Arial" w:hAnsi="Arial" w:cs="Arial"/>
          <w:sz w:val="22"/>
          <w:szCs w:val="22"/>
        </w:rPr>
        <w:tab/>
      </w:r>
      <w:r w:rsidRPr="00EE64A5">
        <w:rPr>
          <w:rFonts w:ascii="Arial" w:hAnsi="Arial" w:cs="Arial"/>
          <w:sz w:val="22"/>
          <w:szCs w:val="22"/>
        </w:rPr>
        <w:t>Appointments, Promotion, and Tenure</w:t>
      </w:r>
      <w:r>
        <w:rPr>
          <w:rFonts w:ascii="Arial" w:hAnsi="Arial" w:cs="Arial"/>
          <w:sz w:val="22"/>
          <w:szCs w:val="22"/>
        </w:rPr>
        <w:t xml:space="preserve"> Committee</w:t>
      </w:r>
    </w:p>
    <w:p w14:paraId="55A61D64" w14:textId="77777777" w:rsidR="00E470F8" w:rsidRPr="00EE64A5" w:rsidRDefault="00E470F8" w:rsidP="00E470F8">
      <w:pPr>
        <w:rPr>
          <w:rFonts w:ascii="Arial" w:hAnsi="Arial" w:cs="Arial"/>
          <w:sz w:val="22"/>
          <w:szCs w:val="22"/>
        </w:rPr>
      </w:pPr>
      <w:r w:rsidRPr="00EE64A5">
        <w:rPr>
          <w:rFonts w:ascii="Arial" w:hAnsi="Arial" w:cs="Arial"/>
          <w:sz w:val="22"/>
          <w:szCs w:val="22"/>
        </w:rPr>
        <w:t>1995-2005</w:t>
      </w:r>
      <w:r w:rsidRPr="00EE64A5">
        <w:rPr>
          <w:rFonts w:ascii="Arial" w:hAnsi="Arial" w:cs="Arial"/>
          <w:sz w:val="22"/>
          <w:szCs w:val="22"/>
        </w:rPr>
        <w:tab/>
      </w:r>
      <w:r w:rsidR="00277E8D">
        <w:rPr>
          <w:rFonts w:ascii="Arial" w:hAnsi="Arial" w:cs="Arial"/>
          <w:sz w:val="22"/>
          <w:szCs w:val="22"/>
        </w:rPr>
        <w:t>Committee on Teaching</w:t>
      </w:r>
    </w:p>
    <w:p w14:paraId="60C265C2" w14:textId="77777777" w:rsidR="00E470F8" w:rsidRPr="00EE64A5" w:rsidRDefault="00E470F8" w:rsidP="00E470F8">
      <w:pPr>
        <w:rPr>
          <w:rFonts w:ascii="Arial" w:hAnsi="Arial" w:cs="Arial"/>
          <w:sz w:val="22"/>
          <w:szCs w:val="22"/>
        </w:rPr>
      </w:pPr>
      <w:r w:rsidRPr="00EE64A5">
        <w:rPr>
          <w:rFonts w:ascii="Arial" w:hAnsi="Arial" w:cs="Arial"/>
          <w:sz w:val="22"/>
          <w:szCs w:val="22"/>
        </w:rPr>
        <w:t>1995-2002</w:t>
      </w:r>
      <w:r w:rsidRPr="00EE64A5">
        <w:rPr>
          <w:rFonts w:ascii="Arial" w:hAnsi="Arial" w:cs="Arial"/>
          <w:sz w:val="22"/>
          <w:szCs w:val="22"/>
        </w:rPr>
        <w:tab/>
        <w:t>Admissions Committee, Department of Health Policy and Management</w:t>
      </w:r>
    </w:p>
    <w:p w14:paraId="1CC6BAEA" w14:textId="77777777" w:rsidR="00E470F8" w:rsidRPr="00EE64A5" w:rsidRDefault="00E470F8" w:rsidP="00E470F8">
      <w:pPr>
        <w:rPr>
          <w:rFonts w:ascii="Arial" w:hAnsi="Arial" w:cs="Arial"/>
          <w:sz w:val="22"/>
          <w:szCs w:val="22"/>
        </w:rPr>
      </w:pPr>
      <w:r w:rsidRPr="00EE64A5">
        <w:rPr>
          <w:rFonts w:ascii="Arial" w:hAnsi="Arial" w:cs="Arial"/>
          <w:sz w:val="22"/>
          <w:szCs w:val="22"/>
        </w:rPr>
        <w:t>1996-1997</w:t>
      </w:r>
      <w:r w:rsidRPr="00EE64A5">
        <w:rPr>
          <w:rFonts w:ascii="Arial" w:hAnsi="Arial" w:cs="Arial"/>
          <w:sz w:val="22"/>
          <w:szCs w:val="22"/>
        </w:rPr>
        <w:tab/>
        <w:t>APHA Accreditation</w:t>
      </w:r>
      <w:r w:rsidR="00D154EF">
        <w:rPr>
          <w:rFonts w:ascii="Arial" w:hAnsi="Arial" w:cs="Arial"/>
          <w:sz w:val="22"/>
          <w:szCs w:val="22"/>
        </w:rPr>
        <w:t xml:space="preserve">-Governance Committee </w:t>
      </w:r>
    </w:p>
    <w:p w14:paraId="0EFD6B04" w14:textId="77777777" w:rsidR="00E470F8" w:rsidRPr="00EE64A5" w:rsidRDefault="00E470F8" w:rsidP="00E470F8">
      <w:pPr>
        <w:rPr>
          <w:rFonts w:ascii="Arial" w:hAnsi="Arial" w:cs="Arial"/>
          <w:sz w:val="22"/>
          <w:szCs w:val="22"/>
        </w:rPr>
      </w:pPr>
      <w:r w:rsidRPr="00EE64A5">
        <w:rPr>
          <w:rFonts w:ascii="Arial" w:hAnsi="Arial" w:cs="Arial"/>
          <w:sz w:val="22"/>
          <w:szCs w:val="22"/>
        </w:rPr>
        <w:t>1993-1996</w:t>
      </w:r>
      <w:r w:rsidRPr="00EE64A5">
        <w:rPr>
          <w:rFonts w:ascii="Arial" w:hAnsi="Arial" w:cs="Arial"/>
          <w:sz w:val="22"/>
          <w:szCs w:val="22"/>
        </w:rPr>
        <w:tab/>
      </w:r>
      <w:r w:rsidR="00277E8D">
        <w:rPr>
          <w:rFonts w:ascii="Arial" w:hAnsi="Arial" w:cs="Arial"/>
          <w:sz w:val="22"/>
          <w:szCs w:val="22"/>
        </w:rPr>
        <w:t>Vice-President, Faculty-Senate</w:t>
      </w:r>
    </w:p>
    <w:p w14:paraId="2AFF4149" w14:textId="77777777" w:rsidR="00E470F8" w:rsidRPr="00EE64A5" w:rsidRDefault="00E470F8" w:rsidP="00E470F8">
      <w:pPr>
        <w:rPr>
          <w:rFonts w:ascii="Arial" w:hAnsi="Arial" w:cs="Arial"/>
          <w:sz w:val="22"/>
          <w:szCs w:val="22"/>
        </w:rPr>
      </w:pPr>
      <w:r w:rsidRPr="00EE64A5">
        <w:rPr>
          <w:rFonts w:ascii="Arial" w:hAnsi="Arial" w:cs="Arial"/>
          <w:sz w:val="22"/>
          <w:szCs w:val="22"/>
        </w:rPr>
        <w:t>1993-1996</w:t>
      </w:r>
      <w:r w:rsidRPr="00EE64A5">
        <w:rPr>
          <w:rFonts w:ascii="Arial" w:hAnsi="Arial" w:cs="Arial"/>
          <w:sz w:val="22"/>
          <w:szCs w:val="22"/>
        </w:rPr>
        <w:tab/>
        <w:t>Dean</w:t>
      </w:r>
      <w:r w:rsidR="006B5BED">
        <w:rPr>
          <w:rFonts w:ascii="Arial" w:hAnsi="Arial" w:cs="Arial"/>
          <w:sz w:val="22"/>
          <w:szCs w:val="22"/>
        </w:rPr>
        <w:t>’</w:t>
      </w:r>
      <w:r w:rsidRPr="00EE64A5">
        <w:rPr>
          <w:rFonts w:ascii="Arial" w:hAnsi="Arial" w:cs="Arial"/>
          <w:sz w:val="22"/>
          <w:szCs w:val="22"/>
        </w:rPr>
        <w:t>s Coun</w:t>
      </w:r>
      <w:r w:rsidR="00277E8D">
        <w:rPr>
          <w:rFonts w:ascii="Arial" w:hAnsi="Arial" w:cs="Arial"/>
          <w:sz w:val="22"/>
          <w:szCs w:val="22"/>
        </w:rPr>
        <w:t>cil</w:t>
      </w:r>
    </w:p>
    <w:p w14:paraId="1D785647" w14:textId="77777777" w:rsidR="00E470F8" w:rsidRPr="00EE64A5" w:rsidRDefault="00E470F8" w:rsidP="00E470F8">
      <w:pPr>
        <w:rPr>
          <w:rFonts w:ascii="Arial" w:hAnsi="Arial" w:cs="Arial"/>
          <w:sz w:val="22"/>
          <w:szCs w:val="22"/>
        </w:rPr>
      </w:pPr>
      <w:r w:rsidRPr="00EE64A5">
        <w:rPr>
          <w:rFonts w:ascii="Arial" w:hAnsi="Arial" w:cs="Arial"/>
          <w:sz w:val="22"/>
          <w:szCs w:val="22"/>
        </w:rPr>
        <w:t>1979-1981</w:t>
      </w:r>
      <w:r w:rsidRPr="00EE64A5">
        <w:rPr>
          <w:rFonts w:ascii="Arial" w:hAnsi="Arial" w:cs="Arial"/>
          <w:b/>
          <w:bCs/>
          <w:sz w:val="22"/>
          <w:szCs w:val="22"/>
        </w:rPr>
        <w:tab/>
      </w:r>
      <w:r w:rsidRPr="00EE64A5">
        <w:rPr>
          <w:rFonts w:ascii="Arial" w:hAnsi="Arial" w:cs="Arial"/>
          <w:sz w:val="22"/>
          <w:szCs w:val="22"/>
        </w:rPr>
        <w:t>VAX Computer Users Committee, Vanderbilt University</w:t>
      </w:r>
    </w:p>
    <w:p w14:paraId="2C92A395" w14:textId="77777777" w:rsidR="007B11FF" w:rsidRPr="00EE64A5" w:rsidRDefault="007B11FF" w:rsidP="00EE64A5">
      <w:pPr>
        <w:widowControl/>
        <w:rPr>
          <w:rFonts w:ascii="Arial" w:hAnsi="Arial" w:cs="Arial"/>
          <w:sz w:val="22"/>
          <w:szCs w:val="22"/>
        </w:rPr>
      </w:pPr>
    </w:p>
    <w:p w14:paraId="109A510A" w14:textId="77777777" w:rsidR="007B11FF" w:rsidRPr="00EE64A5" w:rsidRDefault="007B11FF" w:rsidP="00EE64A5">
      <w:pPr>
        <w:keepNext/>
        <w:keepLines/>
        <w:widowControl/>
        <w:rPr>
          <w:rFonts w:ascii="Arial" w:hAnsi="Arial" w:cs="Arial"/>
          <w:sz w:val="22"/>
          <w:szCs w:val="22"/>
        </w:rPr>
      </w:pPr>
      <w:r w:rsidRPr="00EE64A5">
        <w:rPr>
          <w:rFonts w:ascii="Arial" w:hAnsi="Arial" w:cs="Arial"/>
          <w:b/>
          <w:bCs/>
          <w:sz w:val="22"/>
          <w:szCs w:val="22"/>
          <w:u w:val="single"/>
        </w:rPr>
        <w:t>COURSES TAUGHT</w:t>
      </w:r>
      <w:r w:rsidRPr="00EE64A5">
        <w:rPr>
          <w:rFonts w:ascii="Arial" w:hAnsi="Arial" w:cs="Arial"/>
          <w:b/>
          <w:bCs/>
          <w:sz w:val="22"/>
          <w:szCs w:val="22"/>
        </w:rPr>
        <w:t>:</w:t>
      </w:r>
    </w:p>
    <w:p w14:paraId="0B23B22B" w14:textId="77777777" w:rsidR="007B11FF" w:rsidRPr="00EE64A5" w:rsidRDefault="007B11FF" w:rsidP="00155671">
      <w:pPr>
        <w:keepNext/>
        <w:keepLines/>
        <w:widowControl/>
        <w:numPr>
          <w:ilvl w:val="0"/>
          <w:numId w:val="15"/>
        </w:numPr>
        <w:rPr>
          <w:rFonts w:ascii="Arial" w:hAnsi="Arial" w:cs="Arial"/>
          <w:sz w:val="22"/>
          <w:szCs w:val="22"/>
        </w:rPr>
      </w:pPr>
      <w:r w:rsidRPr="00EE64A5">
        <w:rPr>
          <w:rFonts w:ascii="Arial" w:hAnsi="Arial" w:cs="Arial"/>
          <w:sz w:val="22"/>
          <w:szCs w:val="22"/>
        </w:rPr>
        <w:t>Foundations of Organization and Management</w:t>
      </w:r>
    </w:p>
    <w:p w14:paraId="7376E4AC" w14:textId="77777777" w:rsidR="007B11FF" w:rsidRPr="00EE64A5" w:rsidRDefault="007B11FF" w:rsidP="00155671">
      <w:pPr>
        <w:keepNext/>
        <w:keepLines/>
        <w:widowControl/>
        <w:numPr>
          <w:ilvl w:val="0"/>
          <w:numId w:val="15"/>
        </w:numPr>
        <w:rPr>
          <w:rFonts w:ascii="Arial" w:hAnsi="Arial" w:cs="Arial"/>
          <w:sz w:val="22"/>
          <w:szCs w:val="22"/>
        </w:rPr>
      </w:pPr>
      <w:r w:rsidRPr="00EE64A5">
        <w:rPr>
          <w:rFonts w:ascii="Arial" w:hAnsi="Arial" w:cs="Arial"/>
          <w:sz w:val="22"/>
          <w:szCs w:val="22"/>
        </w:rPr>
        <w:t>Health Care Organization and Management (Graduate)</w:t>
      </w:r>
    </w:p>
    <w:p w14:paraId="332F9E82" w14:textId="77777777" w:rsidR="00A522FD" w:rsidRPr="00EE64A5" w:rsidRDefault="00A522FD" w:rsidP="00155671">
      <w:pPr>
        <w:keepNext/>
        <w:keepLines/>
        <w:widowControl/>
        <w:numPr>
          <w:ilvl w:val="0"/>
          <w:numId w:val="15"/>
        </w:numPr>
        <w:rPr>
          <w:rFonts w:ascii="Arial" w:hAnsi="Arial" w:cs="Arial"/>
          <w:sz w:val="22"/>
          <w:szCs w:val="22"/>
        </w:rPr>
      </w:pPr>
      <w:r w:rsidRPr="00EE64A5">
        <w:rPr>
          <w:rFonts w:ascii="Arial" w:hAnsi="Arial" w:cs="Arial"/>
          <w:sz w:val="22"/>
          <w:szCs w:val="22"/>
        </w:rPr>
        <w:t>Health Care Organizational Theory (Graduate)</w:t>
      </w:r>
    </w:p>
    <w:p w14:paraId="44E0BD2A" w14:textId="77777777" w:rsidR="007B11FF" w:rsidRPr="00EE64A5" w:rsidRDefault="007B11FF" w:rsidP="00155671">
      <w:pPr>
        <w:keepNext/>
        <w:keepLines/>
        <w:widowControl/>
        <w:numPr>
          <w:ilvl w:val="0"/>
          <w:numId w:val="15"/>
        </w:numPr>
        <w:rPr>
          <w:rFonts w:ascii="Arial" w:hAnsi="Arial" w:cs="Arial"/>
          <w:sz w:val="22"/>
          <w:szCs w:val="22"/>
        </w:rPr>
      </w:pPr>
      <w:r w:rsidRPr="00EE64A5">
        <w:rPr>
          <w:rFonts w:ascii="Arial" w:hAnsi="Arial" w:cs="Arial"/>
          <w:sz w:val="22"/>
          <w:szCs w:val="22"/>
        </w:rPr>
        <w:t>Health Policy Analysis (Graduate)</w:t>
      </w:r>
    </w:p>
    <w:p w14:paraId="7CC5C939" w14:textId="77777777" w:rsidR="007B11FF" w:rsidRPr="00EE64A5" w:rsidRDefault="007B11FF" w:rsidP="00155671">
      <w:pPr>
        <w:keepNext/>
        <w:keepLines/>
        <w:widowControl/>
        <w:numPr>
          <w:ilvl w:val="0"/>
          <w:numId w:val="15"/>
        </w:numPr>
        <w:rPr>
          <w:rFonts w:ascii="Arial" w:hAnsi="Arial" w:cs="Arial"/>
          <w:sz w:val="22"/>
          <w:szCs w:val="22"/>
        </w:rPr>
      </w:pPr>
      <w:r w:rsidRPr="00EE64A5">
        <w:rPr>
          <w:rFonts w:ascii="Arial" w:hAnsi="Arial" w:cs="Arial"/>
          <w:sz w:val="22"/>
          <w:szCs w:val="22"/>
        </w:rPr>
        <w:t>Human Resources Management (Graduate)</w:t>
      </w:r>
    </w:p>
    <w:p w14:paraId="4AC58F29" w14:textId="77777777" w:rsidR="007B11FF" w:rsidRPr="00EE64A5" w:rsidRDefault="007B11FF" w:rsidP="00155671">
      <w:pPr>
        <w:keepNext/>
        <w:keepLines/>
        <w:widowControl/>
        <w:numPr>
          <w:ilvl w:val="0"/>
          <w:numId w:val="15"/>
        </w:numPr>
        <w:rPr>
          <w:rFonts w:ascii="Arial" w:hAnsi="Arial" w:cs="Arial"/>
          <w:sz w:val="22"/>
          <w:szCs w:val="22"/>
        </w:rPr>
      </w:pPr>
      <w:r w:rsidRPr="00EE64A5">
        <w:rPr>
          <w:rFonts w:ascii="Arial" w:hAnsi="Arial" w:cs="Arial"/>
          <w:sz w:val="22"/>
          <w:szCs w:val="22"/>
        </w:rPr>
        <w:t>Institutional Management (Graduate)</w:t>
      </w:r>
    </w:p>
    <w:p w14:paraId="1811F0B0" w14:textId="77777777" w:rsidR="007B11FF" w:rsidRPr="00EE64A5" w:rsidRDefault="007B11FF" w:rsidP="00155671">
      <w:pPr>
        <w:keepNext/>
        <w:keepLines/>
        <w:widowControl/>
        <w:numPr>
          <w:ilvl w:val="0"/>
          <w:numId w:val="15"/>
        </w:numPr>
        <w:rPr>
          <w:rFonts w:ascii="Arial" w:hAnsi="Arial" w:cs="Arial"/>
          <w:sz w:val="22"/>
          <w:szCs w:val="22"/>
        </w:rPr>
      </w:pPr>
      <w:r w:rsidRPr="00EE64A5">
        <w:rPr>
          <w:rFonts w:ascii="Arial" w:hAnsi="Arial" w:cs="Arial"/>
          <w:sz w:val="22"/>
          <w:szCs w:val="22"/>
        </w:rPr>
        <w:t xml:space="preserve">Introduction to Sociology </w:t>
      </w:r>
    </w:p>
    <w:p w14:paraId="034B4CC9" w14:textId="77777777" w:rsidR="007B11FF" w:rsidRPr="00EE64A5" w:rsidRDefault="007B11FF" w:rsidP="00155671">
      <w:pPr>
        <w:keepNext/>
        <w:keepLines/>
        <w:widowControl/>
        <w:numPr>
          <w:ilvl w:val="0"/>
          <w:numId w:val="15"/>
        </w:numPr>
        <w:rPr>
          <w:rFonts w:ascii="Arial" w:hAnsi="Arial" w:cs="Arial"/>
          <w:sz w:val="22"/>
          <w:szCs w:val="22"/>
        </w:rPr>
      </w:pPr>
      <w:r w:rsidRPr="00EE64A5">
        <w:rPr>
          <w:rFonts w:ascii="Arial" w:hAnsi="Arial" w:cs="Arial"/>
          <w:sz w:val="22"/>
          <w:szCs w:val="22"/>
        </w:rPr>
        <w:t>Medical Care Organization (Graduate)</w:t>
      </w:r>
    </w:p>
    <w:p w14:paraId="7ACD5B03" w14:textId="77777777" w:rsidR="007B11FF" w:rsidRDefault="007B11FF" w:rsidP="00155671">
      <w:pPr>
        <w:keepNext/>
        <w:keepLines/>
        <w:widowControl/>
        <w:numPr>
          <w:ilvl w:val="0"/>
          <w:numId w:val="15"/>
        </w:numPr>
        <w:rPr>
          <w:rFonts w:ascii="Arial" w:hAnsi="Arial" w:cs="Arial"/>
          <w:sz w:val="22"/>
          <w:szCs w:val="22"/>
        </w:rPr>
      </w:pPr>
      <w:r w:rsidRPr="00EE64A5">
        <w:rPr>
          <w:rFonts w:ascii="Arial" w:hAnsi="Arial" w:cs="Arial"/>
          <w:sz w:val="22"/>
          <w:szCs w:val="22"/>
        </w:rPr>
        <w:t>Medical Sociology (Graduate)</w:t>
      </w:r>
    </w:p>
    <w:p w14:paraId="33297170" w14:textId="77777777" w:rsidR="00335B21" w:rsidRPr="00EE64A5" w:rsidRDefault="00335B21" w:rsidP="00155671">
      <w:pPr>
        <w:keepNext/>
        <w:keepLines/>
        <w:widowControl/>
        <w:numPr>
          <w:ilvl w:val="0"/>
          <w:numId w:val="15"/>
        </w:numPr>
        <w:rPr>
          <w:rFonts w:ascii="Arial" w:hAnsi="Arial" w:cs="Arial"/>
          <w:sz w:val="22"/>
          <w:szCs w:val="22"/>
        </w:rPr>
      </w:pPr>
      <w:r>
        <w:rPr>
          <w:rFonts w:ascii="Arial" w:hAnsi="Arial" w:cs="Arial"/>
          <w:sz w:val="22"/>
          <w:szCs w:val="22"/>
        </w:rPr>
        <w:t xml:space="preserve">Negotiations </w:t>
      </w:r>
      <w:r w:rsidR="00E009E0">
        <w:rPr>
          <w:rFonts w:ascii="Arial" w:hAnsi="Arial" w:cs="Arial"/>
          <w:sz w:val="22"/>
          <w:szCs w:val="22"/>
        </w:rPr>
        <w:t xml:space="preserve">and Conflict Resolution </w:t>
      </w:r>
      <w:r>
        <w:rPr>
          <w:rFonts w:ascii="Arial" w:hAnsi="Arial" w:cs="Arial"/>
          <w:sz w:val="22"/>
          <w:szCs w:val="22"/>
        </w:rPr>
        <w:t>(Graduate)</w:t>
      </w:r>
    </w:p>
    <w:p w14:paraId="57F19D18" w14:textId="77777777" w:rsidR="007B11FF" w:rsidRPr="00EE64A5" w:rsidRDefault="007B11FF" w:rsidP="00155671">
      <w:pPr>
        <w:keepLines/>
        <w:widowControl/>
        <w:numPr>
          <w:ilvl w:val="0"/>
          <w:numId w:val="15"/>
        </w:numPr>
        <w:rPr>
          <w:rFonts w:ascii="Arial" w:hAnsi="Arial" w:cs="Arial"/>
          <w:sz w:val="22"/>
          <w:szCs w:val="22"/>
        </w:rPr>
      </w:pPr>
      <w:r w:rsidRPr="00EE64A5">
        <w:rPr>
          <w:rFonts w:ascii="Arial" w:hAnsi="Arial" w:cs="Arial"/>
          <w:sz w:val="22"/>
          <w:szCs w:val="22"/>
        </w:rPr>
        <w:t>Organizational Theory (Graduate)</w:t>
      </w:r>
    </w:p>
    <w:p w14:paraId="6B247F87" w14:textId="77777777" w:rsidR="007B11FF" w:rsidRPr="00EE64A5" w:rsidRDefault="007B11FF" w:rsidP="00155671">
      <w:pPr>
        <w:widowControl/>
        <w:numPr>
          <w:ilvl w:val="0"/>
          <w:numId w:val="15"/>
        </w:numPr>
        <w:rPr>
          <w:rFonts w:ascii="Arial" w:hAnsi="Arial" w:cs="Arial"/>
          <w:sz w:val="22"/>
          <w:szCs w:val="22"/>
        </w:rPr>
      </w:pPr>
      <w:r w:rsidRPr="00EE64A5">
        <w:rPr>
          <w:rFonts w:ascii="Arial" w:hAnsi="Arial" w:cs="Arial"/>
          <w:sz w:val="22"/>
          <w:szCs w:val="22"/>
        </w:rPr>
        <w:t>Physician Performance (Graduate)</w:t>
      </w:r>
    </w:p>
    <w:p w14:paraId="723D47C4" w14:textId="77777777" w:rsidR="007B11FF" w:rsidRPr="00EE64A5" w:rsidRDefault="007B11FF" w:rsidP="00EE64A5">
      <w:pPr>
        <w:widowControl/>
        <w:rPr>
          <w:rFonts w:ascii="Arial" w:hAnsi="Arial" w:cs="Arial"/>
          <w:sz w:val="22"/>
          <w:szCs w:val="22"/>
        </w:rPr>
      </w:pPr>
    </w:p>
    <w:p w14:paraId="33F70F6F" w14:textId="77777777" w:rsidR="007B11FF" w:rsidRPr="00EE64A5" w:rsidRDefault="007B11FF" w:rsidP="00EE64A5">
      <w:pPr>
        <w:widowControl/>
        <w:rPr>
          <w:rFonts w:ascii="Arial" w:hAnsi="Arial" w:cs="Arial"/>
          <w:sz w:val="22"/>
          <w:szCs w:val="22"/>
        </w:rPr>
      </w:pPr>
      <w:r w:rsidRPr="00EE64A5">
        <w:rPr>
          <w:rFonts w:ascii="Arial" w:hAnsi="Arial" w:cs="Arial"/>
          <w:b/>
          <w:bCs/>
          <w:sz w:val="22"/>
          <w:szCs w:val="22"/>
          <w:u w:val="single"/>
        </w:rPr>
        <w:t>OTHER TEACHING-RELATED ACTIVITIES</w:t>
      </w:r>
      <w:r w:rsidRPr="00EE64A5">
        <w:rPr>
          <w:rFonts w:ascii="Arial" w:hAnsi="Arial" w:cs="Arial"/>
          <w:b/>
          <w:bCs/>
          <w:sz w:val="22"/>
          <w:szCs w:val="22"/>
        </w:rPr>
        <w:t>:</w:t>
      </w:r>
    </w:p>
    <w:p w14:paraId="2817D816" w14:textId="77777777" w:rsidR="007B11FF" w:rsidRPr="00EE64A5" w:rsidRDefault="007B11FF" w:rsidP="000B0BC4">
      <w:pPr>
        <w:ind w:left="360" w:firstLine="360"/>
        <w:rPr>
          <w:rFonts w:ascii="Arial" w:hAnsi="Arial" w:cs="Arial"/>
          <w:sz w:val="22"/>
          <w:szCs w:val="22"/>
        </w:rPr>
      </w:pPr>
      <w:r w:rsidRPr="00EE64A5">
        <w:rPr>
          <w:rFonts w:ascii="Arial" w:hAnsi="Arial" w:cs="Arial"/>
          <w:b/>
          <w:bCs/>
          <w:sz w:val="22"/>
          <w:szCs w:val="22"/>
        </w:rPr>
        <w:t>Teaching Activities:</w:t>
      </w:r>
    </w:p>
    <w:p w14:paraId="35C997C3" w14:textId="77777777" w:rsidR="007B11FF" w:rsidRPr="00EE64A5" w:rsidRDefault="007B11FF" w:rsidP="00155671">
      <w:pPr>
        <w:numPr>
          <w:ilvl w:val="0"/>
          <w:numId w:val="13"/>
        </w:numPr>
        <w:rPr>
          <w:rFonts w:ascii="Arial" w:hAnsi="Arial" w:cs="Arial"/>
          <w:sz w:val="22"/>
          <w:szCs w:val="22"/>
        </w:rPr>
      </w:pPr>
      <w:r w:rsidRPr="00EE64A5">
        <w:rPr>
          <w:rFonts w:ascii="Arial" w:hAnsi="Arial" w:cs="Arial"/>
          <w:sz w:val="22"/>
          <w:szCs w:val="22"/>
        </w:rPr>
        <w:t>Assistant Professor - Executive Master</w:t>
      </w:r>
      <w:r w:rsidR="009B7F60">
        <w:rPr>
          <w:rFonts w:ascii="Arial" w:hAnsi="Arial" w:cs="Arial"/>
          <w:sz w:val="22"/>
          <w:szCs w:val="22"/>
        </w:rPr>
        <w:t>’</w:t>
      </w:r>
      <w:r w:rsidRPr="00EE64A5">
        <w:rPr>
          <w:rFonts w:ascii="Arial" w:hAnsi="Arial" w:cs="Arial"/>
          <w:sz w:val="22"/>
          <w:szCs w:val="22"/>
        </w:rPr>
        <w:t>s Program in Health Administration, University of Colorado at Denver, 1985-87.</w:t>
      </w:r>
    </w:p>
    <w:p w14:paraId="11CFF087" w14:textId="77777777" w:rsidR="007B11FF" w:rsidRPr="00EE64A5" w:rsidRDefault="007B11FF" w:rsidP="00155671">
      <w:pPr>
        <w:numPr>
          <w:ilvl w:val="0"/>
          <w:numId w:val="13"/>
        </w:numPr>
        <w:rPr>
          <w:rFonts w:ascii="Arial" w:hAnsi="Arial" w:cs="Arial"/>
          <w:sz w:val="22"/>
          <w:szCs w:val="22"/>
        </w:rPr>
      </w:pPr>
      <w:r w:rsidRPr="00EE64A5">
        <w:rPr>
          <w:rFonts w:ascii="Arial" w:hAnsi="Arial" w:cs="Arial"/>
          <w:sz w:val="22"/>
          <w:szCs w:val="22"/>
        </w:rPr>
        <w:t>Assistant Professor - Graduate School of Business and Health Administration, University of Colorado at Denver, 1984-86.</w:t>
      </w:r>
    </w:p>
    <w:p w14:paraId="714B38F7" w14:textId="77777777" w:rsidR="007B11FF" w:rsidRPr="00EE64A5" w:rsidRDefault="007B11FF" w:rsidP="00155671">
      <w:pPr>
        <w:numPr>
          <w:ilvl w:val="0"/>
          <w:numId w:val="13"/>
        </w:numPr>
        <w:rPr>
          <w:rFonts w:ascii="Arial" w:hAnsi="Arial" w:cs="Arial"/>
          <w:sz w:val="22"/>
          <w:szCs w:val="22"/>
        </w:rPr>
      </w:pPr>
      <w:r w:rsidRPr="00EE64A5">
        <w:rPr>
          <w:rFonts w:ascii="Arial" w:hAnsi="Arial" w:cs="Arial"/>
          <w:sz w:val="22"/>
          <w:szCs w:val="22"/>
        </w:rPr>
        <w:t>Teaching Assistant - Vanderbilt University, 1976-77.</w:t>
      </w:r>
    </w:p>
    <w:p w14:paraId="6DD55855" w14:textId="77777777" w:rsidR="007B11FF" w:rsidRDefault="007B11FF" w:rsidP="00155671">
      <w:pPr>
        <w:numPr>
          <w:ilvl w:val="0"/>
          <w:numId w:val="13"/>
        </w:numPr>
        <w:rPr>
          <w:rFonts w:ascii="Arial" w:hAnsi="Arial" w:cs="Arial"/>
          <w:sz w:val="22"/>
          <w:szCs w:val="22"/>
        </w:rPr>
      </w:pPr>
      <w:r w:rsidRPr="00EE64A5">
        <w:rPr>
          <w:rFonts w:ascii="Arial" w:hAnsi="Arial" w:cs="Arial"/>
          <w:sz w:val="22"/>
          <w:szCs w:val="22"/>
        </w:rPr>
        <w:t>Instructor - Ohio University, 1972-73.</w:t>
      </w:r>
    </w:p>
    <w:p w14:paraId="2CAAB7C8" w14:textId="77777777" w:rsidR="00883F38" w:rsidRDefault="00883F38" w:rsidP="00883F38">
      <w:pPr>
        <w:ind w:left="1800"/>
        <w:rPr>
          <w:rFonts w:ascii="Arial" w:hAnsi="Arial" w:cs="Arial"/>
          <w:sz w:val="22"/>
          <w:szCs w:val="22"/>
        </w:rPr>
      </w:pPr>
    </w:p>
    <w:p w14:paraId="2C5933B9" w14:textId="342387C6" w:rsidR="00883F38" w:rsidRPr="00EE64A5" w:rsidRDefault="00572F05" w:rsidP="00883F38">
      <w:pPr>
        <w:widowControl/>
        <w:ind w:firstLine="720"/>
        <w:rPr>
          <w:rFonts w:ascii="Arial" w:hAnsi="Arial" w:cs="Arial"/>
          <w:sz w:val="22"/>
          <w:szCs w:val="22"/>
        </w:rPr>
      </w:pPr>
      <w:r>
        <w:rPr>
          <w:rFonts w:ascii="Arial" w:hAnsi="Arial" w:cs="Arial"/>
          <w:b/>
          <w:bCs/>
          <w:sz w:val="22"/>
          <w:szCs w:val="22"/>
        </w:rPr>
        <w:t xml:space="preserve">Continuing Educational </w:t>
      </w:r>
      <w:r w:rsidR="00883F38" w:rsidRPr="00EE64A5">
        <w:rPr>
          <w:rFonts w:ascii="Arial" w:hAnsi="Arial" w:cs="Arial"/>
          <w:b/>
          <w:bCs/>
          <w:sz w:val="22"/>
          <w:szCs w:val="22"/>
        </w:rPr>
        <w:t>Courses Taken:</w:t>
      </w:r>
    </w:p>
    <w:p w14:paraId="75DBFA84" w14:textId="152EAB15" w:rsidR="00440C9F" w:rsidRPr="00440C9F" w:rsidRDefault="006A0D70" w:rsidP="00440C9F">
      <w:pPr>
        <w:widowControl/>
        <w:numPr>
          <w:ilvl w:val="0"/>
          <w:numId w:val="14"/>
        </w:numPr>
        <w:rPr>
          <w:rFonts w:ascii="Arial" w:hAnsi="Arial" w:cs="Arial"/>
          <w:sz w:val="22"/>
          <w:szCs w:val="22"/>
        </w:rPr>
      </w:pPr>
      <w:r>
        <w:rPr>
          <w:rFonts w:ascii="Arial" w:hAnsi="Arial" w:cs="Arial"/>
          <w:sz w:val="22"/>
          <w:szCs w:val="22"/>
        </w:rPr>
        <w:t>“</w:t>
      </w:r>
      <w:proofErr w:type="spellStart"/>
      <w:r>
        <w:rPr>
          <w:rFonts w:ascii="Arial" w:hAnsi="Arial" w:cs="Arial"/>
          <w:sz w:val="22"/>
          <w:szCs w:val="22"/>
        </w:rPr>
        <w:t>Improvin</w:t>
      </w:r>
      <w:proofErr w:type="spellEnd"/>
      <w:r w:rsidR="00440C9F">
        <w:rPr>
          <w:rFonts w:ascii="Arial" w:hAnsi="Arial" w:cs="Arial"/>
          <w:sz w:val="22"/>
          <w:szCs w:val="22"/>
        </w:rPr>
        <w:t>’ Your Zooming.” Continuing education course for Certified Mediators approved by the Georgia Office of Dispute Resolution for maintaining annual neutral mediation certification in Georgia, Resolve to Solve, Inc., Cummings, GA, December, 2022.</w:t>
      </w:r>
    </w:p>
    <w:p w14:paraId="1FD99B75" w14:textId="0912CACD" w:rsidR="00FE75D3" w:rsidRDefault="00FE75D3" w:rsidP="00155671">
      <w:pPr>
        <w:widowControl/>
        <w:numPr>
          <w:ilvl w:val="0"/>
          <w:numId w:val="14"/>
        </w:numPr>
        <w:rPr>
          <w:rFonts w:ascii="Arial" w:hAnsi="Arial" w:cs="Arial"/>
          <w:sz w:val="22"/>
          <w:szCs w:val="22"/>
        </w:rPr>
      </w:pPr>
      <w:r>
        <w:rPr>
          <w:rFonts w:ascii="Arial" w:hAnsi="Arial" w:cs="Arial"/>
          <w:sz w:val="22"/>
          <w:szCs w:val="22"/>
        </w:rPr>
        <w:t>“Zoom Mediation: The Fourth Party.” Continuing education course for Certified Mediators approved by the Georgia Office of Dispute Resolution for maintaining annual neutral mediation certification in Georgia, Justice Center of Atlanta, Atlanta, GA, December, 2021.</w:t>
      </w:r>
    </w:p>
    <w:p w14:paraId="30FADE49" w14:textId="232E58C2" w:rsidR="00850D9A" w:rsidRDefault="00850D9A" w:rsidP="00850D9A">
      <w:pPr>
        <w:widowControl/>
        <w:rPr>
          <w:rFonts w:ascii="Arial" w:hAnsi="Arial" w:cs="Arial"/>
          <w:sz w:val="22"/>
          <w:szCs w:val="22"/>
        </w:rPr>
      </w:pPr>
    </w:p>
    <w:p w14:paraId="440FD3D5" w14:textId="77777777" w:rsidR="00850D9A" w:rsidRDefault="00850D9A" w:rsidP="00850D9A">
      <w:pPr>
        <w:widowControl/>
        <w:rPr>
          <w:rFonts w:ascii="Arial" w:hAnsi="Arial" w:cs="Arial"/>
          <w:sz w:val="22"/>
          <w:szCs w:val="22"/>
        </w:rPr>
      </w:pPr>
    </w:p>
    <w:p w14:paraId="4C1A5149" w14:textId="1BE6691F" w:rsidR="00FE75D3" w:rsidRPr="00FE75D3" w:rsidRDefault="00FE75D3" w:rsidP="00FE75D3">
      <w:pPr>
        <w:widowControl/>
        <w:numPr>
          <w:ilvl w:val="0"/>
          <w:numId w:val="14"/>
        </w:numPr>
        <w:rPr>
          <w:rFonts w:ascii="Arial" w:hAnsi="Arial" w:cs="Arial"/>
          <w:sz w:val="22"/>
          <w:szCs w:val="22"/>
        </w:rPr>
      </w:pPr>
      <w:r>
        <w:rPr>
          <w:rFonts w:ascii="Arial" w:hAnsi="Arial" w:cs="Arial"/>
          <w:sz w:val="22"/>
          <w:szCs w:val="22"/>
        </w:rPr>
        <w:lastRenderedPageBreak/>
        <w:t>“</w:t>
      </w:r>
      <w:r w:rsidR="00BD1FA7">
        <w:rPr>
          <w:rFonts w:ascii="Arial" w:hAnsi="Arial" w:cs="Arial"/>
          <w:sz w:val="22"/>
          <w:szCs w:val="22"/>
        </w:rPr>
        <w:t>Let’s Take a Pause: De-escalating Conflict</w:t>
      </w:r>
      <w:r>
        <w:rPr>
          <w:rFonts w:ascii="Arial" w:hAnsi="Arial" w:cs="Arial"/>
          <w:sz w:val="22"/>
          <w:szCs w:val="22"/>
        </w:rPr>
        <w:t xml:space="preserve">.” Continuing education course for Certified Mediators approved by the Georgia Office of Dispute Resolution for maintaining annual neutral mediation certification in Georgia, </w:t>
      </w:r>
      <w:r w:rsidR="00BD1FA7">
        <w:rPr>
          <w:rFonts w:ascii="Arial" w:hAnsi="Arial" w:cs="Arial"/>
          <w:sz w:val="22"/>
          <w:szCs w:val="22"/>
        </w:rPr>
        <w:t>Resolve to Solve, Inc.</w:t>
      </w:r>
      <w:r>
        <w:rPr>
          <w:rFonts w:ascii="Arial" w:hAnsi="Arial" w:cs="Arial"/>
          <w:sz w:val="22"/>
          <w:szCs w:val="22"/>
        </w:rPr>
        <w:t>, Atlanta, GA, December, 20</w:t>
      </w:r>
      <w:r w:rsidR="00BD1FA7">
        <w:rPr>
          <w:rFonts w:ascii="Arial" w:hAnsi="Arial" w:cs="Arial"/>
          <w:sz w:val="22"/>
          <w:szCs w:val="22"/>
        </w:rPr>
        <w:t>19</w:t>
      </w:r>
      <w:r>
        <w:rPr>
          <w:rFonts w:ascii="Arial" w:hAnsi="Arial" w:cs="Arial"/>
          <w:sz w:val="22"/>
          <w:szCs w:val="22"/>
        </w:rPr>
        <w:t>.</w:t>
      </w:r>
    </w:p>
    <w:p w14:paraId="61D65B53" w14:textId="7AAB8092" w:rsidR="00FE75D3" w:rsidRDefault="00FE75D3" w:rsidP="00FE75D3">
      <w:pPr>
        <w:widowControl/>
        <w:numPr>
          <w:ilvl w:val="0"/>
          <w:numId w:val="14"/>
        </w:numPr>
        <w:rPr>
          <w:rFonts w:ascii="Arial" w:hAnsi="Arial" w:cs="Arial"/>
          <w:sz w:val="22"/>
          <w:szCs w:val="22"/>
        </w:rPr>
      </w:pPr>
      <w:r>
        <w:rPr>
          <w:rFonts w:ascii="Arial" w:hAnsi="Arial" w:cs="Arial"/>
          <w:sz w:val="22"/>
          <w:szCs w:val="22"/>
        </w:rPr>
        <w:t xml:space="preserve">“Truth, Justice, and Mediation.” Continuing education course for Certified Mediators approved by the Georgia Office of Dispute Resolution for maintaining annual neutral mediation certification in Georgia, Justice Center of Atlanta, </w:t>
      </w:r>
      <w:r w:rsidR="00440C9F">
        <w:rPr>
          <w:rFonts w:ascii="Arial" w:hAnsi="Arial" w:cs="Arial"/>
          <w:sz w:val="22"/>
          <w:szCs w:val="22"/>
        </w:rPr>
        <w:t>Cummings</w:t>
      </w:r>
      <w:r>
        <w:rPr>
          <w:rFonts w:ascii="Arial" w:hAnsi="Arial" w:cs="Arial"/>
          <w:sz w:val="22"/>
          <w:szCs w:val="22"/>
        </w:rPr>
        <w:t>, GA, December, 2018.</w:t>
      </w:r>
    </w:p>
    <w:p w14:paraId="7521FF4B" w14:textId="2C2EF0D3" w:rsidR="00883F38" w:rsidRPr="00EE64A5" w:rsidRDefault="0028418E" w:rsidP="00155671">
      <w:pPr>
        <w:widowControl/>
        <w:numPr>
          <w:ilvl w:val="0"/>
          <w:numId w:val="14"/>
        </w:numPr>
        <w:rPr>
          <w:rFonts w:ascii="Arial" w:hAnsi="Arial" w:cs="Arial"/>
          <w:sz w:val="22"/>
          <w:szCs w:val="22"/>
        </w:rPr>
      </w:pPr>
      <w:r>
        <w:rPr>
          <w:rFonts w:ascii="Arial" w:hAnsi="Arial" w:cs="Arial"/>
          <w:sz w:val="22"/>
          <w:szCs w:val="22"/>
        </w:rPr>
        <w:t>”</w:t>
      </w:r>
      <w:r w:rsidR="00883F38" w:rsidRPr="00EE64A5">
        <w:rPr>
          <w:rFonts w:ascii="Arial" w:hAnsi="Arial" w:cs="Arial"/>
          <w:sz w:val="22"/>
          <w:szCs w:val="22"/>
        </w:rPr>
        <w:t>The Program on Negotiation for Senior Executives,” The Program on Negotiation, Harvard Law School, Cambridge, MA, May 2002.</w:t>
      </w:r>
    </w:p>
    <w:p w14:paraId="344BDE34" w14:textId="77777777" w:rsidR="00883F38" w:rsidRPr="00EE64A5" w:rsidRDefault="00883F38" w:rsidP="00155671">
      <w:pPr>
        <w:widowControl/>
        <w:numPr>
          <w:ilvl w:val="0"/>
          <w:numId w:val="14"/>
        </w:numPr>
        <w:rPr>
          <w:rFonts w:ascii="Arial" w:hAnsi="Arial" w:cs="Arial"/>
          <w:sz w:val="22"/>
          <w:szCs w:val="22"/>
        </w:rPr>
      </w:pPr>
      <w:r w:rsidRPr="00EE64A5">
        <w:rPr>
          <w:rFonts w:ascii="Arial" w:hAnsi="Arial" w:cs="Arial"/>
          <w:sz w:val="22"/>
          <w:szCs w:val="22"/>
        </w:rPr>
        <w:t>Syntax and Macros, SPSS, Atlanta, GA, April 2002.</w:t>
      </w:r>
    </w:p>
    <w:p w14:paraId="5D983167" w14:textId="77777777" w:rsidR="00883F38" w:rsidRPr="00EE64A5" w:rsidRDefault="0028418E" w:rsidP="00155671">
      <w:pPr>
        <w:widowControl/>
        <w:numPr>
          <w:ilvl w:val="0"/>
          <w:numId w:val="14"/>
        </w:numPr>
        <w:rPr>
          <w:rFonts w:ascii="Arial" w:hAnsi="Arial" w:cs="Arial"/>
          <w:sz w:val="22"/>
          <w:szCs w:val="22"/>
        </w:rPr>
      </w:pPr>
      <w:r>
        <w:rPr>
          <w:rFonts w:ascii="Arial" w:hAnsi="Arial" w:cs="Arial"/>
          <w:sz w:val="22"/>
          <w:szCs w:val="22"/>
        </w:rPr>
        <w:t>“</w:t>
      </w:r>
      <w:r w:rsidR="00883F38" w:rsidRPr="00EE64A5">
        <w:rPr>
          <w:rFonts w:ascii="Arial" w:hAnsi="Arial" w:cs="Arial"/>
          <w:sz w:val="22"/>
          <w:szCs w:val="22"/>
        </w:rPr>
        <w:t>Cost-Effectiveness Analysis for Medical Technologies and Pharmaceuticals,” Harvard School of Public Health, Boston, MA, June 1998.</w:t>
      </w:r>
    </w:p>
    <w:p w14:paraId="32AC2552" w14:textId="77777777" w:rsidR="00883F38" w:rsidRPr="00EE64A5" w:rsidRDefault="0028418E" w:rsidP="00155671">
      <w:pPr>
        <w:widowControl/>
        <w:numPr>
          <w:ilvl w:val="0"/>
          <w:numId w:val="14"/>
        </w:numPr>
        <w:rPr>
          <w:rFonts w:ascii="Arial" w:hAnsi="Arial" w:cs="Arial"/>
          <w:sz w:val="22"/>
          <w:szCs w:val="22"/>
        </w:rPr>
      </w:pPr>
      <w:r>
        <w:rPr>
          <w:rFonts w:ascii="Arial" w:hAnsi="Arial" w:cs="Arial"/>
          <w:sz w:val="22"/>
          <w:szCs w:val="22"/>
        </w:rPr>
        <w:t>“</w:t>
      </w:r>
      <w:r w:rsidR="00883F38" w:rsidRPr="00EE64A5">
        <w:rPr>
          <w:rFonts w:ascii="Arial" w:hAnsi="Arial" w:cs="Arial"/>
          <w:sz w:val="22"/>
          <w:szCs w:val="22"/>
        </w:rPr>
        <w:t>Time Series Analysis and Forecasting with SPSS Trends,” Chicago, IL, April 1998.</w:t>
      </w:r>
    </w:p>
    <w:p w14:paraId="112079A8" w14:textId="77777777" w:rsidR="00883F38" w:rsidRPr="00EE64A5" w:rsidRDefault="0028418E" w:rsidP="00155671">
      <w:pPr>
        <w:widowControl/>
        <w:numPr>
          <w:ilvl w:val="0"/>
          <w:numId w:val="14"/>
        </w:numPr>
        <w:rPr>
          <w:rFonts w:ascii="Arial" w:hAnsi="Arial" w:cs="Arial"/>
          <w:sz w:val="22"/>
          <w:szCs w:val="22"/>
        </w:rPr>
      </w:pPr>
      <w:r>
        <w:rPr>
          <w:rFonts w:ascii="Arial" w:hAnsi="Arial" w:cs="Arial"/>
          <w:sz w:val="22"/>
          <w:szCs w:val="22"/>
        </w:rPr>
        <w:t>“</w:t>
      </w:r>
      <w:r w:rsidR="00883F38" w:rsidRPr="00EE64A5">
        <w:rPr>
          <w:rFonts w:ascii="Arial" w:hAnsi="Arial" w:cs="Arial"/>
          <w:sz w:val="22"/>
          <w:szCs w:val="22"/>
        </w:rPr>
        <w:t>The Art and Craft of Discussion Leadership,” Harvard Business School, Boston, MA, August 1997.</w:t>
      </w:r>
    </w:p>
    <w:p w14:paraId="25E7E4B8" w14:textId="77777777" w:rsidR="00883F38" w:rsidRPr="00EE64A5" w:rsidRDefault="0028418E" w:rsidP="00155671">
      <w:pPr>
        <w:widowControl/>
        <w:numPr>
          <w:ilvl w:val="0"/>
          <w:numId w:val="14"/>
        </w:numPr>
        <w:rPr>
          <w:rFonts w:ascii="Arial" w:hAnsi="Arial" w:cs="Arial"/>
          <w:sz w:val="22"/>
          <w:szCs w:val="22"/>
        </w:rPr>
      </w:pPr>
      <w:r>
        <w:rPr>
          <w:rFonts w:ascii="Arial" w:hAnsi="Arial" w:cs="Arial"/>
          <w:sz w:val="22"/>
          <w:szCs w:val="22"/>
        </w:rPr>
        <w:t>“</w:t>
      </w:r>
      <w:r w:rsidR="00883F38" w:rsidRPr="00EE64A5">
        <w:rPr>
          <w:rFonts w:ascii="Arial" w:hAnsi="Arial" w:cs="Arial"/>
          <w:sz w:val="22"/>
          <w:szCs w:val="22"/>
        </w:rPr>
        <w:t>Continual Improvement for Physicians: Overview of Concepts and Tools,” Executive Learning, Atlanta, GA, July 1997.</w:t>
      </w:r>
    </w:p>
    <w:p w14:paraId="4C3E33A5" w14:textId="77777777" w:rsidR="00883F38" w:rsidRPr="00EE64A5" w:rsidRDefault="0028418E" w:rsidP="00155671">
      <w:pPr>
        <w:widowControl/>
        <w:numPr>
          <w:ilvl w:val="0"/>
          <w:numId w:val="14"/>
        </w:numPr>
        <w:rPr>
          <w:rFonts w:ascii="Arial" w:hAnsi="Arial" w:cs="Arial"/>
          <w:b/>
          <w:bCs/>
          <w:sz w:val="22"/>
          <w:szCs w:val="22"/>
        </w:rPr>
      </w:pPr>
      <w:r>
        <w:rPr>
          <w:rFonts w:ascii="Arial" w:hAnsi="Arial" w:cs="Arial"/>
          <w:sz w:val="22"/>
          <w:szCs w:val="22"/>
        </w:rPr>
        <w:t>“</w:t>
      </w:r>
      <w:r w:rsidR="00883F38" w:rsidRPr="00EE64A5">
        <w:rPr>
          <w:rFonts w:ascii="Arial" w:hAnsi="Arial" w:cs="Arial"/>
          <w:sz w:val="22"/>
          <w:szCs w:val="22"/>
        </w:rPr>
        <w:t>Measurement, Design and Analysis Methods for Health Outcomes Research,” Harvard School of Public Health, Boston, MA, June 1997.</w:t>
      </w:r>
    </w:p>
    <w:p w14:paraId="095021C1" w14:textId="77777777" w:rsidR="00883F38" w:rsidRPr="00EE64A5" w:rsidRDefault="0028418E" w:rsidP="00155671">
      <w:pPr>
        <w:widowControl/>
        <w:numPr>
          <w:ilvl w:val="0"/>
          <w:numId w:val="14"/>
        </w:numPr>
        <w:rPr>
          <w:rFonts w:ascii="Arial" w:hAnsi="Arial" w:cs="Arial"/>
          <w:sz w:val="22"/>
          <w:szCs w:val="22"/>
        </w:rPr>
      </w:pPr>
      <w:r>
        <w:rPr>
          <w:rFonts w:ascii="Arial" w:hAnsi="Arial" w:cs="Arial"/>
          <w:b/>
          <w:bCs/>
          <w:sz w:val="22"/>
          <w:szCs w:val="22"/>
        </w:rPr>
        <w:t>“</w:t>
      </w:r>
      <w:r w:rsidR="00883F38" w:rsidRPr="00EE64A5">
        <w:rPr>
          <w:rFonts w:ascii="Arial" w:hAnsi="Arial" w:cs="Arial"/>
          <w:sz w:val="22"/>
          <w:szCs w:val="22"/>
        </w:rPr>
        <w:t>Quality Improvement,” SPSS, Chicago, IL, January 1997.</w:t>
      </w:r>
    </w:p>
    <w:p w14:paraId="622B904D" w14:textId="77777777" w:rsidR="00883F38" w:rsidRPr="00EE64A5" w:rsidRDefault="0028418E" w:rsidP="00155671">
      <w:pPr>
        <w:widowControl/>
        <w:numPr>
          <w:ilvl w:val="0"/>
          <w:numId w:val="14"/>
        </w:numPr>
        <w:rPr>
          <w:rFonts w:ascii="Arial" w:hAnsi="Arial" w:cs="Arial"/>
          <w:sz w:val="22"/>
          <w:szCs w:val="22"/>
        </w:rPr>
      </w:pPr>
      <w:r>
        <w:rPr>
          <w:rFonts w:ascii="Arial" w:hAnsi="Arial" w:cs="Arial"/>
          <w:sz w:val="22"/>
          <w:szCs w:val="22"/>
        </w:rPr>
        <w:t>“</w:t>
      </w:r>
      <w:r w:rsidR="00883F38" w:rsidRPr="00EE64A5">
        <w:rPr>
          <w:rFonts w:ascii="Arial" w:hAnsi="Arial" w:cs="Arial"/>
          <w:sz w:val="22"/>
          <w:szCs w:val="22"/>
        </w:rPr>
        <w:t>Basic and Intermediate SPSS 7.5 Courses,” Atlanta, GA, February 1997.</w:t>
      </w:r>
    </w:p>
    <w:p w14:paraId="3C4BB3BD" w14:textId="77777777" w:rsidR="00883F38" w:rsidRDefault="0028418E" w:rsidP="00A64F4A">
      <w:pPr>
        <w:widowControl/>
        <w:numPr>
          <w:ilvl w:val="0"/>
          <w:numId w:val="14"/>
        </w:numPr>
        <w:rPr>
          <w:rFonts w:ascii="Arial" w:hAnsi="Arial" w:cs="Arial"/>
          <w:sz w:val="22"/>
          <w:szCs w:val="22"/>
        </w:rPr>
      </w:pPr>
      <w:r>
        <w:rPr>
          <w:rFonts w:ascii="Arial" w:hAnsi="Arial" w:cs="Arial"/>
          <w:sz w:val="22"/>
          <w:szCs w:val="22"/>
        </w:rPr>
        <w:t>“</w:t>
      </w:r>
      <w:r w:rsidR="00883F38" w:rsidRPr="00EE64A5">
        <w:rPr>
          <w:rFonts w:ascii="Arial" w:hAnsi="Arial" w:cs="Arial"/>
          <w:sz w:val="22"/>
          <w:szCs w:val="22"/>
        </w:rPr>
        <w:t>Master-Teacher Program</w:t>
      </w:r>
      <w:r w:rsidR="00A6583D">
        <w:rPr>
          <w:rFonts w:ascii="Arial" w:hAnsi="Arial" w:cs="Arial"/>
          <w:sz w:val="22"/>
          <w:szCs w:val="22"/>
        </w:rPr>
        <w:t xml:space="preserve"> </w:t>
      </w:r>
      <w:r w:rsidR="00883F38" w:rsidRPr="00EE64A5">
        <w:rPr>
          <w:rFonts w:ascii="Arial" w:hAnsi="Arial" w:cs="Arial"/>
          <w:sz w:val="22"/>
          <w:szCs w:val="22"/>
        </w:rPr>
        <w:t>-</w:t>
      </w:r>
      <w:r w:rsidR="00A6583D">
        <w:rPr>
          <w:rFonts w:ascii="Arial" w:hAnsi="Arial" w:cs="Arial"/>
          <w:sz w:val="22"/>
          <w:szCs w:val="22"/>
        </w:rPr>
        <w:t xml:space="preserve"> </w:t>
      </w:r>
      <w:r w:rsidR="00883F38" w:rsidRPr="00EE64A5">
        <w:rPr>
          <w:rFonts w:ascii="Arial" w:hAnsi="Arial" w:cs="Arial"/>
          <w:sz w:val="22"/>
          <w:szCs w:val="22"/>
        </w:rPr>
        <w:t>Improving Teaching Effectiveness,” Georgia State University, Atlanta, GA, June 1995.</w:t>
      </w:r>
    </w:p>
    <w:p w14:paraId="3F3B245D" w14:textId="77777777" w:rsidR="00A64F4A" w:rsidRPr="00EE64A5" w:rsidRDefault="00A64F4A" w:rsidP="00A64F4A">
      <w:pPr>
        <w:widowControl/>
        <w:ind w:left="720"/>
        <w:rPr>
          <w:rFonts w:ascii="Arial" w:hAnsi="Arial" w:cs="Arial"/>
          <w:sz w:val="22"/>
          <w:szCs w:val="22"/>
        </w:rPr>
      </w:pPr>
    </w:p>
    <w:p w14:paraId="5AEEE14B" w14:textId="77777777" w:rsidR="007B11FF" w:rsidRPr="00EE64A5" w:rsidRDefault="007B11FF" w:rsidP="00A64F4A">
      <w:pPr>
        <w:widowControl/>
        <w:rPr>
          <w:rFonts w:ascii="Arial" w:hAnsi="Arial" w:cs="Arial"/>
          <w:sz w:val="22"/>
          <w:szCs w:val="22"/>
        </w:rPr>
      </w:pPr>
      <w:r w:rsidRPr="00EE64A5">
        <w:rPr>
          <w:rFonts w:ascii="Arial" w:hAnsi="Arial" w:cs="Arial"/>
          <w:b/>
          <w:bCs/>
          <w:sz w:val="22"/>
          <w:szCs w:val="22"/>
          <w:u w:val="single"/>
        </w:rPr>
        <w:t>STUDENT RELATED ACTIVITIES</w:t>
      </w:r>
      <w:r w:rsidRPr="00EE64A5">
        <w:rPr>
          <w:rFonts w:ascii="Arial" w:hAnsi="Arial" w:cs="Arial"/>
          <w:b/>
          <w:bCs/>
          <w:sz w:val="22"/>
          <w:szCs w:val="22"/>
        </w:rPr>
        <w:t>:</w:t>
      </w:r>
    </w:p>
    <w:p w14:paraId="1945EE76" w14:textId="77777777" w:rsidR="007B11FF" w:rsidRPr="00EE64A5" w:rsidRDefault="007B11FF" w:rsidP="00A64F4A">
      <w:pPr>
        <w:widowControl/>
        <w:ind w:firstLine="720"/>
        <w:rPr>
          <w:rFonts w:ascii="Arial" w:hAnsi="Arial" w:cs="Arial"/>
          <w:sz w:val="22"/>
          <w:szCs w:val="22"/>
          <w:u w:val="single"/>
        </w:rPr>
      </w:pPr>
      <w:r w:rsidRPr="00EE64A5">
        <w:rPr>
          <w:rFonts w:ascii="Arial" w:hAnsi="Arial" w:cs="Arial"/>
          <w:b/>
          <w:bCs/>
          <w:sz w:val="22"/>
          <w:szCs w:val="22"/>
          <w:u w:val="single"/>
        </w:rPr>
        <w:t>Dissertation</w:t>
      </w:r>
      <w:r w:rsidR="009777AB">
        <w:rPr>
          <w:rFonts w:ascii="Arial" w:hAnsi="Arial" w:cs="Arial"/>
          <w:b/>
          <w:bCs/>
          <w:sz w:val="22"/>
          <w:szCs w:val="22"/>
          <w:u w:val="single"/>
        </w:rPr>
        <w:t>s</w:t>
      </w:r>
    </w:p>
    <w:p w14:paraId="2AD9F425" w14:textId="77777777" w:rsidR="007B11FF" w:rsidRDefault="007B11FF" w:rsidP="00A64F4A">
      <w:pPr>
        <w:widowControl/>
        <w:ind w:left="1440"/>
        <w:rPr>
          <w:rFonts w:ascii="Arial" w:hAnsi="Arial" w:cs="Arial"/>
          <w:sz w:val="22"/>
          <w:szCs w:val="22"/>
        </w:rPr>
      </w:pPr>
      <w:r w:rsidRPr="00EE64A5">
        <w:rPr>
          <w:rFonts w:ascii="Arial" w:hAnsi="Arial" w:cs="Arial"/>
          <w:sz w:val="22"/>
          <w:szCs w:val="22"/>
        </w:rPr>
        <w:t>Sharyn Jan Potter</w:t>
      </w:r>
      <w:r w:rsidR="00A66D1B">
        <w:rPr>
          <w:rFonts w:ascii="Arial" w:hAnsi="Arial" w:cs="Arial"/>
          <w:sz w:val="22"/>
          <w:szCs w:val="22"/>
        </w:rPr>
        <w:t>, “</w:t>
      </w:r>
      <w:r w:rsidRPr="00EE64A5">
        <w:rPr>
          <w:rFonts w:ascii="Arial" w:hAnsi="Arial" w:cs="Arial"/>
          <w:sz w:val="22"/>
          <w:szCs w:val="22"/>
        </w:rPr>
        <w:t>A Tale of Two Hospital Types: A Longitudinal Analysis of the Declining Distinction Between For-Profit and Not-For-Profit Hospitals in America,</w:t>
      </w:r>
      <w:r w:rsidR="004E1FCA" w:rsidRPr="00EE64A5">
        <w:rPr>
          <w:rFonts w:ascii="Arial" w:hAnsi="Arial" w:cs="Arial"/>
          <w:sz w:val="22"/>
          <w:szCs w:val="22"/>
        </w:rPr>
        <w:t>”</w:t>
      </w:r>
      <w:r w:rsidRPr="00EE64A5">
        <w:rPr>
          <w:rFonts w:ascii="Arial" w:hAnsi="Arial" w:cs="Arial"/>
          <w:sz w:val="22"/>
          <w:szCs w:val="22"/>
        </w:rPr>
        <w:t xml:space="preserve"> Dissertation </w:t>
      </w:r>
      <w:r w:rsidR="00767230">
        <w:rPr>
          <w:rFonts w:ascii="Arial" w:hAnsi="Arial" w:cs="Arial"/>
          <w:sz w:val="22"/>
          <w:szCs w:val="22"/>
        </w:rPr>
        <w:t xml:space="preserve">Committee </w:t>
      </w:r>
      <w:r w:rsidRPr="00EE64A5">
        <w:rPr>
          <w:rFonts w:ascii="Arial" w:hAnsi="Arial" w:cs="Arial"/>
          <w:sz w:val="22"/>
          <w:szCs w:val="22"/>
        </w:rPr>
        <w:t>Chairman, Department of Sociology, Emory University, covered four-year graduate stipend, Ph.D. granted - Spring 1998.</w:t>
      </w:r>
    </w:p>
    <w:p w14:paraId="0677E9AA" w14:textId="77777777" w:rsidR="001D23E7" w:rsidRDefault="001D23E7" w:rsidP="00A64F4A">
      <w:pPr>
        <w:widowControl/>
        <w:ind w:left="1440"/>
        <w:rPr>
          <w:rFonts w:ascii="Arial" w:hAnsi="Arial" w:cs="Arial"/>
          <w:sz w:val="22"/>
          <w:szCs w:val="22"/>
        </w:rPr>
      </w:pPr>
    </w:p>
    <w:p w14:paraId="414BD767" w14:textId="77777777" w:rsidR="004C27CC" w:rsidRDefault="00BB748C" w:rsidP="00A64F4A">
      <w:pPr>
        <w:widowControl/>
        <w:ind w:left="1440"/>
        <w:rPr>
          <w:rFonts w:ascii="Arial" w:hAnsi="Arial" w:cs="Arial"/>
          <w:bCs/>
          <w:sz w:val="22"/>
          <w:szCs w:val="22"/>
        </w:rPr>
      </w:pPr>
      <w:r>
        <w:rPr>
          <w:rFonts w:ascii="Arial" w:hAnsi="Arial" w:cs="Arial"/>
          <w:sz w:val="22"/>
          <w:szCs w:val="22"/>
        </w:rPr>
        <w:t>Ya</w:t>
      </w:r>
      <w:r w:rsidR="00623AAB" w:rsidRPr="00767230">
        <w:rPr>
          <w:rFonts w:ascii="Arial" w:hAnsi="Arial" w:cs="Arial"/>
          <w:sz w:val="22"/>
          <w:szCs w:val="22"/>
        </w:rPr>
        <w:t>lin Aileen Huang, “</w:t>
      </w:r>
      <w:r w:rsidR="00623AAB" w:rsidRPr="00767230">
        <w:rPr>
          <w:rFonts w:ascii="Arial" w:hAnsi="Arial" w:cs="Arial"/>
          <w:bCs/>
          <w:sz w:val="22"/>
          <w:szCs w:val="22"/>
        </w:rPr>
        <w:t>Three Essays on Births after Cesarean Section</w:t>
      </w:r>
      <w:r w:rsidR="00767230">
        <w:rPr>
          <w:rFonts w:ascii="Arial" w:hAnsi="Arial" w:cs="Arial"/>
          <w:bCs/>
          <w:sz w:val="22"/>
          <w:szCs w:val="22"/>
        </w:rPr>
        <w:t>,” Dissertation Committee</w:t>
      </w:r>
      <w:r w:rsidR="00623AAB" w:rsidRPr="00767230">
        <w:rPr>
          <w:rFonts w:ascii="Arial" w:hAnsi="Arial" w:cs="Arial"/>
          <w:bCs/>
          <w:sz w:val="22"/>
          <w:szCs w:val="22"/>
        </w:rPr>
        <w:t xml:space="preserve"> Member, Department of Health Policy and Management</w:t>
      </w:r>
      <w:r w:rsidR="00767230" w:rsidRPr="00767230">
        <w:rPr>
          <w:rFonts w:ascii="Arial" w:hAnsi="Arial" w:cs="Arial"/>
          <w:bCs/>
          <w:sz w:val="22"/>
          <w:szCs w:val="22"/>
        </w:rPr>
        <w:t>, Ph.D. granted – Spring 2010.</w:t>
      </w:r>
      <w:r w:rsidR="000A0E75">
        <w:rPr>
          <w:rFonts w:ascii="Arial" w:hAnsi="Arial" w:cs="Arial"/>
          <w:bCs/>
          <w:sz w:val="22"/>
          <w:szCs w:val="22"/>
        </w:rPr>
        <w:t xml:space="preserve"> </w:t>
      </w:r>
    </w:p>
    <w:p w14:paraId="1593708C" w14:textId="77777777" w:rsidR="00623AAB" w:rsidRDefault="000A0E75" w:rsidP="00A64F4A">
      <w:pPr>
        <w:widowControl/>
        <w:ind w:left="2160"/>
        <w:rPr>
          <w:rFonts w:ascii="Arial" w:hAnsi="Arial" w:cs="Arial"/>
          <w:bCs/>
          <w:sz w:val="22"/>
          <w:szCs w:val="22"/>
        </w:rPr>
      </w:pPr>
      <w:r>
        <w:rPr>
          <w:rFonts w:ascii="Arial" w:hAnsi="Arial" w:cs="Arial"/>
          <w:bCs/>
          <w:sz w:val="22"/>
          <w:szCs w:val="22"/>
        </w:rPr>
        <w:t xml:space="preserve">Dissertation Received - </w:t>
      </w:r>
      <w:r w:rsidRPr="000A0E75">
        <w:rPr>
          <w:rFonts w:ascii="Arial" w:hAnsi="Arial" w:cs="Arial"/>
          <w:bCs/>
          <w:sz w:val="22"/>
          <w:szCs w:val="22"/>
        </w:rPr>
        <w:t xml:space="preserve">Agency for Healthcare Research and Quality (AHRQ) Outstanding Achievement in Healthcare Student Research Using </w:t>
      </w:r>
      <w:r w:rsidR="00406D74">
        <w:rPr>
          <w:rFonts w:ascii="Arial" w:hAnsi="Arial" w:cs="Arial"/>
          <w:bCs/>
          <w:sz w:val="22"/>
          <w:szCs w:val="22"/>
        </w:rPr>
        <w:t>Healthcare Cost and Utilization Project (</w:t>
      </w:r>
      <w:r w:rsidRPr="000A0E75">
        <w:rPr>
          <w:rFonts w:ascii="Arial" w:hAnsi="Arial" w:cs="Arial"/>
          <w:bCs/>
          <w:sz w:val="22"/>
          <w:szCs w:val="22"/>
        </w:rPr>
        <w:t>HCUP</w:t>
      </w:r>
      <w:r w:rsidR="00406D74">
        <w:rPr>
          <w:rFonts w:ascii="Arial" w:hAnsi="Arial" w:cs="Arial"/>
          <w:bCs/>
          <w:sz w:val="22"/>
          <w:szCs w:val="22"/>
        </w:rPr>
        <w:t>)</w:t>
      </w:r>
      <w:r w:rsidRPr="000A0E75">
        <w:rPr>
          <w:rFonts w:ascii="Arial" w:hAnsi="Arial" w:cs="Arial"/>
          <w:bCs/>
          <w:sz w:val="22"/>
          <w:szCs w:val="22"/>
        </w:rPr>
        <w:t xml:space="preserve"> Data</w:t>
      </w:r>
      <w:r>
        <w:rPr>
          <w:rFonts w:ascii="Arial" w:hAnsi="Arial" w:cs="Arial"/>
          <w:bCs/>
          <w:sz w:val="22"/>
          <w:szCs w:val="22"/>
        </w:rPr>
        <w:t>, 2010</w:t>
      </w:r>
    </w:p>
    <w:p w14:paraId="54517470" w14:textId="77777777" w:rsidR="002D50B3" w:rsidRPr="000A0E75" w:rsidRDefault="002D50B3" w:rsidP="00A64F4A">
      <w:pPr>
        <w:widowControl/>
        <w:ind w:left="2160"/>
        <w:rPr>
          <w:rFonts w:ascii="Arial" w:hAnsi="Arial" w:cs="Arial"/>
          <w:sz w:val="22"/>
          <w:szCs w:val="22"/>
        </w:rPr>
      </w:pPr>
    </w:p>
    <w:p w14:paraId="53ECD4C3" w14:textId="77777777" w:rsidR="001D23E7" w:rsidRDefault="002D50B3" w:rsidP="00A64F4A">
      <w:pPr>
        <w:widowControl/>
        <w:ind w:left="1440"/>
        <w:rPr>
          <w:rFonts w:ascii="Arial" w:hAnsi="Arial" w:cs="Arial"/>
          <w:sz w:val="22"/>
          <w:szCs w:val="22"/>
        </w:rPr>
      </w:pPr>
      <w:r>
        <w:rPr>
          <w:rFonts w:ascii="Arial" w:hAnsi="Arial" w:cs="Arial"/>
          <w:sz w:val="22"/>
          <w:szCs w:val="22"/>
        </w:rPr>
        <w:t>Jaeyong Bae, “</w:t>
      </w:r>
      <w:r w:rsidRPr="002D50B3">
        <w:rPr>
          <w:rFonts w:ascii="Arial" w:hAnsi="Arial" w:cs="Arial"/>
          <w:sz w:val="22"/>
          <w:szCs w:val="22"/>
        </w:rPr>
        <w:t>Health Information Technology and its Impact on Health Services Use and Quality</w:t>
      </w:r>
      <w:r>
        <w:rPr>
          <w:rFonts w:ascii="Arial" w:hAnsi="Arial" w:cs="Arial"/>
          <w:sz w:val="22"/>
          <w:szCs w:val="22"/>
        </w:rPr>
        <w:t xml:space="preserve">”, </w:t>
      </w:r>
      <w:r w:rsidR="006E18E3">
        <w:rPr>
          <w:rFonts w:ascii="Arial" w:hAnsi="Arial" w:cs="Arial"/>
          <w:sz w:val="22"/>
          <w:szCs w:val="22"/>
        </w:rPr>
        <w:t xml:space="preserve">Dissertation Committee Chairman, </w:t>
      </w:r>
      <w:r>
        <w:rPr>
          <w:rFonts w:ascii="Arial" w:hAnsi="Arial" w:cs="Arial"/>
          <w:sz w:val="22"/>
          <w:szCs w:val="22"/>
        </w:rPr>
        <w:t>Department of Health Policy and Management, Ph.D. granted – Summer 2014.</w:t>
      </w:r>
    </w:p>
    <w:p w14:paraId="3FAB2225" w14:textId="77777777" w:rsidR="002D50B3" w:rsidRPr="00EE64A5" w:rsidRDefault="002D50B3" w:rsidP="00A64F4A">
      <w:pPr>
        <w:widowControl/>
        <w:ind w:left="1440"/>
        <w:rPr>
          <w:rFonts w:ascii="Arial" w:hAnsi="Arial" w:cs="Arial"/>
          <w:sz w:val="22"/>
          <w:szCs w:val="22"/>
        </w:rPr>
      </w:pPr>
    </w:p>
    <w:p w14:paraId="2349AF19" w14:textId="77777777" w:rsidR="003C43E2" w:rsidRPr="00EE64A5" w:rsidRDefault="009777AB" w:rsidP="00A64F4A">
      <w:pPr>
        <w:widowControl/>
        <w:tabs>
          <w:tab w:val="left" w:pos="-1440"/>
        </w:tabs>
        <w:ind w:left="1440" w:hanging="720"/>
        <w:rPr>
          <w:rFonts w:ascii="Arial" w:hAnsi="Arial" w:cs="Arial"/>
          <w:sz w:val="22"/>
          <w:szCs w:val="22"/>
          <w:u w:val="single"/>
        </w:rPr>
      </w:pPr>
      <w:r>
        <w:rPr>
          <w:rFonts w:ascii="Arial" w:hAnsi="Arial" w:cs="Arial"/>
          <w:b/>
          <w:bCs/>
          <w:sz w:val="22"/>
          <w:szCs w:val="22"/>
          <w:u w:val="single"/>
        </w:rPr>
        <w:t>These</w:t>
      </w:r>
      <w:r w:rsidR="007B11FF" w:rsidRPr="00EE64A5">
        <w:rPr>
          <w:rFonts w:ascii="Arial" w:hAnsi="Arial" w:cs="Arial"/>
          <w:b/>
          <w:bCs/>
          <w:sz w:val="22"/>
          <w:szCs w:val="22"/>
          <w:u w:val="single"/>
        </w:rPr>
        <w:t>s</w:t>
      </w:r>
      <w:r w:rsidR="00027EC5" w:rsidRPr="00EE64A5">
        <w:rPr>
          <w:rFonts w:ascii="Arial" w:hAnsi="Arial" w:cs="Arial"/>
          <w:b/>
          <w:bCs/>
          <w:sz w:val="22"/>
          <w:szCs w:val="22"/>
          <w:u w:val="single"/>
        </w:rPr>
        <w:fldChar w:fldCharType="begin"/>
      </w:r>
      <w:r w:rsidR="007B11FF" w:rsidRPr="00EE64A5">
        <w:rPr>
          <w:rFonts w:ascii="Arial" w:hAnsi="Arial" w:cs="Arial"/>
          <w:b/>
          <w:bCs/>
          <w:sz w:val="22"/>
          <w:szCs w:val="22"/>
          <w:u w:val="single"/>
        </w:rPr>
        <w:instrText>tc \l3 "Thesis</w:instrText>
      </w:r>
      <w:r w:rsidR="00027EC5" w:rsidRPr="00EE64A5">
        <w:rPr>
          <w:rFonts w:ascii="Arial" w:hAnsi="Arial" w:cs="Arial"/>
          <w:b/>
          <w:bCs/>
          <w:sz w:val="22"/>
          <w:szCs w:val="22"/>
          <w:u w:val="single"/>
        </w:rPr>
        <w:fldChar w:fldCharType="end"/>
      </w:r>
    </w:p>
    <w:p w14:paraId="2C6605D3" w14:textId="093359E1" w:rsidR="00A81F04" w:rsidRPr="00A81F04" w:rsidRDefault="003C43E2" w:rsidP="00A81F04">
      <w:pPr>
        <w:widowControl/>
        <w:tabs>
          <w:tab w:val="left" w:pos="-1440"/>
        </w:tabs>
        <w:ind w:left="1440" w:hanging="720"/>
        <w:rPr>
          <w:rFonts w:ascii="Arial" w:hAnsi="Arial" w:cs="Arial"/>
          <w:bCs/>
          <w:sz w:val="22"/>
          <w:szCs w:val="22"/>
        </w:rPr>
      </w:pPr>
      <w:r w:rsidRPr="00EE64A5">
        <w:rPr>
          <w:rFonts w:ascii="Arial" w:hAnsi="Arial" w:cs="Arial"/>
          <w:b/>
          <w:bCs/>
          <w:sz w:val="22"/>
          <w:szCs w:val="22"/>
        </w:rPr>
        <w:tab/>
      </w:r>
      <w:bookmarkStart w:id="0" w:name="_Hlk137633109"/>
      <w:proofErr w:type="spellStart"/>
      <w:r w:rsidR="00A81F04" w:rsidRPr="00A81F04">
        <w:rPr>
          <w:rFonts w:ascii="Arial" w:hAnsi="Arial" w:cs="Arial"/>
          <w:bCs/>
          <w:sz w:val="22"/>
          <w:szCs w:val="22"/>
        </w:rPr>
        <w:t>Muxin</w:t>
      </w:r>
      <w:proofErr w:type="spellEnd"/>
      <w:r w:rsidR="00A81F04" w:rsidRPr="00A81F04">
        <w:rPr>
          <w:rFonts w:ascii="Arial" w:hAnsi="Arial" w:cs="Arial"/>
          <w:bCs/>
          <w:sz w:val="22"/>
          <w:szCs w:val="22"/>
        </w:rPr>
        <w:t xml:space="preserve"> (Anna) Han</w:t>
      </w:r>
      <w:r w:rsidR="003A4001" w:rsidRPr="00A81F04">
        <w:rPr>
          <w:rFonts w:ascii="Arial" w:hAnsi="Arial" w:cs="Arial"/>
          <w:bCs/>
          <w:sz w:val="22"/>
          <w:szCs w:val="22"/>
        </w:rPr>
        <w:t xml:space="preserve">, </w:t>
      </w:r>
      <w:r w:rsidR="00A81F04" w:rsidRPr="00A81F04">
        <w:rPr>
          <w:rFonts w:ascii="Arial" w:hAnsi="Arial" w:cs="Arial"/>
          <w:bCs/>
          <w:sz w:val="22"/>
          <w:szCs w:val="22"/>
        </w:rPr>
        <w:t xml:space="preserve">“Acculturation and Asthma Management and Outcome among Californian Hispanic Adults” </w:t>
      </w:r>
      <w:r w:rsidR="00A81F04" w:rsidRPr="00A81F04">
        <w:rPr>
          <w:rFonts w:ascii="Arial" w:hAnsi="Arial" w:cs="Arial"/>
          <w:sz w:val="22"/>
          <w:szCs w:val="22"/>
        </w:rPr>
        <w:t xml:space="preserve">Rollins School of Public Health, </w:t>
      </w:r>
      <w:r w:rsidR="00A81F04" w:rsidRPr="00A81F04">
        <w:rPr>
          <w:rFonts w:ascii="Arial" w:hAnsi="Arial" w:cs="Arial"/>
          <w:bCs/>
          <w:sz w:val="22"/>
          <w:szCs w:val="22"/>
        </w:rPr>
        <w:t xml:space="preserve">Emory University, May 2023.  Nominated for the Charles </w:t>
      </w:r>
      <w:r w:rsidR="00A81F04">
        <w:rPr>
          <w:rFonts w:ascii="Arial" w:hAnsi="Arial" w:cs="Arial"/>
          <w:bCs/>
          <w:sz w:val="22"/>
          <w:szCs w:val="22"/>
        </w:rPr>
        <w:t>C</w:t>
      </w:r>
      <w:r w:rsidR="00A81F04" w:rsidRPr="00A81F04">
        <w:rPr>
          <w:rFonts w:ascii="Arial" w:hAnsi="Arial" w:cs="Arial"/>
          <w:bCs/>
          <w:sz w:val="22"/>
          <w:szCs w:val="22"/>
        </w:rPr>
        <w:t>. Shepard Award.</w:t>
      </w:r>
      <w:bookmarkEnd w:id="0"/>
    </w:p>
    <w:p w14:paraId="60FA3389" w14:textId="77777777" w:rsidR="00A81F04" w:rsidRPr="00A81F04" w:rsidRDefault="00A81F04" w:rsidP="00A81F04">
      <w:pPr>
        <w:widowControl/>
        <w:tabs>
          <w:tab w:val="left" w:pos="-1440"/>
        </w:tabs>
        <w:ind w:left="1440" w:hanging="720"/>
        <w:rPr>
          <w:rFonts w:ascii="Arial" w:hAnsi="Arial" w:cs="Arial"/>
          <w:b/>
          <w:bCs/>
          <w:sz w:val="22"/>
          <w:szCs w:val="22"/>
        </w:rPr>
      </w:pPr>
    </w:p>
    <w:p w14:paraId="3BA12D4C" w14:textId="77777777" w:rsidR="003A4001" w:rsidRDefault="003A4001" w:rsidP="00A64F4A">
      <w:pPr>
        <w:widowControl/>
        <w:tabs>
          <w:tab w:val="left" w:pos="-1440"/>
        </w:tabs>
        <w:ind w:left="1440" w:hanging="720"/>
        <w:rPr>
          <w:rFonts w:ascii="Arial" w:hAnsi="Arial" w:cs="Arial"/>
          <w:bCs/>
          <w:sz w:val="22"/>
          <w:szCs w:val="22"/>
        </w:rPr>
      </w:pPr>
    </w:p>
    <w:p w14:paraId="5CCF1AC3" w14:textId="1D042E62" w:rsidR="009F6F9C" w:rsidRDefault="003A4001" w:rsidP="00A64F4A">
      <w:pPr>
        <w:widowControl/>
        <w:tabs>
          <w:tab w:val="left" w:pos="-1440"/>
        </w:tabs>
        <w:ind w:left="1440" w:hanging="720"/>
        <w:rPr>
          <w:rFonts w:ascii="Arial" w:hAnsi="Arial" w:cs="Arial"/>
          <w:bCs/>
          <w:sz w:val="22"/>
          <w:szCs w:val="22"/>
        </w:rPr>
      </w:pPr>
      <w:r>
        <w:rPr>
          <w:rFonts w:ascii="Arial" w:hAnsi="Arial" w:cs="Arial"/>
          <w:bCs/>
          <w:sz w:val="22"/>
          <w:szCs w:val="22"/>
        </w:rPr>
        <w:lastRenderedPageBreak/>
        <w:tab/>
      </w:r>
      <w:r w:rsidR="009F6F9C" w:rsidRPr="009F6F9C">
        <w:rPr>
          <w:rFonts w:ascii="Arial" w:hAnsi="Arial" w:cs="Arial"/>
          <w:bCs/>
          <w:sz w:val="22"/>
          <w:szCs w:val="22"/>
        </w:rPr>
        <w:t xml:space="preserve">Hollis Lin, </w:t>
      </w:r>
      <w:r w:rsidR="009F6F9C" w:rsidRPr="002117CD">
        <w:rPr>
          <w:rFonts w:ascii="Arial" w:hAnsi="Arial" w:cs="Arial"/>
          <w:bCs/>
          <w:i/>
          <w:sz w:val="22"/>
          <w:szCs w:val="22"/>
        </w:rPr>
        <w:t>Variation in Cardiovascular Treatment by Hospital Ownership Type</w:t>
      </w:r>
      <w:r w:rsidR="00290C90" w:rsidRPr="002117CD">
        <w:rPr>
          <w:rFonts w:ascii="Arial" w:hAnsi="Arial" w:cs="Arial"/>
          <w:bCs/>
          <w:i/>
          <w:sz w:val="22"/>
          <w:szCs w:val="22"/>
        </w:rPr>
        <w:t xml:space="preserve">, </w:t>
      </w:r>
      <w:r w:rsidR="00A81F04" w:rsidRPr="00EE64A5">
        <w:rPr>
          <w:rFonts w:ascii="Arial" w:hAnsi="Arial" w:cs="Arial"/>
          <w:sz w:val="22"/>
          <w:szCs w:val="22"/>
        </w:rPr>
        <w:t xml:space="preserve">Rollins School of Public Health, </w:t>
      </w:r>
      <w:r w:rsidR="00290C90" w:rsidRPr="002117CD">
        <w:rPr>
          <w:rFonts w:ascii="Arial" w:hAnsi="Arial" w:cs="Arial"/>
          <w:bCs/>
          <w:i/>
          <w:sz w:val="22"/>
          <w:szCs w:val="22"/>
        </w:rPr>
        <w:t>Emory University</w:t>
      </w:r>
      <w:r w:rsidR="00290C90">
        <w:rPr>
          <w:rFonts w:ascii="Arial" w:hAnsi="Arial" w:cs="Arial"/>
          <w:bCs/>
          <w:sz w:val="22"/>
          <w:szCs w:val="22"/>
        </w:rPr>
        <w:t xml:space="preserve">, </w:t>
      </w:r>
      <w:r w:rsidR="009F6F9C">
        <w:rPr>
          <w:rFonts w:ascii="Arial" w:hAnsi="Arial" w:cs="Arial"/>
          <w:bCs/>
          <w:sz w:val="22"/>
          <w:szCs w:val="22"/>
        </w:rPr>
        <w:t>Spring 2013.</w:t>
      </w:r>
    </w:p>
    <w:p w14:paraId="10428C06" w14:textId="77777777" w:rsidR="002117CD" w:rsidRDefault="002117CD" w:rsidP="00A64F4A">
      <w:pPr>
        <w:widowControl/>
        <w:tabs>
          <w:tab w:val="left" w:pos="-1440"/>
        </w:tabs>
        <w:ind w:left="1440" w:hanging="720"/>
        <w:rPr>
          <w:rFonts w:ascii="Arial" w:hAnsi="Arial" w:cs="Arial"/>
          <w:bCs/>
          <w:sz w:val="22"/>
          <w:szCs w:val="22"/>
        </w:rPr>
      </w:pPr>
    </w:p>
    <w:p w14:paraId="64028C35" w14:textId="70B2F8EA" w:rsidR="002117CD" w:rsidRPr="009F6F9C" w:rsidRDefault="002117CD" w:rsidP="00A64F4A">
      <w:pPr>
        <w:widowControl/>
        <w:tabs>
          <w:tab w:val="left" w:pos="-1440"/>
        </w:tabs>
        <w:ind w:left="1440" w:hanging="720"/>
        <w:rPr>
          <w:rFonts w:ascii="Arial" w:hAnsi="Arial" w:cs="Arial"/>
          <w:bCs/>
          <w:sz w:val="22"/>
          <w:szCs w:val="22"/>
        </w:rPr>
      </w:pPr>
      <w:r>
        <w:rPr>
          <w:rFonts w:ascii="Arial" w:hAnsi="Arial" w:cs="Arial"/>
          <w:bCs/>
          <w:sz w:val="22"/>
          <w:szCs w:val="22"/>
        </w:rPr>
        <w:tab/>
        <w:t xml:space="preserve">David R. Gahn, MD, </w:t>
      </w:r>
      <w:r w:rsidRPr="002117CD">
        <w:rPr>
          <w:rFonts w:ascii="Arial" w:hAnsi="Arial" w:cs="Arial"/>
          <w:bCs/>
          <w:i/>
          <w:sz w:val="22"/>
          <w:szCs w:val="22"/>
        </w:rPr>
        <w:t>Risk Factors for Cesarean Section and Large for Gestational Age Newborns in a Predominantly Cherokee Popul</w:t>
      </w:r>
      <w:r>
        <w:rPr>
          <w:rFonts w:ascii="Arial" w:hAnsi="Arial" w:cs="Arial"/>
          <w:bCs/>
          <w:i/>
          <w:sz w:val="22"/>
          <w:szCs w:val="22"/>
        </w:rPr>
        <w:t xml:space="preserve">ation in Rural Oklahoma,” Career </w:t>
      </w:r>
      <w:r w:rsidRPr="002117CD">
        <w:rPr>
          <w:rFonts w:ascii="Arial" w:hAnsi="Arial" w:cs="Arial"/>
          <w:bCs/>
          <w:i/>
          <w:sz w:val="22"/>
          <w:szCs w:val="22"/>
        </w:rPr>
        <w:t>Masters of Public Health in Healthcare Outcomes</w:t>
      </w:r>
      <w:r>
        <w:rPr>
          <w:rFonts w:ascii="Arial" w:hAnsi="Arial" w:cs="Arial"/>
          <w:bCs/>
          <w:sz w:val="22"/>
          <w:szCs w:val="22"/>
        </w:rPr>
        <w:t xml:space="preserve">, </w:t>
      </w:r>
      <w:r w:rsidR="00A81F04" w:rsidRPr="00EE64A5">
        <w:rPr>
          <w:rFonts w:ascii="Arial" w:hAnsi="Arial" w:cs="Arial"/>
          <w:sz w:val="22"/>
          <w:szCs w:val="22"/>
        </w:rPr>
        <w:t xml:space="preserve">Rollins School of Public Health, </w:t>
      </w:r>
      <w:r w:rsidR="00A763D9">
        <w:rPr>
          <w:rFonts w:ascii="Arial" w:hAnsi="Arial" w:cs="Arial"/>
          <w:bCs/>
          <w:sz w:val="22"/>
          <w:szCs w:val="22"/>
        </w:rPr>
        <w:t xml:space="preserve">Emory University, </w:t>
      </w:r>
      <w:r>
        <w:rPr>
          <w:rFonts w:ascii="Arial" w:hAnsi="Arial" w:cs="Arial"/>
          <w:bCs/>
          <w:sz w:val="22"/>
          <w:szCs w:val="22"/>
        </w:rPr>
        <w:t xml:space="preserve">Fall, </w:t>
      </w:r>
      <w:r w:rsidRPr="002117CD">
        <w:rPr>
          <w:rFonts w:ascii="Arial" w:hAnsi="Arial" w:cs="Arial"/>
          <w:bCs/>
          <w:sz w:val="22"/>
          <w:szCs w:val="22"/>
        </w:rPr>
        <w:t>2012</w:t>
      </w:r>
      <w:r>
        <w:rPr>
          <w:rFonts w:ascii="Arial" w:hAnsi="Arial" w:cs="Arial"/>
          <w:bCs/>
          <w:sz w:val="22"/>
          <w:szCs w:val="22"/>
        </w:rPr>
        <w:t>.</w:t>
      </w:r>
    </w:p>
    <w:p w14:paraId="50C9B8C6" w14:textId="77777777" w:rsidR="009F6F9C" w:rsidRDefault="009F6F9C" w:rsidP="00A64F4A">
      <w:pPr>
        <w:widowControl/>
        <w:tabs>
          <w:tab w:val="left" w:pos="-1440"/>
        </w:tabs>
        <w:ind w:left="1440" w:hanging="720"/>
        <w:rPr>
          <w:rFonts w:ascii="Arial" w:hAnsi="Arial" w:cs="Arial"/>
          <w:b/>
          <w:bCs/>
          <w:sz w:val="22"/>
          <w:szCs w:val="22"/>
        </w:rPr>
      </w:pPr>
      <w:r>
        <w:rPr>
          <w:rFonts w:ascii="Arial" w:hAnsi="Arial" w:cs="Arial"/>
          <w:b/>
          <w:bCs/>
          <w:sz w:val="22"/>
          <w:szCs w:val="22"/>
        </w:rPr>
        <w:tab/>
      </w:r>
    </w:p>
    <w:p w14:paraId="65C276DE" w14:textId="29E4D81B" w:rsidR="00F2569E" w:rsidRPr="00F2569E" w:rsidRDefault="009F6F9C" w:rsidP="00A64F4A">
      <w:pPr>
        <w:widowControl/>
        <w:tabs>
          <w:tab w:val="left" w:pos="-1440"/>
        </w:tabs>
        <w:ind w:left="1440" w:hanging="720"/>
        <w:rPr>
          <w:rFonts w:ascii="Arial" w:hAnsi="Arial" w:cs="Arial"/>
          <w:bCs/>
          <w:sz w:val="22"/>
          <w:szCs w:val="22"/>
        </w:rPr>
      </w:pPr>
      <w:r>
        <w:rPr>
          <w:rFonts w:ascii="Arial" w:hAnsi="Arial" w:cs="Arial"/>
          <w:b/>
          <w:bCs/>
          <w:sz w:val="22"/>
          <w:szCs w:val="22"/>
        </w:rPr>
        <w:tab/>
      </w:r>
      <w:r w:rsidR="00376B43">
        <w:rPr>
          <w:rFonts w:ascii="Arial" w:hAnsi="Arial" w:cs="Arial"/>
          <w:bCs/>
          <w:sz w:val="22"/>
          <w:szCs w:val="22"/>
        </w:rPr>
        <w:t xml:space="preserve">Peiyin Hung, </w:t>
      </w:r>
      <w:r w:rsidR="00F2569E" w:rsidRPr="00F2569E">
        <w:rPr>
          <w:rFonts w:ascii="Arial" w:hAnsi="Arial" w:cs="Arial"/>
          <w:bCs/>
          <w:i/>
          <w:sz w:val="22"/>
          <w:szCs w:val="22"/>
        </w:rPr>
        <w:t>Effects of Electronic Health Record Adoption on Hospital Risk-Adjusted Mortality Rates-Medicare patients with Acute Myocardial Infarction (AMI) or Congestive Heart Failure (CHF)</w:t>
      </w:r>
      <w:r w:rsidR="00F2569E">
        <w:rPr>
          <w:rFonts w:ascii="Arial" w:hAnsi="Arial" w:cs="Arial"/>
          <w:bCs/>
          <w:i/>
          <w:sz w:val="22"/>
          <w:szCs w:val="22"/>
        </w:rPr>
        <w:t xml:space="preserve">, </w:t>
      </w:r>
      <w:r w:rsidR="00A81F04" w:rsidRPr="00EE64A5">
        <w:rPr>
          <w:rFonts w:ascii="Arial" w:hAnsi="Arial" w:cs="Arial"/>
          <w:sz w:val="22"/>
          <w:szCs w:val="22"/>
        </w:rPr>
        <w:t xml:space="preserve">Rollins School of Public Health, </w:t>
      </w:r>
      <w:r w:rsidR="00F2569E">
        <w:rPr>
          <w:rFonts w:ascii="Arial" w:hAnsi="Arial" w:cs="Arial"/>
          <w:bCs/>
          <w:sz w:val="22"/>
          <w:szCs w:val="22"/>
        </w:rPr>
        <w:t>Emory University, Spring 2011</w:t>
      </w:r>
    </w:p>
    <w:p w14:paraId="705714E9" w14:textId="77777777" w:rsidR="00376B43" w:rsidRPr="00376B43" w:rsidRDefault="00376B43" w:rsidP="00A64F4A">
      <w:pPr>
        <w:widowControl/>
        <w:tabs>
          <w:tab w:val="left" w:pos="-1440"/>
        </w:tabs>
        <w:ind w:left="1440" w:hanging="720"/>
        <w:rPr>
          <w:rFonts w:ascii="Arial" w:hAnsi="Arial" w:cs="Arial"/>
          <w:bCs/>
          <w:sz w:val="22"/>
          <w:szCs w:val="22"/>
        </w:rPr>
      </w:pPr>
    </w:p>
    <w:p w14:paraId="57CA2EEC" w14:textId="77777777" w:rsidR="007B11FF" w:rsidRDefault="00376B43" w:rsidP="00A64F4A">
      <w:pPr>
        <w:widowControl/>
        <w:tabs>
          <w:tab w:val="left" w:pos="-1440"/>
        </w:tabs>
        <w:ind w:left="1440" w:hanging="720"/>
        <w:rPr>
          <w:rFonts w:ascii="Arial" w:hAnsi="Arial" w:cs="Arial"/>
          <w:sz w:val="22"/>
          <w:szCs w:val="22"/>
        </w:rPr>
      </w:pPr>
      <w:r>
        <w:rPr>
          <w:rFonts w:ascii="Arial" w:hAnsi="Arial" w:cs="Arial"/>
          <w:b/>
          <w:bCs/>
          <w:sz w:val="22"/>
          <w:szCs w:val="22"/>
        </w:rPr>
        <w:tab/>
      </w:r>
      <w:r w:rsidR="007B11FF" w:rsidRPr="00EE64A5">
        <w:rPr>
          <w:rFonts w:ascii="Arial" w:hAnsi="Arial" w:cs="Arial"/>
          <w:sz w:val="22"/>
          <w:szCs w:val="22"/>
        </w:rPr>
        <w:t>Martine Ford</w:t>
      </w:r>
      <w:r w:rsidR="00027EC5" w:rsidRPr="00EE64A5">
        <w:rPr>
          <w:rFonts w:ascii="Arial" w:hAnsi="Arial" w:cs="Arial"/>
          <w:sz w:val="22"/>
          <w:szCs w:val="22"/>
        </w:rPr>
        <w:fldChar w:fldCharType="begin"/>
      </w:r>
      <w:r w:rsidR="007B11FF" w:rsidRPr="00EE64A5">
        <w:rPr>
          <w:rFonts w:ascii="Arial" w:hAnsi="Arial" w:cs="Arial"/>
          <w:sz w:val="22"/>
          <w:szCs w:val="22"/>
        </w:rPr>
        <w:instrText>tc \l1 "</w:instrText>
      </w:r>
      <w:r w:rsidR="007B11FF" w:rsidRPr="00EE64A5">
        <w:rPr>
          <w:rFonts w:ascii="Arial" w:hAnsi="Arial" w:cs="Arial"/>
          <w:sz w:val="22"/>
          <w:szCs w:val="22"/>
        </w:rPr>
        <w:tab/>
      </w:r>
      <w:r w:rsidR="007B11FF" w:rsidRPr="00EE64A5">
        <w:rPr>
          <w:rFonts w:ascii="Arial" w:hAnsi="Arial" w:cs="Arial"/>
          <w:sz w:val="22"/>
          <w:szCs w:val="22"/>
        </w:rPr>
        <w:tab/>
        <w:instrText>Martine Ford</w:instrText>
      </w:r>
      <w:r w:rsidR="00027EC5" w:rsidRPr="00EE64A5">
        <w:rPr>
          <w:rFonts w:ascii="Arial" w:hAnsi="Arial" w:cs="Arial"/>
          <w:sz w:val="22"/>
          <w:szCs w:val="22"/>
        </w:rPr>
        <w:fldChar w:fldCharType="end"/>
      </w:r>
      <w:r w:rsidR="007B11FF" w:rsidRPr="00EE64A5">
        <w:rPr>
          <w:rFonts w:ascii="Arial" w:hAnsi="Arial" w:cs="Arial"/>
          <w:sz w:val="22"/>
          <w:szCs w:val="22"/>
        </w:rPr>
        <w:t xml:space="preserve">, </w:t>
      </w:r>
      <w:r w:rsidR="007B11FF" w:rsidRPr="00F2569E">
        <w:rPr>
          <w:rFonts w:ascii="Arial" w:hAnsi="Arial" w:cs="Arial"/>
          <w:i/>
          <w:sz w:val="22"/>
          <w:szCs w:val="22"/>
        </w:rPr>
        <w:t>Hospital Corporation of America</w:t>
      </w:r>
      <w:r w:rsidR="007B11FF" w:rsidRPr="00EE64A5">
        <w:rPr>
          <w:rFonts w:ascii="Arial" w:hAnsi="Arial" w:cs="Arial"/>
          <w:sz w:val="22"/>
          <w:szCs w:val="22"/>
        </w:rPr>
        <w:t>, Department of Health Policy and Management, Rollins School of Public Health, Emory University, Spring, 1996.</w:t>
      </w:r>
    </w:p>
    <w:p w14:paraId="0276EC61" w14:textId="77777777" w:rsidR="00F2569E" w:rsidRPr="00EE64A5" w:rsidRDefault="00F2569E" w:rsidP="00A64F4A">
      <w:pPr>
        <w:widowControl/>
        <w:tabs>
          <w:tab w:val="left" w:pos="-1440"/>
        </w:tabs>
        <w:ind w:left="1440" w:hanging="720"/>
        <w:rPr>
          <w:rFonts w:ascii="Arial" w:hAnsi="Arial" w:cs="Arial"/>
          <w:sz w:val="22"/>
          <w:szCs w:val="22"/>
        </w:rPr>
      </w:pPr>
    </w:p>
    <w:p w14:paraId="2756F425" w14:textId="77777777" w:rsidR="007B11FF" w:rsidRPr="00EE64A5" w:rsidRDefault="007B11FF" w:rsidP="00A64F4A">
      <w:pPr>
        <w:widowControl/>
        <w:ind w:firstLine="720"/>
        <w:rPr>
          <w:rFonts w:ascii="Arial" w:hAnsi="Arial" w:cs="Arial"/>
          <w:sz w:val="22"/>
          <w:szCs w:val="22"/>
        </w:rPr>
      </w:pPr>
      <w:r w:rsidRPr="00EE64A5">
        <w:rPr>
          <w:rFonts w:ascii="Arial" w:hAnsi="Arial" w:cs="Arial"/>
          <w:b/>
          <w:bCs/>
          <w:sz w:val="22"/>
          <w:szCs w:val="22"/>
          <w:u w:val="single"/>
        </w:rPr>
        <w:t>MPH Student Projects</w:t>
      </w:r>
      <w:r w:rsidR="00027EC5" w:rsidRPr="00EE64A5">
        <w:rPr>
          <w:rFonts w:ascii="Arial" w:hAnsi="Arial" w:cs="Arial"/>
          <w:sz w:val="22"/>
          <w:szCs w:val="22"/>
        </w:rPr>
        <w:fldChar w:fldCharType="begin"/>
      </w:r>
      <w:r w:rsidRPr="00EE64A5">
        <w:rPr>
          <w:rFonts w:ascii="Arial" w:hAnsi="Arial" w:cs="Arial"/>
          <w:sz w:val="22"/>
          <w:szCs w:val="22"/>
        </w:rPr>
        <w:instrText>tc \l4 "MPH Student Projects</w:instrText>
      </w:r>
      <w:r w:rsidR="00027EC5" w:rsidRPr="00EE64A5">
        <w:rPr>
          <w:rFonts w:ascii="Arial" w:hAnsi="Arial" w:cs="Arial"/>
          <w:sz w:val="22"/>
          <w:szCs w:val="22"/>
        </w:rPr>
        <w:fldChar w:fldCharType="end"/>
      </w:r>
    </w:p>
    <w:p w14:paraId="4DE0FE0B" w14:textId="70FBF6A8" w:rsidR="007B11FF" w:rsidRDefault="007B11FF" w:rsidP="00A64F4A">
      <w:pPr>
        <w:widowControl/>
        <w:ind w:left="1440"/>
        <w:rPr>
          <w:rFonts w:ascii="Arial" w:hAnsi="Arial" w:cs="Arial"/>
          <w:sz w:val="22"/>
          <w:szCs w:val="22"/>
        </w:rPr>
      </w:pPr>
      <w:r w:rsidRPr="00EE64A5">
        <w:rPr>
          <w:rFonts w:ascii="Arial" w:hAnsi="Arial" w:cs="Arial"/>
          <w:sz w:val="22"/>
          <w:szCs w:val="22"/>
        </w:rPr>
        <w:t xml:space="preserve">Keith Brin, Samir Chopra, </w:t>
      </w:r>
      <w:r w:rsidR="005133A0">
        <w:rPr>
          <w:rFonts w:ascii="Arial" w:hAnsi="Arial" w:cs="Arial"/>
          <w:sz w:val="22"/>
          <w:szCs w:val="22"/>
        </w:rPr>
        <w:t xml:space="preserve">Alessandra Granzotti, </w:t>
      </w:r>
      <w:r w:rsidRPr="00EE64A5">
        <w:rPr>
          <w:rFonts w:ascii="Arial" w:hAnsi="Arial" w:cs="Arial"/>
          <w:sz w:val="22"/>
          <w:szCs w:val="22"/>
        </w:rPr>
        <w:t xml:space="preserve">Ralph Grosswald, Kareen Hall, Kathryn Hanson, Cynthia Hinton, Emma Heyward, </w:t>
      </w:r>
      <w:r w:rsidR="00360B51">
        <w:rPr>
          <w:rFonts w:ascii="Arial" w:hAnsi="Arial" w:cs="Arial"/>
          <w:sz w:val="22"/>
          <w:szCs w:val="22"/>
        </w:rPr>
        <w:t xml:space="preserve">Kayla Holston, </w:t>
      </w:r>
      <w:r w:rsidR="005661D7" w:rsidRPr="005661D7">
        <w:rPr>
          <w:rFonts w:ascii="Arial" w:hAnsi="Arial" w:cs="Arial"/>
          <w:sz w:val="22"/>
          <w:szCs w:val="22"/>
        </w:rPr>
        <w:t>Shabnam Jain</w:t>
      </w:r>
      <w:r w:rsidR="005661D7">
        <w:rPr>
          <w:rFonts w:ascii="Arial" w:hAnsi="Arial" w:cs="Arial"/>
          <w:sz w:val="22"/>
          <w:szCs w:val="22"/>
        </w:rPr>
        <w:t xml:space="preserve">, </w:t>
      </w:r>
      <w:r w:rsidR="00360B51">
        <w:rPr>
          <w:rFonts w:ascii="Arial" w:hAnsi="Arial" w:cs="Arial"/>
          <w:sz w:val="22"/>
          <w:szCs w:val="22"/>
        </w:rPr>
        <w:t xml:space="preserve">Dian, Luo, </w:t>
      </w:r>
      <w:r w:rsidRPr="00EE64A5">
        <w:rPr>
          <w:rFonts w:ascii="Arial" w:hAnsi="Arial" w:cs="Arial"/>
          <w:sz w:val="22"/>
          <w:szCs w:val="22"/>
        </w:rPr>
        <w:t xml:space="preserve">Cheryl Magzamen, </w:t>
      </w:r>
      <w:r w:rsidR="00490FBD">
        <w:rPr>
          <w:rFonts w:ascii="Arial" w:hAnsi="Arial" w:cs="Arial"/>
          <w:sz w:val="22"/>
          <w:szCs w:val="22"/>
        </w:rPr>
        <w:t xml:space="preserve">Ali Rahimi, </w:t>
      </w:r>
      <w:r w:rsidRPr="00EE64A5">
        <w:rPr>
          <w:rFonts w:ascii="Arial" w:hAnsi="Arial" w:cs="Arial"/>
          <w:sz w:val="22"/>
          <w:szCs w:val="22"/>
        </w:rPr>
        <w:t>Sara Reider, Elizabeth Schachne</w:t>
      </w:r>
    </w:p>
    <w:p w14:paraId="0D3278BB" w14:textId="77777777" w:rsidR="00620ADE" w:rsidRDefault="00620ADE" w:rsidP="00A64F4A">
      <w:pPr>
        <w:widowControl/>
        <w:ind w:left="1440"/>
        <w:rPr>
          <w:rFonts w:ascii="Arial" w:hAnsi="Arial" w:cs="Arial"/>
          <w:sz w:val="22"/>
          <w:szCs w:val="22"/>
        </w:rPr>
      </w:pPr>
    </w:p>
    <w:p w14:paraId="5A476B1A" w14:textId="64C97583" w:rsidR="007B11FF" w:rsidRPr="00EE64A5" w:rsidRDefault="007B11FF" w:rsidP="00EE64A5">
      <w:pPr>
        <w:keepNext/>
        <w:keepLines/>
        <w:rPr>
          <w:rFonts w:ascii="Arial" w:hAnsi="Arial" w:cs="Arial"/>
          <w:sz w:val="22"/>
          <w:szCs w:val="22"/>
        </w:rPr>
      </w:pPr>
      <w:r w:rsidRPr="00EE64A5">
        <w:rPr>
          <w:rFonts w:ascii="Arial" w:hAnsi="Arial" w:cs="Arial"/>
          <w:b/>
          <w:bCs/>
          <w:sz w:val="22"/>
          <w:szCs w:val="22"/>
          <w:u w:val="single"/>
        </w:rPr>
        <w:t>AREAS OF INTEREST</w:t>
      </w:r>
      <w:r w:rsidRPr="00EE64A5">
        <w:rPr>
          <w:rFonts w:ascii="Arial" w:hAnsi="Arial" w:cs="Arial"/>
          <w:b/>
          <w:bCs/>
          <w:sz w:val="22"/>
          <w:szCs w:val="22"/>
        </w:rPr>
        <w:t>:</w:t>
      </w:r>
    </w:p>
    <w:p w14:paraId="00E4A807" w14:textId="77777777" w:rsidR="007B11FF" w:rsidRPr="00EE64A5" w:rsidRDefault="007B11FF" w:rsidP="00EE64A5">
      <w:pPr>
        <w:keepNext/>
        <w:keepLines/>
        <w:numPr>
          <w:ilvl w:val="0"/>
          <w:numId w:val="13"/>
        </w:numPr>
        <w:rPr>
          <w:rFonts w:ascii="Arial" w:hAnsi="Arial" w:cs="Arial"/>
          <w:sz w:val="22"/>
          <w:szCs w:val="22"/>
        </w:rPr>
      </w:pPr>
      <w:r w:rsidRPr="00EE64A5">
        <w:rPr>
          <w:rFonts w:ascii="Arial" w:hAnsi="Arial" w:cs="Arial"/>
          <w:sz w:val="22"/>
          <w:szCs w:val="22"/>
        </w:rPr>
        <w:t>Health Care Organization and Financing</w:t>
      </w:r>
    </w:p>
    <w:p w14:paraId="5F0ED761" w14:textId="77777777" w:rsidR="007B11FF" w:rsidRDefault="007B11FF" w:rsidP="00EE64A5">
      <w:pPr>
        <w:keepNext/>
        <w:keepLines/>
        <w:numPr>
          <w:ilvl w:val="0"/>
          <w:numId w:val="13"/>
        </w:numPr>
        <w:rPr>
          <w:rFonts w:ascii="Arial" w:hAnsi="Arial" w:cs="Arial"/>
          <w:sz w:val="22"/>
          <w:szCs w:val="22"/>
        </w:rPr>
      </w:pPr>
      <w:r w:rsidRPr="00EE64A5">
        <w:rPr>
          <w:rFonts w:ascii="Arial" w:hAnsi="Arial" w:cs="Arial"/>
          <w:sz w:val="22"/>
          <w:szCs w:val="22"/>
        </w:rPr>
        <w:t>Health Politics and Policy</w:t>
      </w:r>
    </w:p>
    <w:p w14:paraId="57697EFA" w14:textId="77777777" w:rsidR="00EE64A5" w:rsidRPr="00EE64A5" w:rsidRDefault="00EE64A5" w:rsidP="00EE64A5">
      <w:pPr>
        <w:keepNext/>
        <w:keepLines/>
        <w:numPr>
          <w:ilvl w:val="0"/>
          <w:numId w:val="13"/>
        </w:numPr>
        <w:rPr>
          <w:rFonts w:ascii="Arial" w:hAnsi="Arial" w:cs="Arial"/>
          <w:sz w:val="22"/>
          <w:szCs w:val="22"/>
        </w:rPr>
      </w:pPr>
      <w:r>
        <w:rPr>
          <w:rFonts w:ascii="Arial" w:hAnsi="Arial" w:cs="Arial"/>
          <w:sz w:val="22"/>
          <w:szCs w:val="22"/>
        </w:rPr>
        <w:t>Negotiations</w:t>
      </w:r>
      <w:r w:rsidR="00D23D32">
        <w:rPr>
          <w:rFonts w:ascii="Arial" w:hAnsi="Arial" w:cs="Arial"/>
          <w:sz w:val="22"/>
          <w:szCs w:val="22"/>
        </w:rPr>
        <w:t xml:space="preserve"> and Conflict Resolution</w:t>
      </w:r>
    </w:p>
    <w:p w14:paraId="053920DA" w14:textId="77777777" w:rsidR="007B11FF" w:rsidRPr="00EE64A5" w:rsidRDefault="007B11FF" w:rsidP="00EE64A5">
      <w:pPr>
        <w:keepNext/>
        <w:keepLines/>
        <w:numPr>
          <w:ilvl w:val="0"/>
          <w:numId w:val="13"/>
        </w:numPr>
        <w:rPr>
          <w:rFonts w:ascii="Arial" w:hAnsi="Arial" w:cs="Arial"/>
          <w:sz w:val="22"/>
          <w:szCs w:val="22"/>
        </w:rPr>
      </w:pPr>
      <w:r w:rsidRPr="00EE64A5">
        <w:rPr>
          <w:rFonts w:ascii="Arial" w:hAnsi="Arial" w:cs="Arial"/>
          <w:sz w:val="22"/>
          <w:szCs w:val="22"/>
        </w:rPr>
        <w:t>Organizational Theory and Behavior</w:t>
      </w:r>
    </w:p>
    <w:p w14:paraId="7BAE117A" w14:textId="77777777" w:rsidR="007B11FF" w:rsidRPr="00EE64A5" w:rsidRDefault="007B11FF" w:rsidP="00EE64A5">
      <w:pPr>
        <w:keepNext/>
        <w:keepLines/>
        <w:numPr>
          <w:ilvl w:val="0"/>
          <w:numId w:val="13"/>
        </w:numPr>
        <w:rPr>
          <w:rFonts w:ascii="Arial" w:hAnsi="Arial" w:cs="Arial"/>
          <w:sz w:val="22"/>
          <w:szCs w:val="22"/>
        </w:rPr>
      </w:pPr>
      <w:r w:rsidRPr="00EE64A5">
        <w:rPr>
          <w:rFonts w:ascii="Arial" w:hAnsi="Arial" w:cs="Arial"/>
          <w:sz w:val="22"/>
          <w:szCs w:val="22"/>
        </w:rPr>
        <w:t>Physician Payment and Productivity</w:t>
      </w:r>
    </w:p>
    <w:p w14:paraId="5FE15DB2" w14:textId="77777777" w:rsidR="007B11FF" w:rsidRDefault="007B11FF" w:rsidP="00EE64A5">
      <w:pPr>
        <w:keepNext/>
        <w:keepLines/>
        <w:numPr>
          <w:ilvl w:val="0"/>
          <w:numId w:val="13"/>
        </w:numPr>
        <w:rPr>
          <w:rFonts w:ascii="Arial" w:hAnsi="Arial" w:cs="Arial"/>
          <w:sz w:val="22"/>
          <w:szCs w:val="22"/>
        </w:rPr>
      </w:pPr>
      <w:r w:rsidRPr="00EE64A5">
        <w:rPr>
          <w:rFonts w:ascii="Arial" w:hAnsi="Arial" w:cs="Arial"/>
          <w:sz w:val="22"/>
          <w:szCs w:val="22"/>
        </w:rPr>
        <w:t>Unions and Labor Relations</w:t>
      </w:r>
    </w:p>
    <w:p w14:paraId="63D4508D" w14:textId="59985E92" w:rsidR="00FE6333" w:rsidRPr="00FE6333" w:rsidRDefault="0084484E" w:rsidP="00FE6333">
      <w:pPr>
        <w:keepNext/>
        <w:keepLines/>
        <w:numPr>
          <w:ilvl w:val="0"/>
          <w:numId w:val="13"/>
        </w:numPr>
        <w:rPr>
          <w:rFonts w:ascii="Arial" w:hAnsi="Arial" w:cs="Arial"/>
          <w:sz w:val="22"/>
          <w:szCs w:val="22"/>
        </w:rPr>
      </w:pPr>
      <w:r>
        <w:rPr>
          <w:rFonts w:ascii="Arial" w:hAnsi="Arial" w:cs="Arial"/>
          <w:sz w:val="22"/>
          <w:szCs w:val="22"/>
        </w:rPr>
        <w:t>Hosptial</w:t>
      </w:r>
      <w:r w:rsidR="00FE6333">
        <w:rPr>
          <w:rFonts w:ascii="Arial" w:hAnsi="Arial" w:cs="Arial"/>
          <w:sz w:val="22"/>
          <w:szCs w:val="22"/>
        </w:rPr>
        <w:t xml:space="preserve"> </w:t>
      </w:r>
      <w:r w:rsidR="00E211DD">
        <w:rPr>
          <w:rFonts w:ascii="Arial" w:hAnsi="Arial" w:cs="Arial"/>
          <w:sz w:val="22"/>
          <w:szCs w:val="22"/>
        </w:rPr>
        <w:t>Staffing</w:t>
      </w:r>
      <w:r w:rsidR="00FE6333">
        <w:rPr>
          <w:rFonts w:ascii="Arial" w:hAnsi="Arial" w:cs="Arial"/>
          <w:sz w:val="22"/>
          <w:szCs w:val="22"/>
        </w:rPr>
        <w:t xml:space="preserve"> and Health Outcomes</w:t>
      </w:r>
    </w:p>
    <w:p w14:paraId="632317B9" w14:textId="77777777" w:rsidR="007B11FF" w:rsidRPr="00EE64A5" w:rsidRDefault="007B11FF" w:rsidP="00EE64A5">
      <w:pPr>
        <w:keepLines/>
        <w:rPr>
          <w:rFonts w:ascii="Arial" w:hAnsi="Arial" w:cs="Arial"/>
          <w:b/>
          <w:bCs/>
          <w:sz w:val="22"/>
          <w:szCs w:val="22"/>
          <w:u w:val="single"/>
        </w:rPr>
      </w:pPr>
    </w:p>
    <w:p w14:paraId="545200A1" w14:textId="77777777" w:rsidR="00875BF2" w:rsidRDefault="007B11FF" w:rsidP="00EE64A5">
      <w:pPr>
        <w:rPr>
          <w:rFonts w:ascii="Arial" w:hAnsi="Arial" w:cs="Arial"/>
          <w:b/>
          <w:bCs/>
          <w:sz w:val="22"/>
          <w:szCs w:val="22"/>
        </w:rPr>
      </w:pPr>
      <w:r w:rsidRPr="00EE64A5">
        <w:rPr>
          <w:rFonts w:ascii="Arial" w:hAnsi="Arial" w:cs="Arial"/>
          <w:b/>
          <w:bCs/>
          <w:sz w:val="22"/>
          <w:szCs w:val="22"/>
          <w:u w:val="single"/>
        </w:rPr>
        <w:t>HONORS AND AWARDS</w:t>
      </w:r>
      <w:r w:rsidRPr="00EE64A5">
        <w:rPr>
          <w:rFonts w:ascii="Arial" w:hAnsi="Arial" w:cs="Arial"/>
          <w:b/>
          <w:bCs/>
          <w:sz w:val="22"/>
          <w:szCs w:val="22"/>
        </w:rPr>
        <w:t>:</w:t>
      </w:r>
    </w:p>
    <w:p w14:paraId="68EEF3F5" w14:textId="77777777" w:rsidR="00F02574" w:rsidRDefault="005105AC" w:rsidP="00F02574">
      <w:pPr>
        <w:rPr>
          <w:rFonts w:ascii="Arial" w:hAnsi="Arial" w:cs="Arial"/>
          <w:bCs/>
          <w:sz w:val="22"/>
          <w:szCs w:val="22"/>
        </w:rPr>
      </w:pPr>
      <w:r w:rsidRPr="005105AC">
        <w:rPr>
          <w:rFonts w:ascii="Arial" w:hAnsi="Arial" w:cs="Arial"/>
          <w:bCs/>
          <w:sz w:val="22"/>
          <w:szCs w:val="22"/>
        </w:rPr>
        <w:t xml:space="preserve">    2018</w:t>
      </w:r>
    </w:p>
    <w:p w14:paraId="06FB530A" w14:textId="77777777" w:rsidR="00683FB4" w:rsidRDefault="007C3970" w:rsidP="00F02574">
      <w:pPr>
        <w:ind w:left="1440"/>
        <w:rPr>
          <w:rFonts w:ascii="Arial" w:hAnsi="Arial" w:cs="Arial"/>
          <w:bCs/>
          <w:sz w:val="22"/>
          <w:szCs w:val="22"/>
        </w:rPr>
      </w:pPr>
      <w:r w:rsidRPr="007C3970">
        <w:rPr>
          <w:rFonts w:ascii="Arial" w:hAnsi="Arial" w:cs="Arial"/>
          <w:bCs/>
          <w:sz w:val="22"/>
          <w:szCs w:val="22"/>
        </w:rPr>
        <w:t xml:space="preserve">Winner of the Ralph Gomory Best Industry Studies Paper Award for “Superbugs vs. Outsourced Cleaners: Employment Arrangements and the Spread of Health Care–Associated Infections” published in Industrial and Labor Relations Review (ILRR).  Given out by the Industry Studies Association (ISA) as the best published paper in 2017 among seven journals:  Industrial and Corporate Change (ICC), Industrial and Labor Relations Review (ILRR), Journal of International Business Studies (JIBS), Manufacturing and Service Operations Management (MSOM), Production &amp; Operations Management (POM), Strategic Management Journal (SMJ), and Strategy Science (SS). </w:t>
      </w:r>
    </w:p>
    <w:p w14:paraId="3211E52E" w14:textId="048475A8" w:rsidR="00FB7AD1" w:rsidRPr="00FB7AD1" w:rsidRDefault="00683FB4" w:rsidP="00683FB4">
      <w:pPr>
        <w:ind w:left="1440" w:hanging="1200"/>
        <w:rPr>
          <w:rFonts w:ascii="Arial" w:hAnsi="Arial" w:cs="Arial"/>
          <w:bCs/>
          <w:sz w:val="22"/>
          <w:szCs w:val="22"/>
        </w:rPr>
      </w:pPr>
      <w:r>
        <w:rPr>
          <w:rFonts w:ascii="Arial" w:hAnsi="Arial" w:cs="Arial"/>
          <w:bCs/>
          <w:sz w:val="22"/>
          <w:szCs w:val="22"/>
        </w:rPr>
        <w:t>2013</w:t>
      </w:r>
      <w:r w:rsidR="007C3970" w:rsidRPr="007C3970">
        <w:rPr>
          <w:rFonts w:ascii="Arial" w:hAnsi="Arial" w:cs="Arial"/>
          <w:bCs/>
          <w:sz w:val="22"/>
          <w:szCs w:val="22"/>
        </w:rPr>
        <w:t xml:space="preserve"> </w:t>
      </w:r>
      <w:r>
        <w:rPr>
          <w:rFonts w:ascii="Arial" w:hAnsi="Arial" w:cs="Arial"/>
          <w:bCs/>
          <w:sz w:val="22"/>
          <w:szCs w:val="22"/>
        </w:rPr>
        <w:tab/>
      </w:r>
      <w:r w:rsidR="0029434B" w:rsidRPr="00FE16A1">
        <w:rPr>
          <w:rFonts w:ascii="Arial" w:hAnsi="Arial" w:cs="Arial"/>
          <w:sz w:val="22"/>
          <w:szCs w:val="22"/>
        </w:rPr>
        <w:t xml:space="preserve">"School Nurses’ Role in Asthma Management, School Absenteeism, and Cost Savings: A Demonstration Project." </w:t>
      </w:r>
      <w:r w:rsidR="0029434B" w:rsidRPr="00FE16A1">
        <w:rPr>
          <w:rFonts w:ascii="Arial" w:hAnsi="Arial" w:cs="Arial"/>
          <w:i/>
          <w:sz w:val="22"/>
          <w:szCs w:val="22"/>
        </w:rPr>
        <w:t>Journal of School Health</w:t>
      </w:r>
      <w:r w:rsidR="0029434B" w:rsidRPr="00FE16A1">
        <w:rPr>
          <w:rFonts w:ascii="Arial" w:hAnsi="Arial" w:cs="Arial"/>
          <w:sz w:val="22"/>
          <w:szCs w:val="22"/>
        </w:rPr>
        <w:t>,</w:t>
      </w:r>
      <w:r w:rsidR="0029434B">
        <w:rPr>
          <w:rFonts w:ascii="Arial" w:hAnsi="Arial" w:cs="Arial"/>
          <w:sz w:val="22"/>
          <w:szCs w:val="22"/>
        </w:rPr>
        <w:t xml:space="preserve"> was selected by </w:t>
      </w:r>
      <w:r w:rsidRPr="00683FB4">
        <w:rPr>
          <w:rFonts w:ascii="Arial" w:hAnsi="Arial" w:cs="Arial"/>
          <w:bCs/>
          <w:sz w:val="22"/>
          <w:szCs w:val="22"/>
        </w:rPr>
        <w:t>The American Academy of Pediatrics Council on School Health (COSH) as one the nine most important papers for school health professionals published in 2013.</w:t>
      </w:r>
    </w:p>
    <w:p w14:paraId="7391F41E" w14:textId="77777777" w:rsidR="00F74BF7" w:rsidRPr="00FB7AD1" w:rsidRDefault="00FB7AD1" w:rsidP="00FB7AD1">
      <w:pPr>
        <w:rPr>
          <w:rFonts w:ascii="Arial" w:hAnsi="Arial" w:cs="Arial"/>
          <w:b/>
          <w:bCs/>
          <w:sz w:val="22"/>
          <w:szCs w:val="22"/>
        </w:rPr>
      </w:pPr>
      <w:r>
        <w:rPr>
          <w:rFonts w:ascii="Arial" w:hAnsi="Arial" w:cs="Arial"/>
          <w:b/>
          <w:bCs/>
          <w:sz w:val="22"/>
          <w:szCs w:val="22"/>
        </w:rPr>
        <w:t xml:space="preserve">    </w:t>
      </w:r>
      <w:r w:rsidR="00F74BF7">
        <w:rPr>
          <w:rFonts w:ascii="Arial" w:hAnsi="Arial" w:cs="Arial"/>
          <w:bCs/>
          <w:sz w:val="22"/>
          <w:szCs w:val="22"/>
        </w:rPr>
        <w:t>2009</w:t>
      </w:r>
      <w:r w:rsidR="00F74BF7">
        <w:rPr>
          <w:rFonts w:ascii="Arial" w:hAnsi="Arial" w:cs="Arial"/>
          <w:bCs/>
          <w:sz w:val="22"/>
          <w:szCs w:val="22"/>
        </w:rPr>
        <w:tab/>
        <w:t>Alumni Citation Award, Westminster College, New Wilmington, PA</w:t>
      </w:r>
    </w:p>
    <w:p w14:paraId="414F1E02" w14:textId="77777777" w:rsidR="001D2E40" w:rsidRPr="00EE64A5" w:rsidRDefault="0057115D" w:rsidP="00EE64A5">
      <w:pPr>
        <w:tabs>
          <w:tab w:val="left" w:pos="-1440"/>
        </w:tabs>
        <w:ind w:left="1440" w:hanging="1440"/>
        <w:rPr>
          <w:rFonts w:ascii="Arial" w:hAnsi="Arial" w:cs="Arial"/>
          <w:sz w:val="22"/>
          <w:szCs w:val="22"/>
        </w:rPr>
      </w:pPr>
      <w:r w:rsidRPr="00EE64A5">
        <w:rPr>
          <w:rFonts w:ascii="Arial" w:hAnsi="Arial" w:cs="Arial"/>
          <w:sz w:val="22"/>
          <w:szCs w:val="22"/>
        </w:rPr>
        <w:t xml:space="preserve">  </w:t>
      </w:r>
      <w:r w:rsidR="001F6FF5" w:rsidRPr="00EE64A5">
        <w:rPr>
          <w:rFonts w:ascii="Arial" w:hAnsi="Arial" w:cs="Arial"/>
          <w:sz w:val="22"/>
          <w:szCs w:val="22"/>
        </w:rPr>
        <w:t xml:space="preserve">  </w:t>
      </w:r>
      <w:r w:rsidR="00A41CFD" w:rsidRPr="00EE64A5">
        <w:rPr>
          <w:rFonts w:ascii="Arial" w:hAnsi="Arial" w:cs="Arial"/>
          <w:sz w:val="22"/>
          <w:szCs w:val="22"/>
        </w:rPr>
        <w:t xml:space="preserve">2005  </w:t>
      </w:r>
      <w:r w:rsidR="00321888" w:rsidRPr="00EE64A5">
        <w:rPr>
          <w:rFonts w:ascii="Arial" w:hAnsi="Arial" w:cs="Arial"/>
          <w:sz w:val="22"/>
          <w:szCs w:val="22"/>
        </w:rPr>
        <w:tab/>
      </w:r>
      <w:r w:rsidR="001D2E40" w:rsidRPr="00EE64A5">
        <w:rPr>
          <w:rFonts w:ascii="Arial" w:hAnsi="Arial" w:cs="Arial"/>
          <w:sz w:val="22"/>
          <w:szCs w:val="22"/>
        </w:rPr>
        <w:t>Dist</w:t>
      </w:r>
      <w:r w:rsidR="00200BC1">
        <w:rPr>
          <w:rFonts w:ascii="Arial" w:hAnsi="Arial" w:cs="Arial"/>
          <w:sz w:val="22"/>
          <w:szCs w:val="22"/>
        </w:rPr>
        <w:t xml:space="preserve">inguished Alumni Award, College </w:t>
      </w:r>
      <w:r w:rsidR="001D2E40" w:rsidRPr="00EE64A5">
        <w:rPr>
          <w:rFonts w:ascii="Arial" w:hAnsi="Arial" w:cs="Arial"/>
          <w:sz w:val="22"/>
          <w:szCs w:val="22"/>
        </w:rPr>
        <w:t>of Arts and Sciences, Ohio University, Athens, OH</w:t>
      </w:r>
    </w:p>
    <w:p w14:paraId="133EF6FD" w14:textId="77777777" w:rsidR="007B11FF" w:rsidRPr="00EE64A5" w:rsidRDefault="001D2E40" w:rsidP="00EE64A5">
      <w:pPr>
        <w:tabs>
          <w:tab w:val="left" w:pos="-1440"/>
        </w:tabs>
        <w:ind w:left="1440" w:hanging="1440"/>
        <w:rPr>
          <w:rFonts w:ascii="Arial" w:hAnsi="Arial" w:cs="Arial"/>
          <w:sz w:val="22"/>
          <w:szCs w:val="22"/>
        </w:rPr>
      </w:pPr>
      <w:r w:rsidRPr="00EE64A5">
        <w:rPr>
          <w:rFonts w:ascii="Arial" w:hAnsi="Arial" w:cs="Arial"/>
          <w:sz w:val="22"/>
          <w:szCs w:val="22"/>
        </w:rPr>
        <w:t xml:space="preserve">  </w:t>
      </w:r>
      <w:r w:rsidR="001F6FF5" w:rsidRPr="00EE64A5">
        <w:rPr>
          <w:rFonts w:ascii="Arial" w:hAnsi="Arial" w:cs="Arial"/>
          <w:sz w:val="22"/>
          <w:szCs w:val="22"/>
        </w:rPr>
        <w:t xml:space="preserve">  </w:t>
      </w:r>
      <w:r w:rsidR="007B11FF" w:rsidRPr="00EE64A5">
        <w:rPr>
          <w:rFonts w:ascii="Arial" w:hAnsi="Arial" w:cs="Arial"/>
          <w:sz w:val="22"/>
          <w:szCs w:val="22"/>
        </w:rPr>
        <w:t>1998</w:t>
      </w:r>
      <w:r w:rsidR="00321888" w:rsidRPr="00EE64A5">
        <w:rPr>
          <w:rFonts w:ascii="Arial" w:hAnsi="Arial" w:cs="Arial"/>
          <w:sz w:val="22"/>
          <w:szCs w:val="22"/>
        </w:rPr>
        <w:tab/>
      </w:r>
      <w:r w:rsidR="007B11FF" w:rsidRPr="00EE64A5">
        <w:rPr>
          <w:rFonts w:ascii="Arial" w:hAnsi="Arial" w:cs="Arial"/>
          <w:sz w:val="22"/>
          <w:szCs w:val="22"/>
        </w:rPr>
        <w:t>Keynote Address, American Academy of Orthopaedic Surgeons, Sea Island, GA.</w:t>
      </w:r>
    </w:p>
    <w:p w14:paraId="71960D97" w14:textId="77777777" w:rsidR="007B11FF" w:rsidRPr="00EE64A5" w:rsidRDefault="0057115D" w:rsidP="00EE64A5">
      <w:pPr>
        <w:rPr>
          <w:rFonts w:ascii="Arial" w:hAnsi="Arial" w:cs="Arial"/>
          <w:sz w:val="22"/>
          <w:szCs w:val="22"/>
        </w:rPr>
      </w:pPr>
      <w:r w:rsidRPr="00EE64A5">
        <w:rPr>
          <w:rFonts w:ascii="Arial" w:hAnsi="Arial" w:cs="Arial"/>
          <w:sz w:val="22"/>
          <w:szCs w:val="22"/>
        </w:rPr>
        <w:t xml:space="preserve"> </w:t>
      </w:r>
      <w:r w:rsidR="001F6FF5" w:rsidRPr="00EE64A5">
        <w:rPr>
          <w:rFonts w:ascii="Arial" w:hAnsi="Arial" w:cs="Arial"/>
          <w:sz w:val="22"/>
          <w:szCs w:val="22"/>
        </w:rPr>
        <w:t xml:space="preserve">   </w:t>
      </w:r>
      <w:r w:rsidR="007B11FF" w:rsidRPr="00EE64A5">
        <w:rPr>
          <w:rFonts w:ascii="Arial" w:hAnsi="Arial" w:cs="Arial"/>
          <w:sz w:val="22"/>
          <w:szCs w:val="22"/>
        </w:rPr>
        <w:t>1994</w:t>
      </w:r>
      <w:r w:rsidR="007B11FF" w:rsidRPr="00EE64A5">
        <w:rPr>
          <w:rFonts w:ascii="Arial" w:hAnsi="Arial" w:cs="Arial"/>
          <w:sz w:val="22"/>
          <w:szCs w:val="22"/>
        </w:rPr>
        <w:tab/>
        <w:t>Emory Small Grant Award, Emory University School of Public Health, Atlanta, GA.</w:t>
      </w:r>
    </w:p>
    <w:p w14:paraId="24945736" w14:textId="77777777" w:rsidR="007B11FF" w:rsidRPr="00EE64A5" w:rsidRDefault="0057115D" w:rsidP="00EE64A5">
      <w:pPr>
        <w:tabs>
          <w:tab w:val="left" w:pos="-1440"/>
        </w:tabs>
        <w:ind w:left="1440" w:hanging="1440"/>
        <w:rPr>
          <w:rFonts w:ascii="Arial" w:hAnsi="Arial" w:cs="Arial"/>
          <w:sz w:val="22"/>
          <w:szCs w:val="22"/>
        </w:rPr>
      </w:pPr>
      <w:r w:rsidRPr="00EE64A5">
        <w:rPr>
          <w:rFonts w:ascii="Arial" w:hAnsi="Arial" w:cs="Arial"/>
          <w:sz w:val="22"/>
          <w:szCs w:val="22"/>
        </w:rPr>
        <w:lastRenderedPageBreak/>
        <w:t xml:space="preserve">  </w:t>
      </w:r>
      <w:r w:rsidR="001F6FF5" w:rsidRPr="00EE64A5">
        <w:rPr>
          <w:rFonts w:ascii="Arial" w:hAnsi="Arial" w:cs="Arial"/>
          <w:sz w:val="22"/>
          <w:szCs w:val="22"/>
        </w:rPr>
        <w:t xml:space="preserve">  </w:t>
      </w:r>
      <w:r w:rsidR="007B11FF" w:rsidRPr="00EE64A5">
        <w:rPr>
          <w:rFonts w:ascii="Arial" w:hAnsi="Arial" w:cs="Arial"/>
          <w:sz w:val="22"/>
          <w:szCs w:val="22"/>
        </w:rPr>
        <w:t>1993</w:t>
      </w:r>
      <w:r w:rsidR="007B11FF" w:rsidRPr="00EE64A5">
        <w:rPr>
          <w:rFonts w:ascii="Arial" w:hAnsi="Arial" w:cs="Arial"/>
          <w:sz w:val="22"/>
          <w:szCs w:val="22"/>
        </w:rPr>
        <w:tab/>
        <w:t>Keynote Address, International Healthcare Billing Association, Orlando, FL.</w:t>
      </w:r>
    </w:p>
    <w:p w14:paraId="69E2881C" w14:textId="77777777" w:rsidR="007B11FF" w:rsidRPr="00EE64A5" w:rsidRDefault="0057115D" w:rsidP="00EE64A5">
      <w:pPr>
        <w:tabs>
          <w:tab w:val="left" w:pos="-1440"/>
        </w:tabs>
        <w:ind w:left="1440" w:hanging="1440"/>
        <w:rPr>
          <w:rFonts w:ascii="Arial" w:hAnsi="Arial" w:cs="Arial"/>
          <w:sz w:val="22"/>
          <w:szCs w:val="22"/>
        </w:rPr>
      </w:pPr>
      <w:r w:rsidRPr="00EE64A5">
        <w:rPr>
          <w:rFonts w:ascii="Arial" w:hAnsi="Arial" w:cs="Arial"/>
          <w:sz w:val="22"/>
          <w:szCs w:val="22"/>
        </w:rPr>
        <w:t xml:space="preserve">  </w:t>
      </w:r>
      <w:r w:rsidR="001F6FF5" w:rsidRPr="00EE64A5">
        <w:rPr>
          <w:rFonts w:ascii="Arial" w:hAnsi="Arial" w:cs="Arial"/>
          <w:sz w:val="22"/>
          <w:szCs w:val="22"/>
        </w:rPr>
        <w:t xml:space="preserve">  </w:t>
      </w:r>
      <w:r w:rsidR="007B11FF" w:rsidRPr="00EE64A5">
        <w:rPr>
          <w:rFonts w:ascii="Arial" w:hAnsi="Arial" w:cs="Arial"/>
          <w:sz w:val="22"/>
          <w:szCs w:val="22"/>
        </w:rPr>
        <w:t>1989</w:t>
      </w:r>
      <w:r w:rsidR="007B11FF" w:rsidRPr="00EE64A5">
        <w:rPr>
          <w:rFonts w:ascii="Arial" w:hAnsi="Arial" w:cs="Arial"/>
          <w:sz w:val="22"/>
          <w:szCs w:val="22"/>
        </w:rPr>
        <w:tab/>
        <w:t>David M. Li</w:t>
      </w:r>
      <w:r w:rsidR="00DC4C43" w:rsidRPr="00EE64A5">
        <w:rPr>
          <w:rFonts w:ascii="Arial" w:hAnsi="Arial" w:cs="Arial"/>
          <w:sz w:val="22"/>
          <w:szCs w:val="22"/>
        </w:rPr>
        <w:t xml:space="preserve">ttle, Jr. Memorial Lecture, </w:t>
      </w:r>
      <w:r w:rsidR="007B11FF" w:rsidRPr="00EE64A5">
        <w:rPr>
          <w:rFonts w:ascii="Arial" w:hAnsi="Arial" w:cs="Arial"/>
          <w:sz w:val="22"/>
          <w:szCs w:val="22"/>
        </w:rPr>
        <w:t>New England Society of Anesthesiologists.</w:t>
      </w:r>
    </w:p>
    <w:p w14:paraId="328C7DAE" w14:textId="77777777" w:rsidR="007B11FF" w:rsidRPr="00EE64A5" w:rsidRDefault="0057115D" w:rsidP="00EE64A5">
      <w:pPr>
        <w:tabs>
          <w:tab w:val="left" w:pos="-1440"/>
        </w:tabs>
        <w:ind w:left="1440" w:hanging="1440"/>
        <w:rPr>
          <w:rFonts w:ascii="Arial" w:hAnsi="Arial" w:cs="Arial"/>
          <w:sz w:val="22"/>
          <w:szCs w:val="22"/>
        </w:rPr>
      </w:pPr>
      <w:r w:rsidRPr="00EE64A5">
        <w:rPr>
          <w:rFonts w:ascii="Arial" w:hAnsi="Arial" w:cs="Arial"/>
          <w:sz w:val="22"/>
          <w:szCs w:val="22"/>
        </w:rPr>
        <w:t xml:space="preserve">  </w:t>
      </w:r>
      <w:r w:rsidR="001F6FF5" w:rsidRPr="00EE64A5">
        <w:rPr>
          <w:rFonts w:ascii="Arial" w:hAnsi="Arial" w:cs="Arial"/>
          <w:sz w:val="22"/>
          <w:szCs w:val="22"/>
        </w:rPr>
        <w:t xml:space="preserve">  </w:t>
      </w:r>
      <w:r w:rsidR="007B11FF" w:rsidRPr="00EE64A5">
        <w:rPr>
          <w:rFonts w:ascii="Arial" w:hAnsi="Arial" w:cs="Arial"/>
          <w:sz w:val="22"/>
          <w:szCs w:val="22"/>
        </w:rPr>
        <w:t>1983</w:t>
      </w:r>
      <w:r w:rsidR="007B11FF" w:rsidRPr="00EE64A5">
        <w:rPr>
          <w:rFonts w:ascii="Arial" w:hAnsi="Arial" w:cs="Arial"/>
          <w:sz w:val="22"/>
          <w:szCs w:val="22"/>
        </w:rPr>
        <w:tab/>
        <w:t>Outstanding Paper Award, Academy of Management Annual Meeting, Dallas, TX.</w:t>
      </w:r>
    </w:p>
    <w:p w14:paraId="52BE3814" w14:textId="77777777" w:rsidR="007B11FF" w:rsidRPr="00EE64A5" w:rsidRDefault="007B11FF" w:rsidP="00EE64A5">
      <w:pPr>
        <w:tabs>
          <w:tab w:val="left" w:pos="-1440"/>
        </w:tabs>
        <w:ind w:left="1440" w:hanging="1440"/>
        <w:rPr>
          <w:rFonts w:ascii="Arial" w:hAnsi="Arial" w:cs="Arial"/>
          <w:sz w:val="22"/>
          <w:szCs w:val="22"/>
        </w:rPr>
      </w:pPr>
      <w:r w:rsidRPr="00EE64A5">
        <w:rPr>
          <w:rFonts w:ascii="Arial" w:hAnsi="Arial" w:cs="Arial"/>
          <w:sz w:val="22"/>
          <w:szCs w:val="22"/>
        </w:rPr>
        <w:t>1973-1976</w:t>
      </w:r>
      <w:r w:rsidRPr="00EE64A5">
        <w:rPr>
          <w:rFonts w:ascii="Arial" w:hAnsi="Arial" w:cs="Arial"/>
          <w:sz w:val="22"/>
          <w:szCs w:val="22"/>
        </w:rPr>
        <w:tab/>
        <w:t>Vanderbilt University Graduate School Scholarship.</w:t>
      </w:r>
    </w:p>
    <w:p w14:paraId="667A361F" w14:textId="77777777" w:rsidR="007B11FF" w:rsidRPr="00EE64A5" w:rsidRDefault="007B11FF" w:rsidP="00EE64A5">
      <w:pPr>
        <w:tabs>
          <w:tab w:val="left" w:pos="-1440"/>
        </w:tabs>
        <w:ind w:left="1440" w:hanging="1440"/>
        <w:rPr>
          <w:rFonts w:ascii="Arial" w:hAnsi="Arial" w:cs="Arial"/>
          <w:sz w:val="22"/>
          <w:szCs w:val="22"/>
        </w:rPr>
      </w:pPr>
      <w:r w:rsidRPr="00EE64A5">
        <w:rPr>
          <w:rFonts w:ascii="Arial" w:hAnsi="Arial" w:cs="Arial"/>
          <w:sz w:val="22"/>
          <w:szCs w:val="22"/>
        </w:rPr>
        <w:t>1974-1975</w:t>
      </w:r>
      <w:r w:rsidRPr="00EE64A5">
        <w:rPr>
          <w:rFonts w:ascii="Arial" w:hAnsi="Arial" w:cs="Arial"/>
          <w:sz w:val="22"/>
          <w:szCs w:val="22"/>
        </w:rPr>
        <w:tab/>
        <w:t>National Center for Health Services Research and Development Traineeship, Vanderbilt University.</w:t>
      </w:r>
    </w:p>
    <w:p w14:paraId="797B41D0" w14:textId="77777777" w:rsidR="007B11FF" w:rsidRPr="00EE64A5" w:rsidRDefault="007B11FF" w:rsidP="00EE64A5">
      <w:pPr>
        <w:tabs>
          <w:tab w:val="left" w:pos="-1440"/>
        </w:tabs>
        <w:ind w:left="1440" w:hanging="1440"/>
        <w:rPr>
          <w:rFonts w:ascii="Arial" w:hAnsi="Arial" w:cs="Arial"/>
          <w:sz w:val="22"/>
          <w:szCs w:val="22"/>
        </w:rPr>
      </w:pPr>
      <w:r w:rsidRPr="00EE64A5">
        <w:rPr>
          <w:rFonts w:ascii="Arial" w:hAnsi="Arial" w:cs="Arial"/>
          <w:sz w:val="22"/>
          <w:szCs w:val="22"/>
        </w:rPr>
        <w:t>1972-1973</w:t>
      </w:r>
      <w:r w:rsidRPr="00EE64A5">
        <w:rPr>
          <w:rFonts w:ascii="Arial" w:hAnsi="Arial" w:cs="Arial"/>
          <w:sz w:val="22"/>
          <w:szCs w:val="22"/>
        </w:rPr>
        <w:tab/>
        <w:t>Teaching Assistantship, Ohio University.</w:t>
      </w:r>
    </w:p>
    <w:p w14:paraId="0898C0C0" w14:textId="77777777" w:rsidR="007B11FF" w:rsidRPr="00EE64A5" w:rsidRDefault="0057115D" w:rsidP="00EE64A5">
      <w:pPr>
        <w:tabs>
          <w:tab w:val="left" w:pos="-1440"/>
        </w:tabs>
        <w:ind w:left="1440" w:hanging="1440"/>
        <w:rPr>
          <w:rFonts w:ascii="Arial" w:hAnsi="Arial" w:cs="Arial"/>
          <w:sz w:val="22"/>
          <w:szCs w:val="22"/>
        </w:rPr>
      </w:pPr>
      <w:r w:rsidRPr="00EE64A5">
        <w:rPr>
          <w:rFonts w:ascii="Arial" w:hAnsi="Arial" w:cs="Arial"/>
          <w:sz w:val="22"/>
          <w:szCs w:val="22"/>
        </w:rPr>
        <w:t xml:space="preserve">  </w:t>
      </w:r>
      <w:r w:rsidR="001F6FF5" w:rsidRPr="00EE64A5">
        <w:rPr>
          <w:rFonts w:ascii="Arial" w:hAnsi="Arial" w:cs="Arial"/>
          <w:sz w:val="22"/>
          <w:szCs w:val="22"/>
        </w:rPr>
        <w:t xml:space="preserve">  </w:t>
      </w:r>
      <w:r w:rsidR="007B11FF" w:rsidRPr="00EE64A5">
        <w:rPr>
          <w:rFonts w:ascii="Arial" w:hAnsi="Arial" w:cs="Arial"/>
          <w:sz w:val="22"/>
          <w:szCs w:val="22"/>
        </w:rPr>
        <w:t>1966</w:t>
      </w:r>
      <w:r w:rsidR="007B11FF" w:rsidRPr="00EE64A5">
        <w:rPr>
          <w:rFonts w:ascii="Arial" w:hAnsi="Arial" w:cs="Arial"/>
          <w:sz w:val="22"/>
          <w:szCs w:val="22"/>
        </w:rPr>
        <w:tab/>
        <w:t>Robert Marsh Memorial Scholarship, Middleburgh Central School, Middleburgh, New York</w:t>
      </w:r>
    </w:p>
    <w:p w14:paraId="672746B6" w14:textId="77777777" w:rsidR="007B11FF" w:rsidRPr="00EE64A5" w:rsidRDefault="007B11FF" w:rsidP="00EE64A5">
      <w:pPr>
        <w:ind w:left="1440"/>
        <w:rPr>
          <w:rFonts w:ascii="Arial" w:hAnsi="Arial" w:cs="Arial"/>
          <w:sz w:val="22"/>
          <w:szCs w:val="22"/>
        </w:rPr>
      </w:pPr>
    </w:p>
    <w:p w14:paraId="68D0A076" w14:textId="77777777" w:rsidR="007B11FF" w:rsidRPr="00EE64A5" w:rsidRDefault="007B11FF" w:rsidP="00EE64A5">
      <w:pPr>
        <w:keepNext/>
        <w:keepLines/>
        <w:rPr>
          <w:rFonts w:ascii="Arial" w:hAnsi="Arial" w:cs="Arial"/>
          <w:sz w:val="22"/>
          <w:szCs w:val="22"/>
        </w:rPr>
      </w:pPr>
      <w:r w:rsidRPr="00EE64A5">
        <w:rPr>
          <w:rFonts w:ascii="Arial" w:hAnsi="Arial" w:cs="Arial"/>
          <w:b/>
          <w:bCs/>
          <w:sz w:val="22"/>
          <w:szCs w:val="22"/>
          <w:u w:val="single"/>
        </w:rPr>
        <w:t>JOURNAL REFEREE</w:t>
      </w:r>
      <w:r w:rsidRPr="00EE64A5">
        <w:rPr>
          <w:rFonts w:ascii="Arial" w:hAnsi="Arial" w:cs="Arial"/>
          <w:b/>
          <w:bCs/>
          <w:sz w:val="22"/>
          <w:szCs w:val="22"/>
        </w:rPr>
        <w:t>:</w:t>
      </w:r>
    </w:p>
    <w:p w14:paraId="26A8C1BC" w14:textId="77777777" w:rsidR="007B11FF" w:rsidRPr="00EE64A5" w:rsidRDefault="007B11FF" w:rsidP="00D9753F">
      <w:pPr>
        <w:keepNext/>
        <w:keepLines/>
        <w:numPr>
          <w:ilvl w:val="0"/>
          <w:numId w:val="18"/>
        </w:numPr>
        <w:rPr>
          <w:rFonts w:ascii="Arial" w:hAnsi="Arial" w:cs="Arial"/>
          <w:i/>
          <w:iCs/>
          <w:sz w:val="22"/>
          <w:szCs w:val="22"/>
        </w:rPr>
      </w:pPr>
      <w:r w:rsidRPr="00EE64A5">
        <w:rPr>
          <w:rFonts w:ascii="Arial" w:hAnsi="Arial" w:cs="Arial"/>
          <w:i/>
          <w:iCs/>
          <w:sz w:val="22"/>
          <w:szCs w:val="22"/>
        </w:rPr>
        <w:t>American Sociological Review</w:t>
      </w:r>
    </w:p>
    <w:p w14:paraId="331D0E3B" w14:textId="77777777" w:rsidR="00FA305B" w:rsidRPr="00EE64A5" w:rsidRDefault="00FA305B" w:rsidP="00D9753F">
      <w:pPr>
        <w:keepNext/>
        <w:keepLines/>
        <w:numPr>
          <w:ilvl w:val="0"/>
          <w:numId w:val="18"/>
        </w:numPr>
        <w:rPr>
          <w:rFonts w:ascii="Arial" w:hAnsi="Arial" w:cs="Arial"/>
          <w:i/>
          <w:iCs/>
          <w:sz w:val="22"/>
          <w:szCs w:val="22"/>
        </w:rPr>
      </w:pPr>
      <w:r w:rsidRPr="00EE64A5">
        <w:rPr>
          <w:rFonts w:ascii="Arial" w:hAnsi="Arial" w:cs="Arial"/>
          <w:i/>
          <w:iCs/>
          <w:sz w:val="22"/>
          <w:szCs w:val="22"/>
        </w:rPr>
        <w:t>American Heart Journal</w:t>
      </w:r>
    </w:p>
    <w:p w14:paraId="7CB7CB77" w14:textId="77777777" w:rsidR="007B11FF" w:rsidRPr="00EE64A5" w:rsidRDefault="007B11FF" w:rsidP="00D9753F">
      <w:pPr>
        <w:keepNext/>
        <w:keepLines/>
        <w:numPr>
          <w:ilvl w:val="0"/>
          <w:numId w:val="18"/>
        </w:numPr>
        <w:rPr>
          <w:rFonts w:ascii="Arial" w:hAnsi="Arial" w:cs="Arial"/>
          <w:i/>
          <w:iCs/>
          <w:sz w:val="22"/>
          <w:szCs w:val="22"/>
        </w:rPr>
      </w:pPr>
      <w:r w:rsidRPr="00EE64A5">
        <w:rPr>
          <w:rFonts w:ascii="Arial" w:hAnsi="Arial" w:cs="Arial"/>
          <w:i/>
          <w:iCs/>
          <w:sz w:val="22"/>
          <w:szCs w:val="22"/>
        </w:rPr>
        <w:t>American Journal of Managed Care</w:t>
      </w:r>
    </w:p>
    <w:p w14:paraId="320592DC" w14:textId="77777777" w:rsidR="009737E1" w:rsidRDefault="009737E1" w:rsidP="00D9753F">
      <w:pPr>
        <w:keepNext/>
        <w:keepLines/>
        <w:numPr>
          <w:ilvl w:val="0"/>
          <w:numId w:val="18"/>
        </w:numPr>
        <w:rPr>
          <w:rFonts w:ascii="Arial" w:hAnsi="Arial" w:cs="Arial"/>
          <w:i/>
          <w:iCs/>
          <w:sz w:val="22"/>
          <w:szCs w:val="22"/>
        </w:rPr>
      </w:pPr>
      <w:r w:rsidRPr="00EE64A5">
        <w:rPr>
          <w:rFonts w:ascii="Arial" w:hAnsi="Arial" w:cs="Arial"/>
          <w:i/>
          <w:iCs/>
          <w:sz w:val="22"/>
          <w:szCs w:val="22"/>
        </w:rPr>
        <w:t>Annals of Thoracic Surgery</w:t>
      </w:r>
    </w:p>
    <w:p w14:paraId="1ADFDADD" w14:textId="77777777" w:rsidR="002E14F7" w:rsidRPr="00EE64A5" w:rsidRDefault="002E14F7" w:rsidP="00D9753F">
      <w:pPr>
        <w:keepNext/>
        <w:keepLines/>
        <w:numPr>
          <w:ilvl w:val="0"/>
          <w:numId w:val="18"/>
        </w:numPr>
        <w:rPr>
          <w:rFonts w:ascii="Arial" w:hAnsi="Arial" w:cs="Arial"/>
          <w:i/>
          <w:iCs/>
          <w:sz w:val="22"/>
          <w:szCs w:val="22"/>
        </w:rPr>
      </w:pPr>
      <w:r w:rsidRPr="002E14F7">
        <w:rPr>
          <w:rFonts w:ascii="Arial" w:hAnsi="Arial" w:cs="Arial"/>
          <w:i/>
          <w:iCs/>
          <w:sz w:val="22"/>
          <w:szCs w:val="22"/>
        </w:rPr>
        <w:t>Archives of Gynecology and Obstetrics</w:t>
      </w:r>
    </w:p>
    <w:p w14:paraId="18DC1B11" w14:textId="77777777" w:rsidR="007254CE" w:rsidRPr="00EE64A5" w:rsidRDefault="007254CE" w:rsidP="00D9753F">
      <w:pPr>
        <w:keepNext/>
        <w:keepLines/>
        <w:numPr>
          <w:ilvl w:val="0"/>
          <w:numId w:val="18"/>
        </w:numPr>
        <w:rPr>
          <w:rFonts w:ascii="Arial" w:hAnsi="Arial" w:cs="Arial"/>
          <w:i/>
          <w:iCs/>
          <w:sz w:val="22"/>
          <w:szCs w:val="22"/>
        </w:rPr>
      </w:pPr>
      <w:r w:rsidRPr="00EE64A5">
        <w:rPr>
          <w:rFonts w:ascii="Arial" w:hAnsi="Arial" w:cs="Arial"/>
          <w:i/>
          <w:iCs/>
          <w:sz w:val="22"/>
          <w:szCs w:val="22"/>
        </w:rPr>
        <w:t>Circulation</w:t>
      </w:r>
    </w:p>
    <w:p w14:paraId="4F07194A" w14:textId="77777777" w:rsidR="007B11FF" w:rsidRPr="00EE64A5" w:rsidRDefault="007B11FF" w:rsidP="00D9753F">
      <w:pPr>
        <w:keepNext/>
        <w:keepLines/>
        <w:numPr>
          <w:ilvl w:val="0"/>
          <w:numId w:val="18"/>
        </w:numPr>
        <w:rPr>
          <w:rFonts w:ascii="Arial" w:hAnsi="Arial" w:cs="Arial"/>
          <w:i/>
          <w:iCs/>
          <w:sz w:val="22"/>
          <w:szCs w:val="22"/>
        </w:rPr>
      </w:pPr>
      <w:r w:rsidRPr="00EE64A5">
        <w:rPr>
          <w:rFonts w:ascii="Arial" w:hAnsi="Arial" w:cs="Arial"/>
          <w:i/>
          <w:iCs/>
          <w:sz w:val="22"/>
          <w:szCs w:val="22"/>
        </w:rPr>
        <w:t>Health Affairs</w:t>
      </w:r>
    </w:p>
    <w:p w14:paraId="5E621BF9" w14:textId="77777777" w:rsidR="007B11FF" w:rsidRPr="00EE64A5" w:rsidRDefault="007B11FF" w:rsidP="00D9753F">
      <w:pPr>
        <w:keepNext/>
        <w:keepLines/>
        <w:numPr>
          <w:ilvl w:val="0"/>
          <w:numId w:val="18"/>
        </w:numPr>
        <w:rPr>
          <w:rFonts w:ascii="Arial" w:hAnsi="Arial" w:cs="Arial"/>
          <w:i/>
          <w:iCs/>
          <w:sz w:val="22"/>
          <w:szCs w:val="22"/>
        </w:rPr>
      </w:pPr>
      <w:r w:rsidRPr="00EE64A5">
        <w:rPr>
          <w:rFonts w:ascii="Arial" w:hAnsi="Arial" w:cs="Arial"/>
          <w:i/>
          <w:iCs/>
          <w:sz w:val="22"/>
          <w:szCs w:val="22"/>
        </w:rPr>
        <w:t>Health Service Research</w:t>
      </w:r>
    </w:p>
    <w:p w14:paraId="74D81577" w14:textId="77777777" w:rsidR="007B11FF" w:rsidRPr="00EE64A5" w:rsidRDefault="007B11FF" w:rsidP="00D9753F">
      <w:pPr>
        <w:keepNext/>
        <w:keepLines/>
        <w:numPr>
          <w:ilvl w:val="0"/>
          <w:numId w:val="18"/>
        </w:numPr>
        <w:rPr>
          <w:rFonts w:ascii="Arial" w:hAnsi="Arial" w:cs="Arial"/>
          <w:i/>
          <w:iCs/>
          <w:sz w:val="22"/>
          <w:szCs w:val="22"/>
        </w:rPr>
      </w:pPr>
      <w:r w:rsidRPr="00EE64A5">
        <w:rPr>
          <w:rFonts w:ascii="Arial" w:hAnsi="Arial" w:cs="Arial"/>
          <w:i/>
          <w:iCs/>
          <w:sz w:val="22"/>
          <w:szCs w:val="22"/>
        </w:rPr>
        <w:t>Health Care Financing Review</w:t>
      </w:r>
    </w:p>
    <w:p w14:paraId="20BC79A8" w14:textId="77777777" w:rsidR="00553659" w:rsidRPr="00553659" w:rsidRDefault="007B11FF" w:rsidP="00553659">
      <w:pPr>
        <w:keepNext/>
        <w:keepLines/>
        <w:numPr>
          <w:ilvl w:val="0"/>
          <w:numId w:val="18"/>
        </w:numPr>
        <w:rPr>
          <w:rFonts w:ascii="Arial" w:hAnsi="Arial" w:cs="Arial"/>
          <w:i/>
          <w:iCs/>
          <w:sz w:val="22"/>
          <w:szCs w:val="22"/>
        </w:rPr>
      </w:pPr>
      <w:r w:rsidRPr="00EE64A5">
        <w:rPr>
          <w:rFonts w:ascii="Arial" w:hAnsi="Arial" w:cs="Arial"/>
          <w:i/>
          <w:iCs/>
          <w:sz w:val="22"/>
          <w:szCs w:val="22"/>
        </w:rPr>
        <w:t>Inquiry</w:t>
      </w:r>
    </w:p>
    <w:p w14:paraId="7993EC95" w14:textId="77777777" w:rsidR="007B11FF" w:rsidRPr="00EE64A5" w:rsidRDefault="007B11FF" w:rsidP="00D9753F">
      <w:pPr>
        <w:keepNext/>
        <w:keepLines/>
        <w:numPr>
          <w:ilvl w:val="0"/>
          <w:numId w:val="18"/>
        </w:numPr>
        <w:rPr>
          <w:rFonts w:ascii="Arial" w:hAnsi="Arial" w:cs="Arial"/>
          <w:i/>
          <w:iCs/>
          <w:sz w:val="22"/>
          <w:szCs w:val="22"/>
        </w:rPr>
      </w:pPr>
      <w:r w:rsidRPr="00EE64A5">
        <w:rPr>
          <w:rFonts w:ascii="Arial" w:hAnsi="Arial" w:cs="Arial"/>
          <w:i/>
          <w:iCs/>
          <w:sz w:val="22"/>
          <w:szCs w:val="22"/>
        </w:rPr>
        <w:t>Journal of the American Medical Association</w:t>
      </w:r>
    </w:p>
    <w:p w14:paraId="3AE80611" w14:textId="77777777" w:rsidR="00FA305B" w:rsidRDefault="00FA305B" w:rsidP="00D9753F">
      <w:pPr>
        <w:keepNext/>
        <w:keepLines/>
        <w:numPr>
          <w:ilvl w:val="0"/>
          <w:numId w:val="18"/>
        </w:numPr>
        <w:rPr>
          <w:rFonts w:ascii="Arial" w:hAnsi="Arial" w:cs="Arial"/>
          <w:i/>
          <w:iCs/>
          <w:sz w:val="22"/>
          <w:szCs w:val="22"/>
        </w:rPr>
      </w:pPr>
      <w:r w:rsidRPr="00EE64A5">
        <w:rPr>
          <w:rFonts w:ascii="Arial" w:hAnsi="Arial" w:cs="Arial"/>
          <w:i/>
          <w:iCs/>
          <w:sz w:val="22"/>
          <w:szCs w:val="22"/>
        </w:rPr>
        <w:t>Journal of the American College of Cardiology</w:t>
      </w:r>
    </w:p>
    <w:p w14:paraId="723D906A" w14:textId="77777777" w:rsidR="003F220E" w:rsidRPr="00EE64A5" w:rsidRDefault="003F220E" w:rsidP="00D9753F">
      <w:pPr>
        <w:keepNext/>
        <w:keepLines/>
        <w:numPr>
          <w:ilvl w:val="0"/>
          <w:numId w:val="18"/>
        </w:numPr>
        <w:rPr>
          <w:rFonts w:ascii="Arial" w:hAnsi="Arial" w:cs="Arial"/>
          <w:i/>
          <w:iCs/>
          <w:sz w:val="22"/>
          <w:szCs w:val="22"/>
        </w:rPr>
      </w:pPr>
      <w:r>
        <w:rPr>
          <w:rFonts w:ascii="Arial" w:hAnsi="Arial" w:cs="Arial"/>
          <w:i/>
          <w:iCs/>
          <w:sz w:val="22"/>
          <w:szCs w:val="22"/>
        </w:rPr>
        <w:t>Journal of General Internal Medicine</w:t>
      </w:r>
    </w:p>
    <w:p w14:paraId="3EDA3555" w14:textId="77777777" w:rsidR="00FA305B" w:rsidRPr="00EE64A5" w:rsidRDefault="00FA305B" w:rsidP="00D9753F">
      <w:pPr>
        <w:keepNext/>
        <w:keepLines/>
        <w:numPr>
          <w:ilvl w:val="0"/>
          <w:numId w:val="18"/>
        </w:numPr>
        <w:rPr>
          <w:rFonts w:ascii="Arial" w:hAnsi="Arial" w:cs="Arial"/>
          <w:i/>
          <w:iCs/>
          <w:sz w:val="22"/>
          <w:szCs w:val="22"/>
        </w:rPr>
      </w:pPr>
      <w:r w:rsidRPr="00EE64A5">
        <w:rPr>
          <w:rFonts w:ascii="Arial" w:hAnsi="Arial" w:cs="Arial"/>
          <w:i/>
          <w:iCs/>
          <w:sz w:val="22"/>
          <w:szCs w:val="22"/>
        </w:rPr>
        <w:t>Journal of the National Medical Association</w:t>
      </w:r>
    </w:p>
    <w:p w14:paraId="543CDD69" w14:textId="77777777" w:rsidR="007B11FF" w:rsidRPr="00EE64A5" w:rsidRDefault="007B11FF" w:rsidP="00D9753F">
      <w:pPr>
        <w:keepNext/>
        <w:keepLines/>
        <w:numPr>
          <w:ilvl w:val="0"/>
          <w:numId w:val="18"/>
        </w:numPr>
        <w:rPr>
          <w:rFonts w:ascii="Arial" w:hAnsi="Arial" w:cs="Arial"/>
          <w:i/>
          <w:iCs/>
          <w:sz w:val="22"/>
          <w:szCs w:val="22"/>
        </w:rPr>
      </w:pPr>
      <w:r w:rsidRPr="00EE64A5">
        <w:rPr>
          <w:rFonts w:ascii="Arial" w:hAnsi="Arial" w:cs="Arial"/>
          <w:i/>
          <w:iCs/>
          <w:sz w:val="22"/>
          <w:szCs w:val="22"/>
        </w:rPr>
        <w:t>Medical Care</w:t>
      </w:r>
    </w:p>
    <w:p w14:paraId="3E06F5B0" w14:textId="77777777" w:rsidR="007B11FF" w:rsidRPr="00EE64A5" w:rsidRDefault="007B11FF" w:rsidP="00D9753F">
      <w:pPr>
        <w:keepNext/>
        <w:keepLines/>
        <w:numPr>
          <w:ilvl w:val="0"/>
          <w:numId w:val="18"/>
        </w:numPr>
        <w:rPr>
          <w:rFonts w:ascii="Arial" w:hAnsi="Arial" w:cs="Arial"/>
          <w:i/>
          <w:iCs/>
          <w:sz w:val="22"/>
          <w:szCs w:val="22"/>
        </w:rPr>
      </w:pPr>
      <w:r w:rsidRPr="00EE64A5">
        <w:rPr>
          <w:rFonts w:ascii="Arial" w:hAnsi="Arial" w:cs="Arial"/>
          <w:i/>
          <w:iCs/>
          <w:sz w:val="22"/>
          <w:szCs w:val="22"/>
        </w:rPr>
        <w:t>New England Journal of Medicine</w:t>
      </w:r>
    </w:p>
    <w:p w14:paraId="2C0C3409" w14:textId="77777777" w:rsidR="007B11FF" w:rsidRPr="00EE64A5" w:rsidRDefault="007B11FF" w:rsidP="00D9753F">
      <w:pPr>
        <w:keepNext/>
        <w:keepLines/>
        <w:numPr>
          <w:ilvl w:val="0"/>
          <w:numId w:val="18"/>
        </w:numPr>
        <w:rPr>
          <w:rFonts w:ascii="Arial" w:hAnsi="Arial" w:cs="Arial"/>
          <w:i/>
          <w:iCs/>
          <w:sz w:val="22"/>
          <w:szCs w:val="22"/>
        </w:rPr>
      </w:pPr>
      <w:r w:rsidRPr="00EE64A5">
        <w:rPr>
          <w:rFonts w:ascii="Arial" w:hAnsi="Arial" w:cs="Arial"/>
          <w:i/>
          <w:iCs/>
          <w:sz w:val="22"/>
          <w:szCs w:val="22"/>
        </w:rPr>
        <w:t>PharmacoEconomics</w:t>
      </w:r>
    </w:p>
    <w:p w14:paraId="6B35019A" w14:textId="77777777" w:rsidR="007B11FF" w:rsidRPr="00EE64A5" w:rsidRDefault="007B11FF" w:rsidP="00D9753F">
      <w:pPr>
        <w:keepNext/>
        <w:keepLines/>
        <w:numPr>
          <w:ilvl w:val="0"/>
          <w:numId w:val="18"/>
        </w:numPr>
        <w:rPr>
          <w:rFonts w:ascii="Arial" w:hAnsi="Arial" w:cs="Arial"/>
          <w:i/>
          <w:iCs/>
          <w:sz w:val="22"/>
          <w:szCs w:val="22"/>
        </w:rPr>
      </w:pPr>
      <w:r w:rsidRPr="00EE64A5">
        <w:rPr>
          <w:rFonts w:ascii="Arial" w:hAnsi="Arial" w:cs="Arial"/>
          <w:i/>
          <w:iCs/>
          <w:sz w:val="22"/>
          <w:szCs w:val="22"/>
        </w:rPr>
        <w:t>Rand Journal of Economics</w:t>
      </w:r>
    </w:p>
    <w:p w14:paraId="6B8B63F5" w14:textId="217C7EE1" w:rsidR="007B11FF" w:rsidRPr="00852D57" w:rsidRDefault="007B11FF" w:rsidP="00D9753F">
      <w:pPr>
        <w:keepLines/>
        <w:numPr>
          <w:ilvl w:val="0"/>
          <w:numId w:val="18"/>
        </w:numPr>
        <w:rPr>
          <w:rFonts w:ascii="Arial" w:hAnsi="Arial" w:cs="Arial"/>
          <w:sz w:val="22"/>
          <w:szCs w:val="22"/>
        </w:rPr>
      </w:pPr>
      <w:r w:rsidRPr="00EE64A5">
        <w:rPr>
          <w:rFonts w:ascii="Arial" w:hAnsi="Arial" w:cs="Arial"/>
          <w:i/>
          <w:iCs/>
          <w:sz w:val="22"/>
          <w:szCs w:val="22"/>
        </w:rPr>
        <w:t>Southern Economic Journal</w:t>
      </w:r>
    </w:p>
    <w:p w14:paraId="401C4DB0" w14:textId="77777777" w:rsidR="00852D57" w:rsidRPr="00EE64A5" w:rsidRDefault="00852D57" w:rsidP="00852D57">
      <w:pPr>
        <w:keepLines/>
        <w:ind w:left="1080"/>
        <w:rPr>
          <w:rFonts w:ascii="Arial" w:hAnsi="Arial" w:cs="Arial"/>
          <w:sz w:val="22"/>
          <w:szCs w:val="22"/>
        </w:rPr>
      </w:pPr>
    </w:p>
    <w:p w14:paraId="5D86A750" w14:textId="77777777" w:rsidR="007B11FF" w:rsidRPr="00EE64A5" w:rsidRDefault="007B11FF" w:rsidP="00EE64A5">
      <w:pPr>
        <w:keepNext/>
        <w:keepLines/>
        <w:widowControl/>
        <w:rPr>
          <w:rFonts w:ascii="Arial" w:hAnsi="Arial" w:cs="Arial"/>
          <w:sz w:val="22"/>
          <w:szCs w:val="22"/>
        </w:rPr>
      </w:pPr>
      <w:r w:rsidRPr="00EE64A5">
        <w:rPr>
          <w:rFonts w:ascii="Arial" w:hAnsi="Arial" w:cs="Arial"/>
          <w:b/>
          <w:bCs/>
          <w:sz w:val="22"/>
          <w:szCs w:val="22"/>
          <w:u w:val="single"/>
        </w:rPr>
        <w:t>PROFESSIONAL MEMBERSHIP</w:t>
      </w:r>
      <w:r w:rsidR="0092334E">
        <w:rPr>
          <w:rFonts w:ascii="Arial" w:hAnsi="Arial" w:cs="Arial"/>
          <w:b/>
          <w:bCs/>
          <w:sz w:val="22"/>
          <w:szCs w:val="22"/>
          <w:u w:val="single"/>
        </w:rPr>
        <w:t>S</w:t>
      </w:r>
      <w:r w:rsidRPr="00EE64A5">
        <w:rPr>
          <w:rFonts w:ascii="Arial" w:hAnsi="Arial" w:cs="Arial"/>
          <w:b/>
          <w:bCs/>
          <w:sz w:val="22"/>
          <w:szCs w:val="22"/>
        </w:rPr>
        <w:t>:</w:t>
      </w:r>
    </w:p>
    <w:p w14:paraId="11CD84E7" w14:textId="77777777" w:rsidR="00A92584" w:rsidRPr="00EE64A5" w:rsidRDefault="00A92584" w:rsidP="00EE64A5">
      <w:pPr>
        <w:keepNext/>
        <w:keepLines/>
        <w:widowControl/>
        <w:numPr>
          <w:ilvl w:val="0"/>
          <w:numId w:val="16"/>
        </w:numPr>
        <w:tabs>
          <w:tab w:val="clear" w:pos="2160"/>
          <w:tab w:val="num" w:pos="1080"/>
        </w:tabs>
        <w:ind w:left="1080"/>
        <w:rPr>
          <w:rFonts w:ascii="Arial" w:hAnsi="Arial" w:cs="Arial"/>
          <w:sz w:val="22"/>
          <w:szCs w:val="22"/>
        </w:rPr>
      </w:pPr>
      <w:r w:rsidRPr="00EE64A5">
        <w:rPr>
          <w:rFonts w:ascii="Arial" w:hAnsi="Arial" w:cs="Arial"/>
          <w:sz w:val="22"/>
          <w:szCs w:val="22"/>
        </w:rPr>
        <w:t>Academy Health</w:t>
      </w:r>
    </w:p>
    <w:p w14:paraId="1470476B" w14:textId="77777777" w:rsidR="00A92584" w:rsidRPr="00EE64A5" w:rsidRDefault="00A92584" w:rsidP="00EE64A5">
      <w:pPr>
        <w:keepNext/>
        <w:keepLines/>
        <w:widowControl/>
        <w:numPr>
          <w:ilvl w:val="0"/>
          <w:numId w:val="16"/>
        </w:numPr>
        <w:tabs>
          <w:tab w:val="clear" w:pos="2160"/>
          <w:tab w:val="num" w:pos="1080"/>
        </w:tabs>
        <w:ind w:left="1080"/>
        <w:rPr>
          <w:rFonts w:ascii="Arial" w:hAnsi="Arial" w:cs="Arial"/>
          <w:sz w:val="22"/>
          <w:szCs w:val="22"/>
        </w:rPr>
      </w:pPr>
      <w:r w:rsidRPr="00EE64A5">
        <w:rPr>
          <w:rFonts w:ascii="Arial" w:hAnsi="Arial" w:cs="Arial"/>
          <w:sz w:val="22"/>
          <w:szCs w:val="22"/>
        </w:rPr>
        <w:t>Academy of Management</w:t>
      </w:r>
    </w:p>
    <w:p w14:paraId="3270A1DF" w14:textId="77777777" w:rsidR="007B11FF" w:rsidRPr="00EE64A5" w:rsidRDefault="007B11FF" w:rsidP="00EE64A5">
      <w:pPr>
        <w:keepNext/>
        <w:keepLines/>
        <w:widowControl/>
        <w:numPr>
          <w:ilvl w:val="0"/>
          <w:numId w:val="16"/>
        </w:numPr>
        <w:tabs>
          <w:tab w:val="clear" w:pos="2160"/>
          <w:tab w:val="num" w:pos="1080"/>
        </w:tabs>
        <w:ind w:left="1080"/>
        <w:rPr>
          <w:rFonts w:ascii="Arial" w:hAnsi="Arial" w:cs="Arial"/>
          <w:sz w:val="22"/>
          <w:szCs w:val="22"/>
        </w:rPr>
      </w:pPr>
      <w:r w:rsidRPr="00EE64A5">
        <w:rPr>
          <w:rFonts w:ascii="Arial" w:hAnsi="Arial" w:cs="Arial"/>
          <w:sz w:val="22"/>
          <w:szCs w:val="22"/>
        </w:rPr>
        <w:t>American Public Health Association</w:t>
      </w:r>
    </w:p>
    <w:p w14:paraId="25FEC539" w14:textId="77777777" w:rsidR="007B11FF" w:rsidRPr="001F6FF5" w:rsidRDefault="007B11FF" w:rsidP="00EE64A5">
      <w:pPr>
        <w:keepLines/>
        <w:widowControl/>
        <w:numPr>
          <w:ilvl w:val="0"/>
          <w:numId w:val="16"/>
        </w:numPr>
        <w:tabs>
          <w:tab w:val="clear" w:pos="2160"/>
          <w:tab w:val="num" w:pos="1080"/>
        </w:tabs>
        <w:ind w:left="1080"/>
        <w:rPr>
          <w:rFonts w:ascii="Arial" w:hAnsi="Arial" w:cs="Arial"/>
          <w:sz w:val="22"/>
          <w:szCs w:val="22"/>
        </w:rPr>
      </w:pPr>
      <w:r w:rsidRPr="00EE64A5">
        <w:rPr>
          <w:rFonts w:ascii="Arial" w:hAnsi="Arial" w:cs="Arial"/>
          <w:sz w:val="22"/>
          <w:szCs w:val="22"/>
        </w:rPr>
        <w:t>American Sociological Association</w:t>
      </w:r>
      <w:r w:rsidRPr="00EE64A5">
        <w:rPr>
          <w:rFonts w:ascii="Arial" w:hAnsi="Arial" w:cs="Arial"/>
          <w:sz w:val="22"/>
          <w:szCs w:val="22"/>
        </w:rPr>
        <w:tab/>
      </w:r>
      <w:r w:rsidRPr="00EE64A5">
        <w:rPr>
          <w:rFonts w:ascii="Arial" w:hAnsi="Arial" w:cs="Arial"/>
          <w:sz w:val="22"/>
          <w:szCs w:val="22"/>
        </w:rPr>
        <w:tab/>
      </w:r>
      <w:r w:rsidRPr="001F6FF5">
        <w:rPr>
          <w:rFonts w:ascii="Arial" w:hAnsi="Arial" w:cs="Arial"/>
          <w:sz w:val="22"/>
          <w:szCs w:val="22"/>
        </w:rPr>
        <w:tab/>
      </w:r>
    </w:p>
    <w:p w14:paraId="39E0F40C" w14:textId="77777777" w:rsidR="007B11FF" w:rsidRPr="001F6FF5" w:rsidRDefault="007B11FF">
      <w:pPr>
        <w:widowControl/>
        <w:spacing w:line="204" w:lineRule="auto"/>
        <w:rPr>
          <w:rFonts w:ascii="Arial" w:hAnsi="Arial" w:cs="Arial"/>
          <w:sz w:val="22"/>
          <w:szCs w:val="22"/>
        </w:rPr>
      </w:pPr>
    </w:p>
    <w:p w14:paraId="05FF501F" w14:textId="77777777" w:rsidR="007B11FF" w:rsidRPr="001F6FF5" w:rsidRDefault="007B11FF" w:rsidP="00A92584">
      <w:pPr>
        <w:keepNext/>
        <w:keepLines/>
        <w:widowControl/>
        <w:spacing w:line="204" w:lineRule="auto"/>
        <w:rPr>
          <w:rFonts w:ascii="Arial" w:hAnsi="Arial" w:cs="Arial"/>
          <w:sz w:val="22"/>
          <w:szCs w:val="22"/>
        </w:rPr>
      </w:pPr>
      <w:r w:rsidRPr="001F6FF5">
        <w:rPr>
          <w:rFonts w:ascii="Arial" w:hAnsi="Arial" w:cs="Arial"/>
          <w:b/>
          <w:bCs/>
          <w:sz w:val="22"/>
          <w:szCs w:val="22"/>
          <w:u w:val="single"/>
        </w:rPr>
        <w:t>FUNDED RESEARCH - PRINCIPAL INVESTIGATOR</w:t>
      </w:r>
      <w:r w:rsidRPr="001F6FF5">
        <w:rPr>
          <w:rFonts w:ascii="Arial" w:hAnsi="Arial" w:cs="Arial"/>
          <w:b/>
          <w:bCs/>
          <w:sz w:val="22"/>
          <w:szCs w:val="22"/>
        </w:rPr>
        <w:t>:</w:t>
      </w:r>
    </w:p>
    <w:p w14:paraId="2096695C" w14:textId="539CE076" w:rsidR="005947D2" w:rsidRPr="005947D2" w:rsidRDefault="005947D2" w:rsidP="005947D2">
      <w:pPr>
        <w:pStyle w:val="1"/>
        <w:numPr>
          <w:ilvl w:val="1"/>
          <w:numId w:val="27"/>
        </w:numPr>
        <w:rPr>
          <w:rFonts w:ascii="Arial" w:hAnsi="Arial" w:cs="Arial"/>
          <w:sz w:val="22"/>
          <w:szCs w:val="22"/>
        </w:rPr>
      </w:pPr>
      <w:r w:rsidRPr="005947D2">
        <w:rPr>
          <w:rFonts w:ascii="Arial" w:hAnsi="Arial" w:cs="Arial"/>
          <w:sz w:val="22"/>
          <w:szCs w:val="22"/>
        </w:rPr>
        <w:t>“Occupational Injuries among Acute Care Nurses: Implications for the Healthcare System.” Emory University Synergy Award, PI with Dr. Yin Li (Emory Nursing School)</w:t>
      </w:r>
      <w:r w:rsidR="003463F8">
        <w:rPr>
          <w:rFonts w:ascii="Arial" w:hAnsi="Arial" w:cs="Arial"/>
          <w:sz w:val="22"/>
          <w:szCs w:val="22"/>
        </w:rPr>
        <w:t xml:space="preserve">, </w:t>
      </w:r>
      <w:r w:rsidR="001933C8">
        <w:rPr>
          <w:rFonts w:ascii="Arial" w:hAnsi="Arial" w:cs="Arial"/>
          <w:sz w:val="22"/>
          <w:szCs w:val="22"/>
        </w:rPr>
        <w:t xml:space="preserve">January 2023 – June 2024, </w:t>
      </w:r>
      <w:r w:rsidR="001933C8" w:rsidRPr="005947D2">
        <w:rPr>
          <w:rFonts w:ascii="Arial" w:hAnsi="Arial" w:cs="Arial"/>
          <w:sz w:val="22"/>
          <w:szCs w:val="22"/>
        </w:rPr>
        <w:t>$100,000</w:t>
      </w:r>
      <w:r w:rsidR="001933C8">
        <w:rPr>
          <w:rFonts w:ascii="Arial" w:hAnsi="Arial" w:cs="Arial"/>
          <w:sz w:val="22"/>
          <w:szCs w:val="22"/>
        </w:rPr>
        <w:t>.</w:t>
      </w:r>
    </w:p>
    <w:p w14:paraId="4554AEC9" w14:textId="554A5DDC" w:rsidR="005947D2" w:rsidRDefault="005947D2" w:rsidP="005947D2">
      <w:pPr>
        <w:pStyle w:val="1"/>
        <w:numPr>
          <w:ilvl w:val="1"/>
          <w:numId w:val="27"/>
        </w:numPr>
        <w:rPr>
          <w:rFonts w:ascii="Arial" w:hAnsi="Arial" w:cs="Arial"/>
          <w:sz w:val="22"/>
          <w:szCs w:val="22"/>
        </w:rPr>
      </w:pPr>
      <w:r w:rsidRPr="005947D2">
        <w:rPr>
          <w:rFonts w:ascii="Arial" w:hAnsi="Arial" w:cs="Arial"/>
          <w:sz w:val="22"/>
          <w:szCs w:val="22"/>
        </w:rPr>
        <w:t>“Client-Centered Coordinated Access Model (CAM).” Pinellas County (PC), Florida; University of South Florida Contract, Federal Pass thru American Rescue Plan Act (ARP Act); PC-RFP 22-0101-P(DG); September 2022 to August 2026, $</w:t>
      </w:r>
      <w:r w:rsidR="006F3FC1">
        <w:rPr>
          <w:rFonts w:ascii="Arial" w:hAnsi="Arial" w:cs="Arial"/>
          <w:sz w:val="22"/>
          <w:szCs w:val="22"/>
        </w:rPr>
        <w:t>30</w:t>
      </w:r>
      <w:r w:rsidRPr="005947D2">
        <w:rPr>
          <w:rFonts w:ascii="Arial" w:hAnsi="Arial" w:cs="Arial"/>
          <w:sz w:val="22"/>
          <w:szCs w:val="22"/>
        </w:rPr>
        <w:t>0,000</w:t>
      </w:r>
      <w:r w:rsidR="00163D48">
        <w:rPr>
          <w:rFonts w:ascii="Arial" w:hAnsi="Arial" w:cs="Arial"/>
          <w:sz w:val="22"/>
          <w:szCs w:val="22"/>
        </w:rPr>
        <w:t>.</w:t>
      </w:r>
    </w:p>
    <w:p w14:paraId="52B74415" w14:textId="3D1A98CE" w:rsidR="006F3FC1" w:rsidRPr="001946D5" w:rsidRDefault="006454FC" w:rsidP="001946D5">
      <w:pPr>
        <w:pStyle w:val="1"/>
        <w:numPr>
          <w:ilvl w:val="1"/>
          <w:numId w:val="27"/>
        </w:numPr>
        <w:rPr>
          <w:rFonts w:ascii="Arial" w:hAnsi="Arial" w:cs="Arial"/>
          <w:sz w:val="22"/>
          <w:szCs w:val="22"/>
        </w:rPr>
      </w:pPr>
      <w:r>
        <w:rPr>
          <w:rFonts w:ascii="Arial" w:hAnsi="Arial" w:cs="Arial"/>
          <w:sz w:val="22"/>
          <w:szCs w:val="22"/>
        </w:rPr>
        <w:t>“</w:t>
      </w:r>
      <w:r w:rsidRPr="001946D5">
        <w:rPr>
          <w:rFonts w:ascii="Arial" w:hAnsi="Arial" w:cs="Arial"/>
          <w:sz w:val="22"/>
          <w:szCs w:val="22"/>
        </w:rPr>
        <w:t>Patient-Centered Care:</w:t>
      </w:r>
      <w:r>
        <w:rPr>
          <w:rFonts w:ascii="Arial" w:hAnsi="Arial" w:cs="Arial"/>
          <w:sz w:val="22"/>
          <w:szCs w:val="22"/>
        </w:rPr>
        <w:t xml:space="preserve"> </w:t>
      </w:r>
      <w:r w:rsidR="00676DBA" w:rsidRPr="001946D5">
        <w:rPr>
          <w:rFonts w:ascii="Arial" w:hAnsi="Arial" w:cs="Arial"/>
          <w:sz w:val="22"/>
          <w:szCs w:val="22"/>
        </w:rPr>
        <w:t>What Factors Drive Outcomes in the Hospital Setting?</w:t>
      </w:r>
      <w:r w:rsidR="00676DBA">
        <w:rPr>
          <w:rFonts w:ascii="Arial" w:hAnsi="Arial" w:cs="Arial"/>
          <w:sz w:val="22"/>
          <w:szCs w:val="22"/>
        </w:rPr>
        <w:t xml:space="preserve">” </w:t>
      </w:r>
      <w:r w:rsidR="006F3FC1" w:rsidRPr="001946D5">
        <w:rPr>
          <w:rFonts w:ascii="Arial" w:hAnsi="Arial" w:cs="Arial"/>
          <w:sz w:val="22"/>
          <w:szCs w:val="22"/>
        </w:rPr>
        <w:t>Patient Center Outcome Research Institute (PCORI) Becker (PI)</w:t>
      </w:r>
      <w:r w:rsidR="00220A22">
        <w:rPr>
          <w:rFonts w:ascii="Arial" w:hAnsi="Arial" w:cs="Arial"/>
          <w:sz w:val="22"/>
          <w:szCs w:val="22"/>
        </w:rPr>
        <w:t xml:space="preserve">, </w:t>
      </w:r>
      <w:r w:rsidR="006A7043">
        <w:rPr>
          <w:rFonts w:ascii="Arial" w:hAnsi="Arial" w:cs="Arial"/>
          <w:sz w:val="22"/>
          <w:szCs w:val="22"/>
        </w:rPr>
        <w:t>201</w:t>
      </w:r>
      <w:r w:rsidR="00776DEB">
        <w:rPr>
          <w:rFonts w:ascii="Arial" w:hAnsi="Arial" w:cs="Arial"/>
          <w:sz w:val="22"/>
          <w:szCs w:val="22"/>
        </w:rPr>
        <w:t xml:space="preserve">1-2014, </w:t>
      </w:r>
      <w:r w:rsidR="007A5485">
        <w:rPr>
          <w:rFonts w:ascii="Arial" w:hAnsi="Arial" w:cs="Arial"/>
          <w:sz w:val="22"/>
          <w:szCs w:val="22"/>
        </w:rPr>
        <w:t>$600,</w:t>
      </w:r>
      <w:r w:rsidR="00427B76">
        <w:rPr>
          <w:rFonts w:ascii="Arial" w:hAnsi="Arial" w:cs="Arial"/>
          <w:sz w:val="22"/>
          <w:szCs w:val="22"/>
        </w:rPr>
        <w:t>152.</w:t>
      </w:r>
    </w:p>
    <w:p w14:paraId="5670AFAE" w14:textId="77777777" w:rsidR="006F3FC1" w:rsidRDefault="006F3FC1" w:rsidP="001946D5">
      <w:pPr>
        <w:pStyle w:val="1"/>
        <w:numPr>
          <w:ilvl w:val="0"/>
          <w:numId w:val="0"/>
        </w:numPr>
        <w:ind w:left="720"/>
        <w:rPr>
          <w:rFonts w:ascii="Arial" w:hAnsi="Arial" w:cs="Arial"/>
          <w:sz w:val="22"/>
          <w:szCs w:val="22"/>
        </w:rPr>
      </w:pPr>
    </w:p>
    <w:p w14:paraId="7ADD2FF5" w14:textId="37CC6D3B" w:rsidR="005B591E" w:rsidRPr="005B591E" w:rsidRDefault="00062168" w:rsidP="00DD3D01">
      <w:pPr>
        <w:pStyle w:val="1"/>
        <w:keepNext/>
        <w:keepLines/>
        <w:widowControl/>
        <w:numPr>
          <w:ilvl w:val="1"/>
          <w:numId w:val="27"/>
        </w:numPr>
        <w:rPr>
          <w:rFonts w:ascii="Arial" w:hAnsi="Arial" w:cs="Arial"/>
          <w:sz w:val="22"/>
          <w:szCs w:val="22"/>
        </w:rPr>
      </w:pPr>
      <w:r w:rsidRPr="005B591E">
        <w:rPr>
          <w:rFonts w:ascii="Arial" w:hAnsi="Arial" w:cs="Arial"/>
          <w:sz w:val="22"/>
          <w:szCs w:val="22"/>
        </w:rPr>
        <w:lastRenderedPageBreak/>
        <w:t>“Evaluation of the Impact of Educational Interventions Targeted at Outlier Prescribers of Psychotherapeutic Drugs.” Florida Medicaid Drug Therapy Management Program for Behavioral Health (MDTMP), University of South Florida, Tampa, FL., July 2011 to June 2017, $887,500.</w:t>
      </w:r>
    </w:p>
    <w:p w14:paraId="1E69BFFB" w14:textId="3F70BCC1" w:rsidR="0074061E" w:rsidRPr="005B591E" w:rsidRDefault="0074061E" w:rsidP="005B591E">
      <w:pPr>
        <w:pStyle w:val="1"/>
        <w:keepNext/>
        <w:keepLines/>
        <w:widowControl/>
        <w:numPr>
          <w:ilvl w:val="1"/>
          <w:numId w:val="27"/>
        </w:numPr>
        <w:rPr>
          <w:rFonts w:ascii="Arial" w:hAnsi="Arial" w:cs="Arial"/>
          <w:sz w:val="22"/>
          <w:szCs w:val="22"/>
        </w:rPr>
      </w:pPr>
      <w:r w:rsidRPr="005B591E">
        <w:rPr>
          <w:rFonts w:ascii="Arial" w:hAnsi="Arial" w:cs="Arial"/>
          <w:sz w:val="22"/>
          <w:szCs w:val="22"/>
        </w:rPr>
        <w:t xml:space="preserve">“Patient-Centered Care: What Factors Drive Outcomes in the Hospital </w:t>
      </w:r>
      <w:r w:rsidR="00AB17AF" w:rsidRPr="005B591E">
        <w:rPr>
          <w:rFonts w:ascii="Arial" w:hAnsi="Arial" w:cs="Arial"/>
          <w:sz w:val="22"/>
          <w:szCs w:val="22"/>
        </w:rPr>
        <w:t>Setting?</w:t>
      </w:r>
      <w:r w:rsidRPr="005B591E">
        <w:rPr>
          <w:rFonts w:ascii="Arial" w:hAnsi="Arial" w:cs="Arial"/>
          <w:sz w:val="22"/>
          <w:szCs w:val="22"/>
        </w:rPr>
        <w:t xml:space="preserve">” Patient Center Outcome Research Institute (PCORI), </w:t>
      </w:r>
      <w:r w:rsidR="002B2879" w:rsidRPr="005B591E">
        <w:rPr>
          <w:rFonts w:ascii="Arial" w:hAnsi="Arial" w:cs="Arial"/>
          <w:sz w:val="22"/>
          <w:szCs w:val="22"/>
        </w:rPr>
        <w:t xml:space="preserve">1IP2PI000167-01, </w:t>
      </w:r>
      <w:r w:rsidRPr="005B591E">
        <w:rPr>
          <w:rFonts w:ascii="Arial" w:hAnsi="Arial" w:cs="Arial"/>
          <w:sz w:val="22"/>
          <w:szCs w:val="22"/>
        </w:rPr>
        <w:t>$600,152.</w:t>
      </w:r>
    </w:p>
    <w:p w14:paraId="6AAD112A" w14:textId="77777777" w:rsidR="00C04D0E" w:rsidRPr="007450AC" w:rsidRDefault="00C04D0E" w:rsidP="005947D2">
      <w:pPr>
        <w:pStyle w:val="1"/>
        <w:numPr>
          <w:ilvl w:val="1"/>
          <w:numId w:val="27"/>
        </w:numPr>
        <w:rPr>
          <w:rFonts w:ascii="Arial" w:hAnsi="Arial" w:cs="Arial"/>
          <w:sz w:val="22"/>
          <w:szCs w:val="22"/>
        </w:rPr>
      </w:pPr>
      <w:r>
        <w:rPr>
          <w:rFonts w:ascii="Arial" w:hAnsi="Arial" w:cs="Arial"/>
          <w:sz w:val="22"/>
          <w:szCs w:val="22"/>
        </w:rPr>
        <w:t xml:space="preserve">“Psychosocial Effects on Patient Adherence, Allostatic Load, and Chronic Disease.” </w:t>
      </w:r>
      <w:r w:rsidR="007450AC" w:rsidRPr="007450AC">
        <w:rPr>
          <w:rFonts w:ascii="Arial" w:hAnsi="Arial" w:cs="Arial"/>
          <w:sz w:val="22"/>
          <w:szCs w:val="22"/>
        </w:rPr>
        <w:t>Sub-award under AR</w:t>
      </w:r>
      <w:r w:rsidR="00FD24C0">
        <w:rPr>
          <w:rFonts w:ascii="Arial" w:hAnsi="Arial" w:cs="Arial"/>
          <w:sz w:val="22"/>
          <w:szCs w:val="22"/>
        </w:rPr>
        <w:t xml:space="preserve">RA Award No. IR21DK081887-01A1; </w:t>
      </w:r>
      <w:r w:rsidR="007450AC" w:rsidRPr="007450AC">
        <w:rPr>
          <w:rFonts w:ascii="Arial" w:hAnsi="Arial" w:cs="Arial"/>
          <w:sz w:val="22"/>
          <w:szCs w:val="22"/>
        </w:rPr>
        <w:t xml:space="preserve">CFDA No. 93.701 to Kaiser Foundation Research Institute, Oakland, </w:t>
      </w:r>
      <w:r w:rsidR="0085456E" w:rsidRPr="007450AC">
        <w:rPr>
          <w:rFonts w:ascii="Arial" w:hAnsi="Arial" w:cs="Arial"/>
          <w:sz w:val="22"/>
          <w:szCs w:val="22"/>
        </w:rPr>
        <w:t>CA.</w:t>
      </w:r>
      <w:r w:rsidR="007450AC">
        <w:rPr>
          <w:rFonts w:ascii="Arial" w:hAnsi="Arial" w:cs="Arial"/>
          <w:sz w:val="22"/>
          <w:szCs w:val="22"/>
        </w:rPr>
        <w:t xml:space="preserve"> </w:t>
      </w:r>
      <w:r w:rsidR="00813C34">
        <w:rPr>
          <w:rFonts w:ascii="Arial" w:hAnsi="Arial" w:cs="Arial"/>
          <w:sz w:val="22"/>
          <w:szCs w:val="22"/>
        </w:rPr>
        <w:t xml:space="preserve">September 2009 to August 2011, </w:t>
      </w:r>
      <w:r w:rsidR="00AC01FB" w:rsidRPr="007450AC">
        <w:rPr>
          <w:rFonts w:ascii="Arial" w:hAnsi="Arial" w:cs="Arial"/>
          <w:sz w:val="22"/>
          <w:szCs w:val="22"/>
        </w:rPr>
        <w:t>$31,801.</w:t>
      </w:r>
    </w:p>
    <w:p w14:paraId="02A6F015" w14:textId="77777777" w:rsidR="001E07CC" w:rsidRDefault="001E07CC" w:rsidP="005947D2">
      <w:pPr>
        <w:pStyle w:val="1"/>
        <w:keepNext/>
        <w:keepLines/>
        <w:widowControl/>
        <w:numPr>
          <w:ilvl w:val="1"/>
          <w:numId w:val="27"/>
        </w:numPr>
        <w:rPr>
          <w:rFonts w:ascii="Arial" w:hAnsi="Arial" w:cs="Arial"/>
          <w:sz w:val="22"/>
          <w:szCs w:val="22"/>
        </w:rPr>
      </w:pPr>
      <w:r>
        <w:rPr>
          <w:rFonts w:ascii="Arial" w:hAnsi="Arial" w:cs="Arial"/>
          <w:sz w:val="22"/>
          <w:szCs w:val="22"/>
        </w:rPr>
        <w:t xml:space="preserve">“Evaluation of the Impact of Educational Interventions Targeted at Outlier Prescribers of Psychotherapeutic Drugs.” Florida Medicaid Drug Therapy Management Program for Behavioral Health (MDTMP), </w:t>
      </w:r>
      <w:r w:rsidR="00C04D0E">
        <w:rPr>
          <w:rFonts w:ascii="Arial" w:hAnsi="Arial" w:cs="Arial"/>
          <w:sz w:val="22"/>
          <w:szCs w:val="22"/>
        </w:rPr>
        <w:t xml:space="preserve">University of South Florida, Tampa, FL., </w:t>
      </w:r>
      <w:r w:rsidR="00F9280D">
        <w:rPr>
          <w:rFonts w:ascii="Arial" w:hAnsi="Arial" w:cs="Arial"/>
          <w:sz w:val="22"/>
          <w:szCs w:val="22"/>
        </w:rPr>
        <w:t>July 2008 to June 2011</w:t>
      </w:r>
      <w:r w:rsidR="00C13E8F">
        <w:rPr>
          <w:rFonts w:ascii="Arial" w:hAnsi="Arial" w:cs="Arial"/>
          <w:sz w:val="22"/>
          <w:szCs w:val="22"/>
        </w:rPr>
        <w:t>, $187</w:t>
      </w:r>
      <w:r w:rsidR="00E803BA">
        <w:rPr>
          <w:rFonts w:ascii="Arial" w:hAnsi="Arial" w:cs="Arial"/>
          <w:sz w:val="22"/>
          <w:szCs w:val="22"/>
        </w:rPr>
        <w:t>,500.</w:t>
      </w:r>
    </w:p>
    <w:p w14:paraId="2BA4C101" w14:textId="7AD938F5" w:rsidR="00D441F2" w:rsidRPr="003D53BF" w:rsidRDefault="00E534F6" w:rsidP="005947D2">
      <w:pPr>
        <w:pStyle w:val="1"/>
        <w:keepLines/>
        <w:widowControl/>
        <w:numPr>
          <w:ilvl w:val="1"/>
          <w:numId w:val="27"/>
        </w:numPr>
        <w:rPr>
          <w:rFonts w:ascii="Arial" w:hAnsi="Arial" w:cs="Arial"/>
          <w:sz w:val="22"/>
          <w:szCs w:val="22"/>
        </w:rPr>
      </w:pPr>
      <w:r>
        <w:rPr>
          <w:rFonts w:ascii="Arial" w:hAnsi="Arial" w:cs="Arial"/>
          <w:sz w:val="22"/>
          <w:szCs w:val="22"/>
        </w:rPr>
        <w:t>“</w:t>
      </w:r>
      <w:r w:rsidR="00D441F2" w:rsidRPr="003D53BF">
        <w:rPr>
          <w:rFonts w:ascii="Arial" w:hAnsi="Arial" w:cs="Arial"/>
          <w:sz w:val="22"/>
          <w:szCs w:val="22"/>
        </w:rPr>
        <w:t xml:space="preserve">A Prospective, Randomized Comparison of Graft Patency and Clinical Outcomes After Coronary Bypass Surgery Performed </w:t>
      </w:r>
      <w:r w:rsidR="00AB17AF">
        <w:rPr>
          <w:rFonts w:ascii="Arial" w:hAnsi="Arial" w:cs="Arial"/>
          <w:sz w:val="22"/>
          <w:szCs w:val="22"/>
        </w:rPr>
        <w:t>W</w:t>
      </w:r>
      <w:r w:rsidR="00AB17AF" w:rsidRPr="003D53BF">
        <w:rPr>
          <w:rFonts w:ascii="Arial" w:hAnsi="Arial" w:cs="Arial"/>
          <w:sz w:val="22"/>
          <w:szCs w:val="22"/>
        </w:rPr>
        <w:t>ith</w:t>
      </w:r>
      <w:r w:rsidR="00D441F2" w:rsidRPr="003D53BF">
        <w:rPr>
          <w:rFonts w:ascii="Arial" w:hAnsi="Arial" w:cs="Arial"/>
          <w:sz w:val="22"/>
          <w:szCs w:val="22"/>
        </w:rPr>
        <w:t xml:space="preserve"> and Without </w:t>
      </w:r>
      <w:r w:rsidR="00AB17AF" w:rsidRPr="003D53BF">
        <w:rPr>
          <w:rFonts w:ascii="Arial" w:hAnsi="Arial" w:cs="Arial"/>
          <w:sz w:val="22"/>
          <w:szCs w:val="22"/>
        </w:rPr>
        <w:t>the</w:t>
      </w:r>
      <w:r w:rsidR="00D441F2" w:rsidRPr="003D53BF">
        <w:rPr>
          <w:rFonts w:ascii="Arial" w:hAnsi="Arial" w:cs="Arial"/>
          <w:sz w:val="22"/>
          <w:szCs w:val="22"/>
        </w:rPr>
        <w:t xml:space="preserve"> Use of Cardiop</w:t>
      </w:r>
      <w:r w:rsidR="00D03696" w:rsidRPr="003D53BF">
        <w:rPr>
          <w:rFonts w:ascii="Arial" w:hAnsi="Arial" w:cs="Arial"/>
          <w:sz w:val="22"/>
          <w:szCs w:val="22"/>
        </w:rPr>
        <w:t xml:space="preserve">ulmonary Bypass (SMART Study): </w:t>
      </w:r>
      <w:r w:rsidR="00D441F2" w:rsidRPr="003D53BF">
        <w:rPr>
          <w:rFonts w:ascii="Arial" w:hAnsi="Arial" w:cs="Arial"/>
          <w:sz w:val="22"/>
          <w:szCs w:val="22"/>
        </w:rPr>
        <w:t>A Longitudinal Follow-Up.</w:t>
      </w:r>
      <w:r>
        <w:rPr>
          <w:rFonts w:ascii="Arial" w:hAnsi="Arial" w:cs="Arial"/>
          <w:sz w:val="22"/>
          <w:szCs w:val="22"/>
        </w:rPr>
        <w:t>”</w:t>
      </w:r>
      <w:r w:rsidR="00D441F2" w:rsidRPr="003D53BF">
        <w:rPr>
          <w:rFonts w:ascii="Arial" w:hAnsi="Arial" w:cs="Arial"/>
          <w:sz w:val="22"/>
          <w:szCs w:val="22"/>
        </w:rPr>
        <w:t xml:space="preserve"> Medtronic</w:t>
      </w:r>
      <w:r w:rsidR="00D03696" w:rsidRPr="003D53BF">
        <w:rPr>
          <w:rFonts w:ascii="Arial" w:hAnsi="Arial" w:cs="Arial"/>
          <w:sz w:val="22"/>
          <w:szCs w:val="22"/>
        </w:rPr>
        <w:t xml:space="preserve">, </w:t>
      </w:r>
      <w:r w:rsidR="00D441F2" w:rsidRPr="003D53BF">
        <w:rPr>
          <w:rFonts w:ascii="Arial" w:hAnsi="Arial" w:cs="Arial"/>
          <w:sz w:val="22"/>
          <w:szCs w:val="22"/>
        </w:rPr>
        <w:t>April 2007 to October 2008,</w:t>
      </w:r>
      <w:r w:rsidR="005D050B">
        <w:rPr>
          <w:rFonts w:ascii="Arial" w:hAnsi="Arial" w:cs="Arial"/>
          <w:sz w:val="22"/>
          <w:szCs w:val="22"/>
        </w:rPr>
        <w:t xml:space="preserve"> </w:t>
      </w:r>
      <w:r w:rsidR="00D441F2" w:rsidRPr="003D53BF">
        <w:rPr>
          <w:rFonts w:ascii="Arial" w:hAnsi="Arial" w:cs="Arial"/>
          <w:sz w:val="22"/>
          <w:szCs w:val="22"/>
        </w:rPr>
        <w:t>$25,000.</w:t>
      </w:r>
    </w:p>
    <w:p w14:paraId="424D0992" w14:textId="77777777" w:rsidR="00730498" w:rsidRPr="003D53BF" w:rsidRDefault="00E534F6" w:rsidP="005947D2">
      <w:pPr>
        <w:pStyle w:val="1"/>
        <w:keepNext/>
        <w:keepLines/>
        <w:numPr>
          <w:ilvl w:val="1"/>
          <w:numId w:val="27"/>
        </w:numPr>
        <w:rPr>
          <w:rFonts w:ascii="Arial" w:hAnsi="Arial" w:cs="Arial"/>
          <w:sz w:val="22"/>
          <w:szCs w:val="22"/>
        </w:rPr>
      </w:pPr>
      <w:r>
        <w:rPr>
          <w:rFonts w:ascii="Arial" w:hAnsi="Arial" w:cs="Arial"/>
          <w:iCs/>
          <w:sz w:val="22"/>
          <w:szCs w:val="22"/>
        </w:rPr>
        <w:t>“</w:t>
      </w:r>
      <w:r w:rsidR="00730498" w:rsidRPr="003D53BF">
        <w:rPr>
          <w:rFonts w:ascii="Arial" w:hAnsi="Arial" w:cs="Arial"/>
          <w:iCs/>
          <w:sz w:val="22"/>
          <w:szCs w:val="22"/>
        </w:rPr>
        <w:t>Reliability Study of the “Actions to Control High Blood Pressure” Module in the Behavioral Risk Factor Surveillance System (BRFSS),</w:t>
      </w:r>
      <w:r>
        <w:rPr>
          <w:rFonts w:ascii="Arial" w:hAnsi="Arial" w:cs="Arial"/>
          <w:iCs/>
          <w:sz w:val="22"/>
          <w:szCs w:val="22"/>
        </w:rPr>
        <w:t>”</w:t>
      </w:r>
      <w:r w:rsidR="00730498" w:rsidRPr="003D53BF">
        <w:rPr>
          <w:rFonts w:ascii="Arial" w:hAnsi="Arial" w:cs="Arial"/>
          <w:sz w:val="22"/>
          <w:szCs w:val="22"/>
        </w:rPr>
        <w:t xml:space="preserve"> Centers for Disease Control and Prevention, Atlanta, GA, (CDC-RFA-DP-06-003; SIP 6), September 2006 to August 2008, $187,000.</w:t>
      </w:r>
    </w:p>
    <w:p w14:paraId="455DB754" w14:textId="77777777" w:rsidR="002E300E" w:rsidRPr="003D53BF" w:rsidRDefault="00E534F6" w:rsidP="005947D2">
      <w:pPr>
        <w:pStyle w:val="1"/>
        <w:numPr>
          <w:ilvl w:val="1"/>
          <w:numId w:val="27"/>
        </w:numPr>
        <w:rPr>
          <w:rFonts w:ascii="Arial" w:hAnsi="Arial" w:cs="Arial"/>
          <w:sz w:val="22"/>
          <w:szCs w:val="22"/>
        </w:rPr>
      </w:pPr>
      <w:r>
        <w:rPr>
          <w:rFonts w:ascii="Arial" w:hAnsi="Arial" w:cs="Arial"/>
          <w:bCs/>
          <w:sz w:val="22"/>
          <w:szCs w:val="22"/>
        </w:rPr>
        <w:t>“</w:t>
      </w:r>
      <w:r w:rsidR="002E300E" w:rsidRPr="003D53BF">
        <w:rPr>
          <w:rFonts w:ascii="Arial" w:hAnsi="Arial" w:cs="Arial"/>
          <w:bCs/>
          <w:sz w:val="22"/>
          <w:szCs w:val="22"/>
        </w:rPr>
        <w:t>Uterine Fibroid Utilization and Costs: 1998 to 2002,</w:t>
      </w:r>
      <w:r>
        <w:rPr>
          <w:rFonts w:ascii="Arial" w:hAnsi="Arial" w:cs="Arial"/>
          <w:bCs/>
          <w:sz w:val="22"/>
          <w:szCs w:val="22"/>
        </w:rPr>
        <w:t>”</w:t>
      </w:r>
      <w:r w:rsidR="002E300E" w:rsidRPr="003D53BF">
        <w:rPr>
          <w:rFonts w:ascii="Arial" w:hAnsi="Arial" w:cs="Arial"/>
          <w:bCs/>
          <w:sz w:val="22"/>
          <w:szCs w:val="22"/>
        </w:rPr>
        <w:t xml:space="preserve"> TAP Pharmaceutical, Lake Forest</w:t>
      </w:r>
      <w:r w:rsidR="00882485" w:rsidRPr="003D53BF">
        <w:rPr>
          <w:rFonts w:ascii="Arial" w:hAnsi="Arial" w:cs="Arial"/>
          <w:bCs/>
          <w:sz w:val="22"/>
          <w:szCs w:val="22"/>
        </w:rPr>
        <w:t>, IL</w:t>
      </w:r>
      <w:r w:rsidR="002E300E" w:rsidRPr="003D53BF">
        <w:rPr>
          <w:rFonts w:ascii="Arial" w:hAnsi="Arial" w:cs="Arial"/>
          <w:bCs/>
          <w:sz w:val="22"/>
          <w:szCs w:val="22"/>
        </w:rPr>
        <w:t xml:space="preserve">, </w:t>
      </w:r>
      <w:r w:rsidR="00D225CC">
        <w:rPr>
          <w:rFonts w:ascii="Arial" w:hAnsi="Arial" w:cs="Arial"/>
          <w:bCs/>
          <w:sz w:val="22"/>
          <w:szCs w:val="22"/>
        </w:rPr>
        <w:t>September 2004 to August 2008</w:t>
      </w:r>
      <w:r w:rsidR="002E300E" w:rsidRPr="003D53BF">
        <w:rPr>
          <w:rFonts w:ascii="Arial" w:hAnsi="Arial" w:cs="Arial"/>
          <w:bCs/>
          <w:sz w:val="22"/>
          <w:szCs w:val="22"/>
        </w:rPr>
        <w:t>, $174,000</w:t>
      </w:r>
      <w:r w:rsidR="002E300E" w:rsidRPr="003D53BF">
        <w:rPr>
          <w:rFonts w:ascii="Arial" w:hAnsi="Arial" w:cs="Arial"/>
          <w:sz w:val="22"/>
          <w:szCs w:val="22"/>
        </w:rPr>
        <w:t xml:space="preserve">. </w:t>
      </w:r>
    </w:p>
    <w:p w14:paraId="6C68140B" w14:textId="77777777" w:rsidR="002E300E" w:rsidRPr="003D53BF" w:rsidRDefault="00E534F6" w:rsidP="005947D2">
      <w:pPr>
        <w:pStyle w:val="1"/>
        <w:numPr>
          <w:ilvl w:val="1"/>
          <w:numId w:val="27"/>
        </w:numPr>
        <w:rPr>
          <w:rFonts w:ascii="Arial" w:hAnsi="Arial" w:cs="Arial"/>
          <w:sz w:val="22"/>
          <w:szCs w:val="22"/>
        </w:rPr>
      </w:pPr>
      <w:r>
        <w:rPr>
          <w:rFonts w:ascii="Arial" w:hAnsi="Arial" w:cs="Arial"/>
          <w:bCs/>
          <w:sz w:val="22"/>
          <w:szCs w:val="22"/>
        </w:rPr>
        <w:t>“</w:t>
      </w:r>
      <w:r w:rsidR="002E300E" w:rsidRPr="003D53BF">
        <w:rPr>
          <w:rFonts w:ascii="Arial" w:hAnsi="Arial" w:cs="Arial"/>
          <w:bCs/>
          <w:sz w:val="22"/>
          <w:szCs w:val="22"/>
        </w:rPr>
        <w:t>I</w:t>
      </w:r>
      <w:r w:rsidR="002E300E" w:rsidRPr="003D53BF">
        <w:rPr>
          <w:rFonts w:ascii="Arial" w:hAnsi="Arial" w:cs="Arial"/>
          <w:sz w:val="22"/>
          <w:szCs w:val="22"/>
        </w:rPr>
        <w:t>mpact of Health Promotion Programs on MCO Family Health,</w:t>
      </w:r>
      <w:r>
        <w:rPr>
          <w:rFonts w:ascii="Arial" w:hAnsi="Arial" w:cs="Arial"/>
          <w:sz w:val="22"/>
          <w:szCs w:val="22"/>
        </w:rPr>
        <w:t>”</w:t>
      </w:r>
      <w:r w:rsidR="002E300E" w:rsidRPr="003D53BF">
        <w:rPr>
          <w:rFonts w:ascii="Arial" w:hAnsi="Arial" w:cs="Arial"/>
          <w:sz w:val="22"/>
          <w:szCs w:val="22"/>
        </w:rPr>
        <w:t xml:space="preserve"> Centers for Disease Control and Prevention, Atlanta, GA, </w:t>
      </w:r>
      <w:r w:rsidR="00502E0C" w:rsidRPr="003D53BF">
        <w:rPr>
          <w:rFonts w:ascii="Arial" w:hAnsi="Arial" w:cs="Arial"/>
          <w:sz w:val="22"/>
          <w:szCs w:val="22"/>
        </w:rPr>
        <w:t xml:space="preserve">(RO1-CD00033-01) </w:t>
      </w:r>
      <w:r w:rsidR="002E300E" w:rsidRPr="003D53BF">
        <w:rPr>
          <w:rFonts w:ascii="Arial" w:hAnsi="Arial" w:cs="Arial"/>
          <w:sz w:val="22"/>
          <w:szCs w:val="22"/>
        </w:rPr>
        <w:t>Septemb</w:t>
      </w:r>
      <w:r w:rsidR="00502E0C" w:rsidRPr="003D53BF">
        <w:rPr>
          <w:rFonts w:ascii="Arial" w:hAnsi="Arial" w:cs="Arial"/>
          <w:sz w:val="22"/>
          <w:szCs w:val="22"/>
        </w:rPr>
        <w:t>er 2004 to August 2007, $805,505</w:t>
      </w:r>
      <w:r w:rsidR="002E300E" w:rsidRPr="003D53BF">
        <w:rPr>
          <w:rFonts w:ascii="Arial" w:hAnsi="Arial" w:cs="Arial"/>
          <w:sz w:val="22"/>
          <w:szCs w:val="22"/>
        </w:rPr>
        <w:t>.</w:t>
      </w:r>
    </w:p>
    <w:p w14:paraId="7AA0AE34" w14:textId="77777777" w:rsidR="007B11FF" w:rsidRPr="003D53BF" w:rsidRDefault="00E534F6" w:rsidP="005947D2">
      <w:pPr>
        <w:pStyle w:val="1"/>
        <w:numPr>
          <w:ilvl w:val="1"/>
          <w:numId w:val="27"/>
        </w:numPr>
        <w:rPr>
          <w:rFonts w:ascii="Arial" w:hAnsi="Arial" w:cs="Arial"/>
          <w:sz w:val="22"/>
          <w:szCs w:val="22"/>
        </w:rPr>
      </w:pPr>
      <w:r>
        <w:rPr>
          <w:rFonts w:ascii="Arial" w:hAnsi="Arial" w:cs="Arial"/>
          <w:sz w:val="22"/>
          <w:szCs w:val="22"/>
        </w:rPr>
        <w:t>“</w:t>
      </w:r>
      <w:r w:rsidR="007B11FF" w:rsidRPr="003D53BF">
        <w:rPr>
          <w:rFonts w:ascii="Arial" w:hAnsi="Arial" w:cs="Arial"/>
          <w:sz w:val="22"/>
          <w:szCs w:val="22"/>
        </w:rPr>
        <w:t>HCA PCI Study,</w:t>
      </w:r>
      <w:r>
        <w:rPr>
          <w:rFonts w:ascii="Arial" w:hAnsi="Arial" w:cs="Arial"/>
          <w:sz w:val="22"/>
          <w:szCs w:val="22"/>
        </w:rPr>
        <w:t>”</w:t>
      </w:r>
      <w:r w:rsidR="007B11FF" w:rsidRPr="003D53BF">
        <w:rPr>
          <w:rFonts w:ascii="Arial" w:hAnsi="Arial" w:cs="Arial"/>
          <w:sz w:val="22"/>
          <w:szCs w:val="22"/>
        </w:rPr>
        <w:t xml:space="preserve"> HCA, Inc., Nashville, TN.</w:t>
      </w:r>
      <w:r w:rsidR="0057115D" w:rsidRPr="003D53BF">
        <w:rPr>
          <w:rFonts w:ascii="Arial" w:hAnsi="Arial" w:cs="Arial"/>
          <w:sz w:val="22"/>
          <w:szCs w:val="22"/>
        </w:rPr>
        <w:t xml:space="preserve"> </w:t>
      </w:r>
      <w:r w:rsidR="007B11FF" w:rsidRPr="003D53BF">
        <w:rPr>
          <w:rFonts w:ascii="Arial" w:hAnsi="Arial" w:cs="Arial"/>
          <w:sz w:val="22"/>
          <w:szCs w:val="22"/>
        </w:rPr>
        <w:t>March 1, 2002 to May 31, 2003, $27,900.</w:t>
      </w:r>
    </w:p>
    <w:p w14:paraId="3F8A680E" w14:textId="77777777" w:rsidR="007B11FF" w:rsidRPr="003D53BF" w:rsidRDefault="00E534F6" w:rsidP="005947D2">
      <w:pPr>
        <w:pStyle w:val="1"/>
        <w:numPr>
          <w:ilvl w:val="1"/>
          <w:numId w:val="27"/>
        </w:numPr>
        <w:rPr>
          <w:rFonts w:ascii="Arial" w:hAnsi="Arial" w:cs="Arial"/>
          <w:sz w:val="22"/>
          <w:szCs w:val="22"/>
        </w:rPr>
      </w:pPr>
      <w:r>
        <w:rPr>
          <w:rFonts w:ascii="Arial" w:hAnsi="Arial" w:cs="Arial"/>
          <w:sz w:val="22"/>
          <w:szCs w:val="22"/>
        </w:rPr>
        <w:t>“</w:t>
      </w:r>
      <w:r w:rsidR="007B11FF" w:rsidRPr="003D53BF">
        <w:rPr>
          <w:rFonts w:ascii="Arial" w:hAnsi="Arial" w:cs="Arial"/>
          <w:sz w:val="22"/>
          <w:szCs w:val="22"/>
        </w:rPr>
        <w:t>Coronary Stent Prospective Study,</w:t>
      </w:r>
      <w:r>
        <w:rPr>
          <w:rFonts w:ascii="Arial" w:hAnsi="Arial" w:cs="Arial"/>
          <w:sz w:val="22"/>
          <w:szCs w:val="22"/>
        </w:rPr>
        <w:t>”</w:t>
      </w:r>
      <w:r w:rsidR="007B11FF" w:rsidRPr="003D53BF">
        <w:rPr>
          <w:rFonts w:ascii="Arial" w:hAnsi="Arial" w:cs="Arial"/>
          <w:sz w:val="22"/>
          <w:szCs w:val="22"/>
        </w:rPr>
        <w:t xml:space="preserve"> HCA, Inc., Nashville, TN.</w:t>
      </w:r>
      <w:r w:rsidR="0057115D" w:rsidRPr="003D53BF">
        <w:rPr>
          <w:rFonts w:ascii="Arial" w:hAnsi="Arial" w:cs="Arial"/>
          <w:sz w:val="22"/>
          <w:szCs w:val="22"/>
        </w:rPr>
        <w:t xml:space="preserve"> </w:t>
      </w:r>
      <w:r w:rsidR="007B11FF" w:rsidRPr="003D53BF">
        <w:rPr>
          <w:rFonts w:ascii="Arial" w:hAnsi="Arial" w:cs="Arial"/>
          <w:sz w:val="22"/>
          <w:szCs w:val="22"/>
        </w:rPr>
        <w:t>April 2000 to December 2001, $324,000.</w:t>
      </w:r>
    </w:p>
    <w:p w14:paraId="535F8353" w14:textId="77777777" w:rsidR="007B11FF" w:rsidRDefault="00E534F6" w:rsidP="005947D2">
      <w:pPr>
        <w:pStyle w:val="1"/>
        <w:numPr>
          <w:ilvl w:val="1"/>
          <w:numId w:val="27"/>
        </w:numPr>
        <w:rPr>
          <w:rFonts w:ascii="Arial" w:hAnsi="Arial" w:cs="Arial"/>
          <w:sz w:val="22"/>
          <w:szCs w:val="22"/>
        </w:rPr>
      </w:pPr>
      <w:r>
        <w:rPr>
          <w:rFonts w:ascii="Arial" w:hAnsi="Arial" w:cs="Arial"/>
          <w:sz w:val="22"/>
          <w:szCs w:val="22"/>
        </w:rPr>
        <w:t>“</w:t>
      </w:r>
      <w:r w:rsidR="007B11FF" w:rsidRPr="003D53BF">
        <w:rPr>
          <w:rFonts w:ascii="Arial" w:hAnsi="Arial" w:cs="Arial"/>
          <w:sz w:val="22"/>
          <w:szCs w:val="22"/>
        </w:rPr>
        <w:t>Profiling Cardiovascular Procedures, Device Use, and Outcomes.</w:t>
      </w:r>
      <w:r>
        <w:rPr>
          <w:rFonts w:ascii="Arial" w:hAnsi="Arial" w:cs="Arial"/>
          <w:sz w:val="22"/>
          <w:szCs w:val="22"/>
        </w:rPr>
        <w:t>”</w:t>
      </w:r>
      <w:r w:rsidR="0057115D" w:rsidRPr="003D53BF">
        <w:rPr>
          <w:rFonts w:ascii="Arial" w:hAnsi="Arial" w:cs="Arial"/>
          <w:sz w:val="22"/>
          <w:szCs w:val="22"/>
        </w:rPr>
        <w:t xml:space="preserve"> </w:t>
      </w:r>
      <w:r w:rsidR="007B11FF" w:rsidRPr="003D53BF">
        <w:rPr>
          <w:rFonts w:ascii="Arial" w:hAnsi="Arial" w:cs="Arial"/>
          <w:sz w:val="22"/>
          <w:szCs w:val="22"/>
        </w:rPr>
        <w:t>Boston Scientific Corporation, Natick, MA.</w:t>
      </w:r>
      <w:r w:rsidR="0057115D" w:rsidRPr="003D53BF">
        <w:rPr>
          <w:rFonts w:ascii="Arial" w:hAnsi="Arial" w:cs="Arial"/>
          <w:sz w:val="22"/>
          <w:szCs w:val="22"/>
        </w:rPr>
        <w:t xml:space="preserve"> </w:t>
      </w:r>
      <w:r w:rsidR="007B11FF" w:rsidRPr="003D53BF">
        <w:rPr>
          <w:rFonts w:ascii="Arial" w:hAnsi="Arial" w:cs="Arial"/>
          <w:sz w:val="22"/>
          <w:szCs w:val="22"/>
        </w:rPr>
        <w:t>July 1998 to June 2000, $208,000.</w:t>
      </w:r>
    </w:p>
    <w:p w14:paraId="6E2EDC70" w14:textId="77777777" w:rsidR="007B11FF" w:rsidRPr="003D53BF" w:rsidRDefault="00E534F6" w:rsidP="005947D2">
      <w:pPr>
        <w:pStyle w:val="1"/>
        <w:numPr>
          <w:ilvl w:val="1"/>
          <w:numId w:val="27"/>
        </w:numPr>
        <w:rPr>
          <w:rFonts w:ascii="Arial" w:hAnsi="Arial" w:cs="Arial"/>
          <w:sz w:val="22"/>
          <w:szCs w:val="22"/>
        </w:rPr>
      </w:pPr>
      <w:r>
        <w:rPr>
          <w:rFonts w:ascii="Arial" w:hAnsi="Arial" w:cs="Arial"/>
          <w:sz w:val="22"/>
          <w:szCs w:val="22"/>
        </w:rPr>
        <w:t>“</w:t>
      </w:r>
      <w:r w:rsidR="007B11FF" w:rsidRPr="003D53BF">
        <w:rPr>
          <w:rFonts w:ascii="Arial" w:hAnsi="Arial" w:cs="Arial"/>
          <w:sz w:val="22"/>
          <w:szCs w:val="22"/>
        </w:rPr>
        <w:t>Cost-Effectiveness of Transesophageal Echocardiography to Guide Electrical Cardioversion in Patients with Atrial Fibrillation: The ACUTE Trial.</w:t>
      </w:r>
      <w:r>
        <w:rPr>
          <w:rFonts w:ascii="Arial" w:hAnsi="Arial" w:cs="Arial"/>
          <w:sz w:val="22"/>
          <w:szCs w:val="22"/>
        </w:rPr>
        <w:t>”</w:t>
      </w:r>
      <w:r w:rsidR="0057115D" w:rsidRPr="003D53BF">
        <w:rPr>
          <w:rFonts w:ascii="Arial" w:hAnsi="Arial" w:cs="Arial"/>
          <w:sz w:val="22"/>
          <w:szCs w:val="22"/>
        </w:rPr>
        <w:t xml:space="preserve"> </w:t>
      </w:r>
      <w:r w:rsidR="007B11FF" w:rsidRPr="003D53BF">
        <w:rPr>
          <w:rFonts w:ascii="Arial" w:hAnsi="Arial" w:cs="Arial"/>
          <w:sz w:val="22"/>
          <w:szCs w:val="22"/>
        </w:rPr>
        <w:t>Principal Investigator on subcontract with Cleveland Clinic Foundation funded by The American Society of Echocardiography Outcomes Research Foundation, Washington, D.C., January 1998 to December 1998, $34,000.</w:t>
      </w:r>
    </w:p>
    <w:p w14:paraId="1EF5EB71" w14:textId="77777777" w:rsidR="007B11FF" w:rsidRPr="003D53BF" w:rsidRDefault="00E534F6" w:rsidP="005947D2">
      <w:pPr>
        <w:pStyle w:val="1"/>
        <w:numPr>
          <w:ilvl w:val="1"/>
          <w:numId w:val="27"/>
        </w:numPr>
        <w:rPr>
          <w:rFonts w:ascii="Arial" w:hAnsi="Arial" w:cs="Arial"/>
          <w:sz w:val="22"/>
          <w:szCs w:val="22"/>
        </w:rPr>
      </w:pPr>
      <w:r>
        <w:rPr>
          <w:rFonts w:ascii="Arial" w:hAnsi="Arial" w:cs="Arial"/>
          <w:sz w:val="22"/>
          <w:szCs w:val="22"/>
        </w:rPr>
        <w:t>“</w:t>
      </w:r>
      <w:r w:rsidR="007B11FF" w:rsidRPr="003D53BF">
        <w:rPr>
          <w:rFonts w:ascii="Arial" w:hAnsi="Arial" w:cs="Arial"/>
          <w:sz w:val="22"/>
          <w:szCs w:val="22"/>
        </w:rPr>
        <w:t>The Cost of Cardiovascular Services at Emory University Hospital.</w:t>
      </w:r>
      <w:r>
        <w:rPr>
          <w:rFonts w:ascii="Arial" w:hAnsi="Arial" w:cs="Arial"/>
          <w:sz w:val="22"/>
          <w:szCs w:val="22"/>
        </w:rPr>
        <w:t>”</w:t>
      </w:r>
      <w:r w:rsidR="007B11FF" w:rsidRPr="003D53BF">
        <w:rPr>
          <w:rFonts w:ascii="Arial" w:hAnsi="Arial" w:cs="Arial"/>
          <w:sz w:val="22"/>
          <w:szCs w:val="22"/>
        </w:rPr>
        <w:t xml:space="preserve"> The Heart Center, Emory University Hospital, Atlanta, GA, December 1997 to January 1999, $55,000.</w:t>
      </w:r>
    </w:p>
    <w:p w14:paraId="0EA1FCEA" w14:textId="77777777" w:rsidR="007B11FF" w:rsidRPr="003D53BF" w:rsidRDefault="004E1FCA" w:rsidP="005947D2">
      <w:pPr>
        <w:pStyle w:val="1"/>
        <w:numPr>
          <w:ilvl w:val="1"/>
          <w:numId w:val="27"/>
        </w:numPr>
        <w:rPr>
          <w:rFonts w:ascii="Arial" w:hAnsi="Arial" w:cs="Arial"/>
          <w:sz w:val="22"/>
          <w:szCs w:val="22"/>
        </w:rPr>
      </w:pPr>
      <w:r w:rsidRPr="003D53BF">
        <w:rPr>
          <w:rFonts w:ascii="Arial" w:hAnsi="Arial" w:cs="Arial"/>
          <w:sz w:val="22"/>
          <w:szCs w:val="22"/>
        </w:rPr>
        <w:t>“</w:t>
      </w:r>
      <w:r w:rsidR="007B11FF" w:rsidRPr="003D53BF">
        <w:rPr>
          <w:rFonts w:ascii="Arial" w:hAnsi="Arial" w:cs="Arial"/>
          <w:sz w:val="22"/>
          <w:szCs w:val="22"/>
        </w:rPr>
        <w:t>Memory Disorders Socioeconomic and Treatment Trial Analysis Research (MEDSTAR),</w:t>
      </w:r>
      <w:r w:rsidRPr="003D53BF">
        <w:rPr>
          <w:rFonts w:ascii="Arial" w:hAnsi="Arial" w:cs="Arial"/>
          <w:sz w:val="22"/>
          <w:szCs w:val="22"/>
        </w:rPr>
        <w:t>”</w:t>
      </w:r>
      <w:r w:rsidR="007B11FF" w:rsidRPr="003D53BF">
        <w:rPr>
          <w:rFonts w:ascii="Arial" w:hAnsi="Arial" w:cs="Arial"/>
          <w:sz w:val="22"/>
          <w:szCs w:val="22"/>
        </w:rPr>
        <w:t xml:space="preserve"> Wesley Woods Center, Emory University School of Medicine, Atlanta, GA.</w:t>
      </w:r>
      <w:r w:rsidR="0057115D" w:rsidRPr="003D53BF">
        <w:rPr>
          <w:rFonts w:ascii="Arial" w:hAnsi="Arial" w:cs="Arial"/>
          <w:sz w:val="22"/>
          <w:szCs w:val="22"/>
        </w:rPr>
        <w:t xml:space="preserve"> </w:t>
      </w:r>
      <w:r w:rsidR="007B11FF" w:rsidRPr="003D53BF">
        <w:rPr>
          <w:rFonts w:ascii="Arial" w:hAnsi="Arial" w:cs="Arial"/>
          <w:sz w:val="22"/>
          <w:szCs w:val="22"/>
        </w:rPr>
        <w:t>May 1995 to December 1998, $120,000.</w:t>
      </w:r>
    </w:p>
    <w:p w14:paraId="2CD4BF50" w14:textId="77777777" w:rsidR="007B11FF" w:rsidRPr="003D53BF" w:rsidRDefault="004E1FCA" w:rsidP="005947D2">
      <w:pPr>
        <w:pStyle w:val="1"/>
        <w:numPr>
          <w:ilvl w:val="1"/>
          <w:numId w:val="27"/>
        </w:numPr>
        <w:rPr>
          <w:rFonts w:ascii="Arial" w:hAnsi="Arial" w:cs="Arial"/>
          <w:sz w:val="22"/>
          <w:szCs w:val="22"/>
        </w:rPr>
      </w:pPr>
      <w:r w:rsidRPr="003D53BF">
        <w:rPr>
          <w:rFonts w:ascii="Arial" w:hAnsi="Arial" w:cs="Arial"/>
          <w:sz w:val="22"/>
          <w:szCs w:val="22"/>
        </w:rPr>
        <w:t>“</w:t>
      </w:r>
      <w:r w:rsidR="007B11FF" w:rsidRPr="003D53BF">
        <w:rPr>
          <w:rFonts w:ascii="Arial" w:hAnsi="Arial" w:cs="Arial"/>
          <w:sz w:val="22"/>
          <w:szCs w:val="22"/>
        </w:rPr>
        <w:t>Measuring the Impact o</w:t>
      </w:r>
      <w:r w:rsidR="000D4E37" w:rsidRPr="003D53BF">
        <w:rPr>
          <w:rFonts w:ascii="Arial" w:hAnsi="Arial" w:cs="Arial"/>
          <w:sz w:val="22"/>
          <w:szCs w:val="22"/>
        </w:rPr>
        <w:t>f Public Health Expenditures,</w:t>
      </w:r>
      <w:r w:rsidRPr="003D53BF">
        <w:rPr>
          <w:rFonts w:ascii="Arial" w:hAnsi="Arial" w:cs="Arial"/>
          <w:sz w:val="22"/>
          <w:szCs w:val="22"/>
        </w:rPr>
        <w:t>”</w:t>
      </w:r>
      <w:r w:rsidR="000D4E37" w:rsidRPr="003D53BF">
        <w:rPr>
          <w:rFonts w:ascii="Arial" w:hAnsi="Arial" w:cs="Arial"/>
          <w:sz w:val="22"/>
          <w:szCs w:val="22"/>
        </w:rPr>
        <w:t xml:space="preserve"> </w:t>
      </w:r>
      <w:r w:rsidR="007B11FF" w:rsidRPr="003D53BF">
        <w:rPr>
          <w:rFonts w:ascii="Arial" w:hAnsi="Arial" w:cs="Arial"/>
          <w:sz w:val="22"/>
          <w:szCs w:val="22"/>
        </w:rPr>
        <w:t>Prevention Effective Activity, Epidemiology Program Office, Centers for Disease Control and Prevention, Atlanta, GA.</w:t>
      </w:r>
      <w:r w:rsidR="0057115D" w:rsidRPr="003D53BF">
        <w:rPr>
          <w:rFonts w:ascii="Arial" w:hAnsi="Arial" w:cs="Arial"/>
          <w:sz w:val="22"/>
          <w:szCs w:val="22"/>
        </w:rPr>
        <w:t xml:space="preserve"> </w:t>
      </w:r>
      <w:r w:rsidR="007B11FF" w:rsidRPr="003D53BF">
        <w:rPr>
          <w:rFonts w:ascii="Arial" w:hAnsi="Arial" w:cs="Arial"/>
          <w:sz w:val="22"/>
          <w:szCs w:val="22"/>
        </w:rPr>
        <w:t>December 1994 to January 1999, $124,624.</w:t>
      </w:r>
    </w:p>
    <w:p w14:paraId="656B4297" w14:textId="77777777" w:rsidR="007B11FF" w:rsidRPr="003D53BF" w:rsidRDefault="004E1FCA" w:rsidP="005947D2">
      <w:pPr>
        <w:pStyle w:val="1"/>
        <w:numPr>
          <w:ilvl w:val="1"/>
          <w:numId w:val="27"/>
        </w:numPr>
        <w:rPr>
          <w:rFonts w:ascii="Arial" w:hAnsi="Arial" w:cs="Arial"/>
          <w:sz w:val="22"/>
          <w:szCs w:val="22"/>
        </w:rPr>
      </w:pPr>
      <w:r w:rsidRPr="003D53BF">
        <w:rPr>
          <w:rFonts w:ascii="Arial" w:hAnsi="Arial" w:cs="Arial"/>
          <w:sz w:val="22"/>
          <w:szCs w:val="22"/>
        </w:rPr>
        <w:t>“</w:t>
      </w:r>
      <w:r w:rsidR="007B11FF" w:rsidRPr="003D53BF">
        <w:rPr>
          <w:rFonts w:ascii="Arial" w:hAnsi="Arial" w:cs="Arial"/>
          <w:sz w:val="22"/>
          <w:szCs w:val="22"/>
        </w:rPr>
        <w:t>Allocating Physician Payments for the Cardiac Surgical Package,</w:t>
      </w:r>
      <w:r w:rsidRPr="003D53BF">
        <w:rPr>
          <w:rFonts w:ascii="Arial" w:hAnsi="Arial" w:cs="Arial"/>
          <w:sz w:val="22"/>
          <w:szCs w:val="22"/>
        </w:rPr>
        <w:t>”</w:t>
      </w:r>
      <w:r w:rsidR="007B11FF" w:rsidRPr="003D53BF">
        <w:rPr>
          <w:rFonts w:ascii="Arial" w:hAnsi="Arial" w:cs="Arial"/>
          <w:sz w:val="22"/>
          <w:szCs w:val="22"/>
        </w:rPr>
        <w:t xml:space="preserve"> The Emory Clinic, Atlanta, GA.</w:t>
      </w:r>
      <w:r w:rsidR="0057115D" w:rsidRPr="003D53BF">
        <w:rPr>
          <w:rFonts w:ascii="Arial" w:hAnsi="Arial" w:cs="Arial"/>
          <w:sz w:val="22"/>
          <w:szCs w:val="22"/>
        </w:rPr>
        <w:t xml:space="preserve"> </w:t>
      </w:r>
      <w:r w:rsidR="007B11FF" w:rsidRPr="003D53BF">
        <w:rPr>
          <w:rFonts w:ascii="Arial" w:hAnsi="Arial" w:cs="Arial"/>
          <w:sz w:val="22"/>
          <w:szCs w:val="22"/>
        </w:rPr>
        <w:t>November 1994 to 1998, $57,000.</w:t>
      </w:r>
    </w:p>
    <w:p w14:paraId="4F58E5D0" w14:textId="77777777" w:rsidR="007B11FF" w:rsidRPr="003D53BF" w:rsidRDefault="004E1FCA" w:rsidP="005947D2">
      <w:pPr>
        <w:pStyle w:val="1"/>
        <w:numPr>
          <w:ilvl w:val="1"/>
          <w:numId w:val="27"/>
        </w:numPr>
        <w:rPr>
          <w:rFonts w:ascii="Arial" w:hAnsi="Arial" w:cs="Arial"/>
          <w:sz w:val="22"/>
          <w:szCs w:val="22"/>
        </w:rPr>
      </w:pPr>
      <w:r w:rsidRPr="003D53BF">
        <w:rPr>
          <w:rFonts w:ascii="Arial" w:hAnsi="Arial" w:cs="Arial"/>
          <w:sz w:val="22"/>
          <w:szCs w:val="22"/>
        </w:rPr>
        <w:t>“</w:t>
      </w:r>
      <w:r w:rsidR="007B11FF" w:rsidRPr="003D53BF">
        <w:rPr>
          <w:rFonts w:ascii="Arial" w:hAnsi="Arial" w:cs="Arial"/>
          <w:sz w:val="22"/>
          <w:szCs w:val="22"/>
        </w:rPr>
        <w:t>Profiling Physician Breast Cancer Treatment: Documenting Physician Resource Usage,</w:t>
      </w:r>
      <w:r w:rsidRPr="003D53BF">
        <w:rPr>
          <w:rFonts w:ascii="Arial" w:hAnsi="Arial" w:cs="Arial"/>
          <w:sz w:val="22"/>
          <w:szCs w:val="22"/>
        </w:rPr>
        <w:t>”</w:t>
      </w:r>
      <w:r w:rsidR="007B11FF" w:rsidRPr="003D53BF">
        <w:rPr>
          <w:rFonts w:ascii="Arial" w:hAnsi="Arial" w:cs="Arial"/>
          <w:sz w:val="22"/>
          <w:szCs w:val="22"/>
        </w:rPr>
        <w:t xml:space="preserve"> Emory University Small Grant Award, Rollins School of Public Health, Atlanta, GA.</w:t>
      </w:r>
      <w:r w:rsidR="0057115D" w:rsidRPr="003D53BF">
        <w:rPr>
          <w:rFonts w:ascii="Arial" w:hAnsi="Arial" w:cs="Arial"/>
          <w:sz w:val="22"/>
          <w:szCs w:val="22"/>
        </w:rPr>
        <w:t xml:space="preserve"> </w:t>
      </w:r>
      <w:r w:rsidR="007B11FF" w:rsidRPr="003D53BF">
        <w:rPr>
          <w:rFonts w:ascii="Arial" w:hAnsi="Arial" w:cs="Arial"/>
          <w:sz w:val="22"/>
          <w:szCs w:val="22"/>
        </w:rPr>
        <w:t>April - August 1994, $3,500.</w:t>
      </w:r>
    </w:p>
    <w:p w14:paraId="4A1131F9" w14:textId="77777777" w:rsidR="007B11FF" w:rsidRPr="003D53BF" w:rsidRDefault="004E1FCA" w:rsidP="005947D2">
      <w:pPr>
        <w:pStyle w:val="1"/>
        <w:numPr>
          <w:ilvl w:val="1"/>
          <w:numId w:val="27"/>
        </w:numPr>
        <w:rPr>
          <w:rFonts w:ascii="Arial" w:hAnsi="Arial" w:cs="Arial"/>
          <w:sz w:val="22"/>
          <w:szCs w:val="22"/>
        </w:rPr>
      </w:pPr>
      <w:r w:rsidRPr="003D53BF">
        <w:rPr>
          <w:rFonts w:ascii="Arial" w:hAnsi="Arial" w:cs="Arial"/>
          <w:sz w:val="22"/>
          <w:szCs w:val="22"/>
        </w:rPr>
        <w:t>“</w:t>
      </w:r>
      <w:r w:rsidR="007B11FF" w:rsidRPr="003D53BF">
        <w:rPr>
          <w:rFonts w:ascii="Arial" w:hAnsi="Arial" w:cs="Arial"/>
          <w:sz w:val="22"/>
          <w:szCs w:val="22"/>
        </w:rPr>
        <w:t>Profiling Kidney Transplantation.</w:t>
      </w:r>
      <w:r w:rsidRPr="003D53BF">
        <w:rPr>
          <w:rFonts w:ascii="Arial" w:hAnsi="Arial" w:cs="Arial"/>
          <w:sz w:val="22"/>
          <w:szCs w:val="22"/>
        </w:rPr>
        <w:t>”</w:t>
      </w:r>
      <w:r w:rsidR="008F0EE2">
        <w:rPr>
          <w:rFonts w:ascii="Arial" w:hAnsi="Arial" w:cs="Arial"/>
          <w:sz w:val="22"/>
          <w:szCs w:val="22"/>
        </w:rPr>
        <w:t xml:space="preserve"> </w:t>
      </w:r>
      <w:r w:rsidR="007B11FF" w:rsidRPr="003D53BF">
        <w:rPr>
          <w:rFonts w:ascii="Arial" w:hAnsi="Arial" w:cs="Arial"/>
          <w:sz w:val="22"/>
          <w:szCs w:val="22"/>
        </w:rPr>
        <w:t>Emory Clinic, Atlanta, GA.</w:t>
      </w:r>
      <w:r w:rsidR="0057115D" w:rsidRPr="003D53BF">
        <w:rPr>
          <w:rFonts w:ascii="Arial" w:hAnsi="Arial" w:cs="Arial"/>
          <w:sz w:val="22"/>
          <w:szCs w:val="22"/>
        </w:rPr>
        <w:t xml:space="preserve"> </w:t>
      </w:r>
      <w:r w:rsidR="007B11FF" w:rsidRPr="003D53BF">
        <w:rPr>
          <w:rFonts w:ascii="Arial" w:hAnsi="Arial" w:cs="Arial"/>
          <w:sz w:val="22"/>
          <w:szCs w:val="22"/>
        </w:rPr>
        <w:t>July - December 1994, $5,000.</w:t>
      </w:r>
    </w:p>
    <w:p w14:paraId="54570602" w14:textId="77777777" w:rsidR="007B11FF" w:rsidRPr="003D53BF" w:rsidRDefault="004E1FCA" w:rsidP="0029434B">
      <w:pPr>
        <w:pStyle w:val="1"/>
        <w:keepNext/>
        <w:keepLines/>
        <w:widowControl/>
        <w:numPr>
          <w:ilvl w:val="1"/>
          <w:numId w:val="27"/>
        </w:numPr>
        <w:rPr>
          <w:rFonts w:ascii="Arial" w:hAnsi="Arial" w:cs="Arial"/>
          <w:sz w:val="22"/>
          <w:szCs w:val="22"/>
        </w:rPr>
      </w:pPr>
      <w:r w:rsidRPr="003D53BF">
        <w:rPr>
          <w:rFonts w:ascii="Arial" w:hAnsi="Arial" w:cs="Arial"/>
          <w:sz w:val="22"/>
          <w:szCs w:val="22"/>
        </w:rPr>
        <w:lastRenderedPageBreak/>
        <w:t>“</w:t>
      </w:r>
      <w:r w:rsidR="007B11FF" w:rsidRPr="003D53BF">
        <w:rPr>
          <w:rFonts w:ascii="Arial" w:hAnsi="Arial" w:cs="Arial"/>
          <w:sz w:val="22"/>
          <w:szCs w:val="22"/>
        </w:rPr>
        <w:t>Strategy and Policies for Physician Reimbursement,</w:t>
      </w:r>
      <w:r w:rsidRPr="003D53BF">
        <w:rPr>
          <w:rFonts w:ascii="Arial" w:hAnsi="Arial" w:cs="Arial"/>
          <w:sz w:val="22"/>
          <w:szCs w:val="22"/>
        </w:rPr>
        <w:t>”</w:t>
      </w:r>
      <w:r w:rsidR="007B11FF" w:rsidRPr="003D53BF">
        <w:rPr>
          <w:rFonts w:ascii="Arial" w:hAnsi="Arial" w:cs="Arial"/>
          <w:sz w:val="22"/>
          <w:szCs w:val="22"/>
        </w:rPr>
        <w:t xml:space="preserve"> funded by Hotel Employees and Restaurant Employees International Union Welfare Fund, Las Vegas, NV.</w:t>
      </w:r>
      <w:r w:rsidR="0057115D" w:rsidRPr="003D53BF">
        <w:rPr>
          <w:rFonts w:ascii="Arial" w:hAnsi="Arial" w:cs="Arial"/>
          <w:sz w:val="22"/>
          <w:szCs w:val="22"/>
        </w:rPr>
        <w:t xml:space="preserve"> </w:t>
      </w:r>
      <w:r w:rsidR="007B11FF" w:rsidRPr="003D53BF">
        <w:rPr>
          <w:rFonts w:ascii="Arial" w:hAnsi="Arial" w:cs="Arial"/>
          <w:sz w:val="22"/>
          <w:szCs w:val="22"/>
        </w:rPr>
        <w:t>September 1992 - April 1994, $750,000.</w:t>
      </w:r>
    </w:p>
    <w:p w14:paraId="5482CE05" w14:textId="77777777" w:rsidR="007B11FF" w:rsidRPr="003D53BF" w:rsidRDefault="004E1FCA" w:rsidP="005947D2">
      <w:pPr>
        <w:pStyle w:val="1"/>
        <w:keepNext/>
        <w:keepLines/>
        <w:numPr>
          <w:ilvl w:val="1"/>
          <w:numId w:val="27"/>
        </w:numPr>
        <w:rPr>
          <w:rFonts w:ascii="Arial" w:hAnsi="Arial" w:cs="Arial"/>
          <w:sz w:val="22"/>
          <w:szCs w:val="22"/>
        </w:rPr>
      </w:pPr>
      <w:r w:rsidRPr="003D53BF">
        <w:rPr>
          <w:rFonts w:ascii="Arial" w:hAnsi="Arial" w:cs="Arial"/>
          <w:sz w:val="22"/>
          <w:szCs w:val="22"/>
        </w:rPr>
        <w:t>“</w:t>
      </w:r>
      <w:r w:rsidR="007B11FF" w:rsidRPr="003D53BF">
        <w:rPr>
          <w:rFonts w:ascii="Arial" w:hAnsi="Arial" w:cs="Arial"/>
          <w:sz w:val="22"/>
          <w:szCs w:val="22"/>
        </w:rPr>
        <w:t>Analysis, Development, and Implementation of an RBRVS-Based Fee Schedule for Local 825,</w:t>
      </w:r>
      <w:r w:rsidRPr="003D53BF">
        <w:rPr>
          <w:rFonts w:ascii="Arial" w:hAnsi="Arial" w:cs="Arial"/>
          <w:sz w:val="22"/>
          <w:szCs w:val="22"/>
        </w:rPr>
        <w:t>”</w:t>
      </w:r>
      <w:r w:rsidR="007B11FF" w:rsidRPr="003D53BF">
        <w:rPr>
          <w:rFonts w:ascii="Arial" w:hAnsi="Arial" w:cs="Arial"/>
          <w:sz w:val="22"/>
          <w:szCs w:val="22"/>
        </w:rPr>
        <w:t xml:space="preserve"> funded by the International Union of Operating Engineers - Local 825, Newark, NJ.</w:t>
      </w:r>
      <w:r w:rsidR="0057115D" w:rsidRPr="003D53BF">
        <w:rPr>
          <w:rFonts w:ascii="Arial" w:hAnsi="Arial" w:cs="Arial"/>
          <w:sz w:val="22"/>
          <w:szCs w:val="22"/>
        </w:rPr>
        <w:t xml:space="preserve"> </w:t>
      </w:r>
      <w:r w:rsidR="007B11FF" w:rsidRPr="003D53BF">
        <w:rPr>
          <w:rFonts w:ascii="Arial" w:hAnsi="Arial" w:cs="Arial"/>
          <w:sz w:val="22"/>
          <w:szCs w:val="22"/>
        </w:rPr>
        <w:t>November 1991 - November 1992, $10,000.</w:t>
      </w:r>
    </w:p>
    <w:p w14:paraId="12E6CE16" w14:textId="77777777" w:rsidR="003D53BF" w:rsidRPr="003D53BF" w:rsidRDefault="004E1FCA" w:rsidP="005947D2">
      <w:pPr>
        <w:pStyle w:val="1"/>
        <w:keepNext/>
        <w:keepLines/>
        <w:numPr>
          <w:ilvl w:val="1"/>
          <w:numId w:val="27"/>
        </w:numPr>
        <w:rPr>
          <w:rFonts w:ascii="Arial" w:hAnsi="Arial" w:cs="Arial"/>
          <w:sz w:val="22"/>
          <w:szCs w:val="22"/>
        </w:rPr>
      </w:pPr>
      <w:r w:rsidRPr="003D53BF">
        <w:rPr>
          <w:rFonts w:ascii="Arial" w:hAnsi="Arial" w:cs="Arial"/>
          <w:sz w:val="22"/>
          <w:szCs w:val="22"/>
        </w:rPr>
        <w:t>“</w:t>
      </w:r>
      <w:r w:rsidR="007B11FF" w:rsidRPr="003D53BF">
        <w:rPr>
          <w:rFonts w:ascii="Arial" w:hAnsi="Arial" w:cs="Arial"/>
          <w:sz w:val="22"/>
          <w:szCs w:val="22"/>
        </w:rPr>
        <w:t>RBRVS Analysis and Implementation Services for Managed Care Programs of Blue Cross and Blue Shield Association,</w:t>
      </w:r>
      <w:r w:rsidRPr="003D53BF">
        <w:rPr>
          <w:rFonts w:ascii="Arial" w:hAnsi="Arial" w:cs="Arial"/>
          <w:sz w:val="22"/>
          <w:szCs w:val="22"/>
        </w:rPr>
        <w:t>”</w:t>
      </w:r>
      <w:r w:rsidR="007B11FF" w:rsidRPr="003D53BF">
        <w:rPr>
          <w:rFonts w:ascii="Arial" w:hAnsi="Arial" w:cs="Arial"/>
          <w:sz w:val="22"/>
          <w:szCs w:val="22"/>
        </w:rPr>
        <w:t xml:space="preserve"> funded by Blue Cross and Blue Shield Association, Chicago, IL.</w:t>
      </w:r>
      <w:r w:rsidR="0057115D" w:rsidRPr="003D53BF">
        <w:rPr>
          <w:rFonts w:ascii="Arial" w:hAnsi="Arial" w:cs="Arial"/>
          <w:sz w:val="22"/>
          <w:szCs w:val="22"/>
        </w:rPr>
        <w:t xml:space="preserve"> </w:t>
      </w:r>
      <w:r w:rsidR="007B11FF" w:rsidRPr="003D53BF">
        <w:rPr>
          <w:rFonts w:ascii="Arial" w:hAnsi="Arial" w:cs="Arial"/>
          <w:sz w:val="22"/>
          <w:szCs w:val="22"/>
        </w:rPr>
        <w:t>May 1992 - November 1992, $52,000.</w:t>
      </w:r>
    </w:p>
    <w:p w14:paraId="3B7CD4B8" w14:textId="77777777" w:rsidR="003D53BF" w:rsidRPr="003D53BF" w:rsidRDefault="003D53BF" w:rsidP="00DA09A1">
      <w:pPr>
        <w:pStyle w:val="1"/>
        <w:numPr>
          <w:ilvl w:val="0"/>
          <w:numId w:val="0"/>
        </w:numPr>
        <w:rPr>
          <w:rFonts w:ascii="Arial" w:hAnsi="Arial" w:cs="Arial"/>
          <w:sz w:val="22"/>
          <w:szCs w:val="22"/>
        </w:rPr>
      </w:pPr>
    </w:p>
    <w:p w14:paraId="3EF96F8F" w14:textId="5F9E29BF" w:rsidR="002A34B2" w:rsidRPr="004D01E6" w:rsidRDefault="00B349BC" w:rsidP="00B349BC">
      <w:pPr>
        <w:pStyle w:val="1"/>
        <w:numPr>
          <w:ilvl w:val="0"/>
          <w:numId w:val="0"/>
        </w:numPr>
        <w:rPr>
          <w:rFonts w:ascii="Arial" w:hAnsi="Arial" w:cs="Arial"/>
          <w:b/>
          <w:bCs/>
          <w:sz w:val="22"/>
          <w:szCs w:val="22"/>
        </w:rPr>
      </w:pPr>
      <w:r w:rsidRPr="004D01E6">
        <w:rPr>
          <w:rFonts w:ascii="Arial" w:hAnsi="Arial" w:cs="Arial"/>
          <w:b/>
          <w:bCs/>
          <w:sz w:val="22"/>
          <w:szCs w:val="22"/>
          <w:u w:val="single"/>
        </w:rPr>
        <w:t>F</w:t>
      </w:r>
      <w:r w:rsidR="003D53BF" w:rsidRPr="004D01E6">
        <w:rPr>
          <w:rFonts w:ascii="Arial" w:hAnsi="Arial" w:cs="Arial"/>
          <w:b/>
          <w:bCs/>
          <w:sz w:val="22"/>
          <w:szCs w:val="22"/>
          <w:u w:val="single"/>
        </w:rPr>
        <w:t>UNDED RESEARCH - CO-PRINCIPAL INVESTIGATOR</w:t>
      </w:r>
      <w:r w:rsidR="003D53BF" w:rsidRPr="004D01E6">
        <w:rPr>
          <w:rFonts w:ascii="Arial" w:hAnsi="Arial" w:cs="Arial"/>
          <w:b/>
          <w:bCs/>
          <w:sz w:val="22"/>
          <w:szCs w:val="22"/>
        </w:rPr>
        <w:t>:</w:t>
      </w:r>
      <w:r w:rsidR="00B860A2">
        <w:rPr>
          <w:rFonts w:ascii="Arial" w:hAnsi="Arial" w:cs="Arial"/>
          <w:b/>
          <w:bCs/>
          <w:sz w:val="22"/>
          <w:szCs w:val="22"/>
        </w:rPr>
        <w:t xml:space="preserve"> </w:t>
      </w:r>
    </w:p>
    <w:p w14:paraId="3651153A" w14:textId="77777777" w:rsidR="007A5485" w:rsidRDefault="007A5485" w:rsidP="007A5485">
      <w:pPr>
        <w:pStyle w:val="1"/>
        <w:numPr>
          <w:ilvl w:val="1"/>
          <w:numId w:val="27"/>
        </w:numPr>
        <w:rPr>
          <w:rFonts w:ascii="Arial" w:hAnsi="Arial" w:cs="Arial"/>
          <w:sz w:val="22"/>
          <w:szCs w:val="22"/>
        </w:rPr>
      </w:pPr>
      <w:r w:rsidRPr="0051459A">
        <w:rPr>
          <w:rFonts w:ascii="Arial" w:hAnsi="Arial" w:cs="Arial"/>
          <w:sz w:val="22"/>
          <w:szCs w:val="22"/>
        </w:rPr>
        <w:t>Occupational Injuries among Acute Care Nurses: Implications for the Healthcare System CDC-NIOSH 1R21OH012557-01 Li &amp; Cimiotti (PIs), 09/2023-09/2025</w:t>
      </w:r>
      <w:r>
        <w:rPr>
          <w:rFonts w:ascii="Arial" w:hAnsi="Arial" w:cs="Arial"/>
          <w:sz w:val="22"/>
          <w:szCs w:val="22"/>
        </w:rPr>
        <w:t>.</w:t>
      </w:r>
    </w:p>
    <w:p w14:paraId="7402431E" w14:textId="3BADCF27" w:rsidR="00852D57" w:rsidRDefault="00D17816" w:rsidP="005947D2">
      <w:pPr>
        <w:pStyle w:val="1"/>
        <w:numPr>
          <w:ilvl w:val="1"/>
          <w:numId w:val="27"/>
        </w:numPr>
        <w:rPr>
          <w:rFonts w:ascii="Arial" w:hAnsi="Arial" w:cs="Arial"/>
          <w:sz w:val="22"/>
          <w:szCs w:val="22"/>
        </w:rPr>
      </w:pPr>
      <w:r w:rsidRPr="00F02574">
        <w:rPr>
          <w:rFonts w:ascii="Arial" w:hAnsi="Arial" w:cs="Arial"/>
          <w:sz w:val="22"/>
          <w:szCs w:val="22"/>
        </w:rPr>
        <w:t xml:space="preserve">“Nursing Resources and Healthcare Associated Infections: Measures of Hospital Performance.” AHRQ - Agency for Healthcare Research and Quality, </w:t>
      </w:r>
      <w:r w:rsidR="00B860A2">
        <w:rPr>
          <w:rFonts w:ascii="Arial" w:hAnsi="Arial" w:cs="Arial"/>
          <w:sz w:val="22"/>
          <w:szCs w:val="22"/>
        </w:rPr>
        <w:t xml:space="preserve">Grant: </w:t>
      </w:r>
      <w:r w:rsidR="00B860A2" w:rsidRPr="00B860A2">
        <w:rPr>
          <w:rFonts w:ascii="Arial" w:hAnsi="Arial" w:cs="Arial"/>
          <w:sz w:val="22"/>
          <w:szCs w:val="22"/>
        </w:rPr>
        <w:t>R01HS026232</w:t>
      </w:r>
      <w:r w:rsidRPr="00F02574">
        <w:rPr>
          <w:rFonts w:ascii="Arial" w:hAnsi="Arial" w:cs="Arial"/>
          <w:sz w:val="22"/>
          <w:szCs w:val="22"/>
        </w:rPr>
        <w:t xml:space="preserve">, 7/1/2019 to 6/30/2022; Dr. Jeannie </w:t>
      </w:r>
      <w:r w:rsidR="00AB17AF" w:rsidRPr="00F02574">
        <w:rPr>
          <w:rFonts w:ascii="Arial" w:hAnsi="Arial" w:cs="Arial"/>
          <w:sz w:val="22"/>
          <w:szCs w:val="22"/>
        </w:rPr>
        <w:t>Cimiotti</w:t>
      </w:r>
      <w:r w:rsidRPr="00F02574">
        <w:rPr>
          <w:rFonts w:ascii="Arial" w:hAnsi="Arial" w:cs="Arial"/>
          <w:sz w:val="22"/>
          <w:szCs w:val="22"/>
        </w:rPr>
        <w:t>,</w:t>
      </w:r>
      <w:r>
        <w:rPr>
          <w:rFonts w:ascii="Arial" w:hAnsi="Arial" w:cs="Arial"/>
          <w:sz w:val="22"/>
          <w:szCs w:val="22"/>
        </w:rPr>
        <w:t xml:space="preserve"> School of Nursing</w:t>
      </w:r>
      <w:r w:rsidR="00B860A2">
        <w:rPr>
          <w:rFonts w:ascii="Arial" w:hAnsi="Arial" w:cs="Arial"/>
          <w:sz w:val="22"/>
          <w:szCs w:val="22"/>
        </w:rPr>
        <w:t xml:space="preserve"> and</w:t>
      </w:r>
      <w:r w:rsidR="008460FB">
        <w:rPr>
          <w:rFonts w:ascii="Arial" w:hAnsi="Arial" w:cs="Arial"/>
          <w:sz w:val="22"/>
          <w:szCs w:val="22"/>
        </w:rPr>
        <w:t xml:space="preserve"> Becker, </w:t>
      </w:r>
      <w:r w:rsidRPr="00F02574">
        <w:rPr>
          <w:rFonts w:ascii="Arial" w:hAnsi="Arial" w:cs="Arial"/>
          <w:sz w:val="22"/>
          <w:szCs w:val="22"/>
        </w:rPr>
        <w:t>Co-</w:t>
      </w:r>
      <w:r w:rsidR="00A76888">
        <w:rPr>
          <w:rFonts w:ascii="Arial" w:hAnsi="Arial" w:cs="Arial"/>
          <w:sz w:val="22"/>
          <w:szCs w:val="22"/>
        </w:rPr>
        <w:t>PI</w:t>
      </w:r>
      <w:r w:rsidR="00B860A2">
        <w:rPr>
          <w:rFonts w:ascii="Arial" w:hAnsi="Arial" w:cs="Arial"/>
          <w:sz w:val="22"/>
          <w:szCs w:val="22"/>
        </w:rPr>
        <w:t>s</w:t>
      </w:r>
      <w:r w:rsidRPr="00F02574">
        <w:rPr>
          <w:rFonts w:ascii="Arial" w:hAnsi="Arial" w:cs="Arial"/>
          <w:sz w:val="22"/>
          <w:szCs w:val="22"/>
        </w:rPr>
        <w:t>.</w:t>
      </w:r>
    </w:p>
    <w:p w14:paraId="58432F09" w14:textId="1349099B" w:rsidR="002A34B2" w:rsidRPr="00852D57" w:rsidRDefault="002A34B2" w:rsidP="005947D2">
      <w:pPr>
        <w:pStyle w:val="1"/>
        <w:numPr>
          <w:ilvl w:val="1"/>
          <w:numId w:val="27"/>
        </w:numPr>
        <w:rPr>
          <w:rFonts w:ascii="Arial" w:hAnsi="Arial" w:cs="Arial"/>
          <w:sz w:val="22"/>
          <w:szCs w:val="22"/>
        </w:rPr>
      </w:pPr>
      <w:r w:rsidRPr="00852D57">
        <w:rPr>
          <w:rFonts w:ascii="Arial" w:hAnsi="Arial" w:cs="Arial"/>
          <w:sz w:val="22"/>
          <w:szCs w:val="22"/>
        </w:rPr>
        <w:t>Proposal to Assess Current Information on Value-Drivers for OptumHealth Care Solutions, OptumHealth with</w:t>
      </w:r>
      <w:r w:rsidR="0074413C" w:rsidRPr="00852D57">
        <w:rPr>
          <w:rFonts w:ascii="Arial" w:hAnsi="Arial" w:cs="Arial"/>
          <w:sz w:val="22"/>
          <w:szCs w:val="22"/>
        </w:rPr>
        <w:t xml:space="preserve"> Dr. Victoria Phillips, September</w:t>
      </w:r>
      <w:r w:rsidRPr="00852D57">
        <w:rPr>
          <w:rFonts w:ascii="Arial" w:hAnsi="Arial" w:cs="Arial"/>
          <w:sz w:val="22"/>
          <w:szCs w:val="22"/>
        </w:rPr>
        <w:t xml:space="preserve"> 201</w:t>
      </w:r>
      <w:r w:rsidR="0074413C" w:rsidRPr="00852D57">
        <w:rPr>
          <w:rFonts w:ascii="Arial" w:hAnsi="Arial" w:cs="Arial"/>
          <w:sz w:val="22"/>
          <w:szCs w:val="22"/>
        </w:rPr>
        <w:t>0</w:t>
      </w:r>
      <w:r w:rsidRPr="00852D57">
        <w:rPr>
          <w:rFonts w:ascii="Arial" w:hAnsi="Arial" w:cs="Arial"/>
          <w:sz w:val="22"/>
          <w:szCs w:val="22"/>
        </w:rPr>
        <w:t xml:space="preserve"> – August 2012.</w:t>
      </w:r>
    </w:p>
    <w:p w14:paraId="247057B8" w14:textId="77777777" w:rsidR="003A1F36" w:rsidRPr="004D01E6" w:rsidRDefault="003A1F36" w:rsidP="005947D2">
      <w:pPr>
        <w:pStyle w:val="1"/>
        <w:numPr>
          <w:ilvl w:val="1"/>
          <w:numId w:val="27"/>
        </w:numPr>
        <w:rPr>
          <w:rFonts w:ascii="Arial" w:hAnsi="Arial" w:cs="Arial"/>
          <w:sz w:val="22"/>
          <w:szCs w:val="22"/>
        </w:rPr>
      </w:pPr>
      <w:r w:rsidRPr="004D01E6">
        <w:rPr>
          <w:rFonts w:ascii="Arial" w:hAnsi="Arial" w:cs="Arial"/>
          <w:sz w:val="22"/>
          <w:szCs w:val="22"/>
        </w:rPr>
        <w:t>“Using the Revised USPSTF Mammography Guidelines to Predict Outcome and Subsequent Care for Patients Treated in a P</w:t>
      </w:r>
      <w:r w:rsidR="005448DF">
        <w:rPr>
          <w:rFonts w:ascii="Arial" w:hAnsi="Arial" w:cs="Arial"/>
          <w:sz w:val="22"/>
          <w:szCs w:val="22"/>
        </w:rPr>
        <w:t xml:space="preserve">ublic Hospital During 2008” </w:t>
      </w:r>
      <w:r w:rsidR="005448DF" w:rsidRPr="005448DF">
        <w:rPr>
          <w:rFonts w:ascii="Arial" w:hAnsi="Arial" w:cs="Arial"/>
          <w:sz w:val="22"/>
          <w:szCs w:val="22"/>
        </w:rPr>
        <w:t>Avon Foundation Center of Excellence Program</w:t>
      </w:r>
      <w:r w:rsidRPr="005448DF">
        <w:rPr>
          <w:rFonts w:ascii="Arial" w:hAnsi="Arial" w:cs="Arial"/>
          <w:sz w:val="22"/>
          <w:szCs w:val="22"/>
        </w:rPr>
        <w:t xml:space="preserve"> w</w:t>
      </w:r>
      <w:r w:rsidRPr="004D01E6">
        <w:rPr>
          <w:rFonts w:ascii="Arial" w:hAnsi="Arial" w:cs="Arial"/>
          <w:sz w:val="22"/>
          <w:szCs w:val="22"/>
        </w:rPr>
        <w:t>ith Dr. She</w:t>
      </w:r>
      <w:r w:rsidR="00145FF3">
        <w:rPr>
          <w:rFonts w:ascii="Arial" w:hAnsi="Arial" w:cs="Arial"/>
          <w:sz w:val="22"/>
          <w:szCs w:val="22"/>
        </w:rPr>
        <w:t xml:space="preserve">ryl Gabram-Mendola (PI) and </w:t>
      </w:r>
      <w:r w:rsidRPr="004D01E6">
        <w:rPr>
          <w:rFonts w:ascii="Arial" w:hAnsi="Arial" w:cs="Arial"/>
          <w:sz w:val="22"/>
          <w:szCs w:val="22"/>
        </w:rPr>
        <w:t>E</w:t>
      </w:r>
      <w:r w:rsidR="00145FF3">
        <w:rPr>
          <w:rFonts w:ascii="Arial" w:hAnsi="Arial" w:cs="Arial"/>
          <w:sz w:val="22"/>
          <w:szCs w:val="22"/>
        </w:rPr>
        <w:t>K</w:t>
      </w:r>
      <w:r w:rsidRPr="004D01E6">
        <w:rPr>
          <w:rFonts w:ascii="Arial" w:hAnsi="Arial" w:cs="Arial"/>
          <w:sz w:val="22"/>
          <w:szCs w:val="22"/>
        </w:rPr>
        <w:t xml:space="preserve"> Adams, July 2010</w:t>
      </w:r>
      <w:r w:rsidR="004D01E6" w:rsidRPr="004D01E6">
        <w:rPr>
          <w:rFonts w:ascii="Arial" w:hAnsi="Arial" w:cs="Arial"/>
          <w:sz w:val="22"/>
          <w:szCs w:val="22"/>
        </w:rPr>
        <w:t xml:space="preserve"> </w:t>
      </w:r>
      <w:r w:rsidRPr="004D01E6">
        <w:rPr>
          <w:rFonts w:ascii="Arial" w:hAnsi="Arial" w:cs="Arial"/>
          <w:sz w:val="22"/>
          <w:szCs w:val="22"/>
        </w:rPr>
        <w:t>-</w:t>
      </w:r>
      <w:r w:rsidR="004D01E6" w:rsidRPr="004D01E6">
        <w:rPr>
          <w:rFonts w:ascii="Arial" w:hAnsi="Arial" w:cs="Arial"/>
          <w:sz w:val="22"/>
          <w:szCs w:val="22"/>
        </w:rPr>
        <w:t xml:space="preserve"> </w:t>
      </w:r>
      <w:r w:rsidRPr="004D01E6">
        <w:rPr>
          <w:rFonts w:ascii="Arial" w:hAnsi="Arial" w:cs="Arial"/>
          <w:sz w:val="22"/>
          <w:szCs w:val="22"/>
        </w:rPr>
        <w:t>June</w:t>
      </w:r>
      <w:r w:rsidR="004D01E6" w:rsidRPr="004D01E6">
        <w:rPr>
          <w:rFonts w:ascii="Arial" w:hAnsi="Arial" w:cs="Arial"/>
          <w:sz w:val="22"/>
          <w:szCs w:val="22"/>
        </w:rPr>
        <w:t xml:space="preserve"> </w:t>
      </w:r>
      <w:r w:rsidRPr="004D01E6">
        <w:rPr>
          <w:rFonts w:ascii="Arial" w:hAnsi="Arial" w:cs="Arial"/>
          <w:sz w:val="22"/>
          <w:szCs w:val="22"/>
        </w:rPr>
        <w:t>2011</w:t>
      </w:r>
      <w:r w:rsidR="004D01E6" w:rsidRPr="004D01E6">
        <w:rPr>
          <w:rFonts w:ascii="Arial" w:hAnsi="Arial" w:cs="Arial"/>
          <w:sz w:val="22"/>
          <w:szCs w:val="22"/>
        </w:rPr>
        <w:t>, $43,000</w:t>
      </w:r>
      <w:r w:rsidRPr="004D01E6">
        <w:rPr>
          <w:rFonts w:ascii="Arial" w:hAnsi="Arial" w:cs="Arial"/>
          <w:sz w:val="22"/>
          <w:szCs w:val="22"/>
        </w:rPr>
        <w:t xml:space="preserve">. </w:t>
      </w:r>
    </w:p>
    <w:p w14:paraId="6B457929" w14:textId="77777777" w:rsidR="007B11FF" w:rsidRPr="003D53BF" w:rsidRDefault="00B351DC" w:rsidP="005947D2">
      <w:pPr>
        <w:pStyle w:val="1"/>
        <w:numPr>
          <w:ilvl w:val="1"/>
          <w:numId w:val="27"/>
        </w:numPr>
        <w:rPr>
          <w:rFonts w:ascii="Arial" w:hAnsi="Arial" w:cs="Arial"/>
          <w:sz w:val="22"/>
          <w:szCs w:val="22"/>
        </w:rPr>
      </w:pPr>
      <w:r>
        <w:rPr>
          <w:rFonts w:ascii="Arial" w:hAnsi="Arial" w:cs="Arial"/>
          <w:sz w:val="22"/>
          <w:szCs w:val="22"/>
        </w:rPr>
        <w:t>“</w:t>
      </w:r>
      <w:r w:rsidR="007B11FF" w:rsidRPr="003D53BF">
        <w:rPr>
          <w:rFonts w:ascii="Arial" w:hAnsi="Arial" w:cs="Arial"/>
          <w:sz w:val="22"/>
          <w:szCs w:val="22"/>
        </w:rPr>
        <w:t>Cancer Screening of Low-Income Persons: The Role of Insurance, State and Federal Policy.</w:t>
      </w:r>
      <w:r w:rsidR="004E1FCA" w:rsidRPr="003D53BF">
        <w:rPr>
          <w:rFonts w:ascii="Arial" w:hAnsi="Arial" w:cs="Arial"/>
          <w:sz w:val="22"/>
          <w:szCs w:val="22"/>
        </w:rPr>
        <w:t>”</w:t>
      </w:r>
      <w:r w:rsidR="007B11FF" w:rsidRPr="003D53BF">
        <w:rPr>
          <w:rFonts w:ascii="Arial" w:hAnsi="Arial" w:cs="Arial"/>
          <w:sz w:val="22"/>
          <w:szCs w:val="22"/>
        </w:rPr>
        <w:t xml:space="preserve"> American Cancer Society (ACS), Atlanta, GA (with EK Adams and KE Thorpe), July 2000 - December 2002, $448,000.</w:t>
      </w:r>
    </w:p>
    <w:p w14:paraId="13588359" w14:textId="77777777" w:rsidR="007B11FF" w:rsidRPr="003D53BF" w:rsidRDefault="00B351DC" w:rsidP="005947D2">
      <w:pPr>
        <w:pStyle w:val="1"/>
        <w:numPr>
          <w:ilvl w:val="1"/>
          <w:numId w:val="27"/>
        </w:numPr>
        <w:rPr>
          <w:rFonts w:ascii="Arial" w:hAnsi="Arial" w:cs="Arial"/>
          <w:sz w:val="22"/>
          <w:szCs w:val="22"/>
        </w:rPr>
      </w:pPr>
      <w:r>
        <w:rPr>
          <w:rFonts w:ascii="Arial" w:hAnsi="Arial" w:cs="Arial"/>
          <w:sz w:val="22"/>
          <w:szCs w:val="22"/>
        </w:rPr>
        <w:t>“</w:t>
      </w:r>
      <w:r w:rsidR="007B11FF" w:rsidRPr="003D53BF">
        <w:rPr>
          <w:rFonts w:ascii="Arial" w:hAnsi="Arial" w:cs="Arial"/>
          <w:sz w:val="22"/>
          <w:szCs w:val="22"/>
        </w:rPr>
        <w:t>Low Molecular Weight Heparin Versus Unfractionated Heparin for Antithrombotic Therapy in Patients Undergoing TEE-Guided Cardioversion.</w:t>
      </w:r>
      <w:r w:rsidR="004E1FCA" w:rsidRPr="003D53BF">
        <w:rPr>
          <w:rFonts w:ascii="Arial" w:hAnsi="Arial" w:cs="Arial"/>
          <w:sz w:val="22"/>
          <w:szCs w:val="22"/>
        </w:rPr>
        <w:t>”</w:t>
      </w:r>
      <w:r w:rsidR="0057115D" w:rsidRPr="003D53BF">
        <w:rPr>
          <w:rFonts w:ascii="Arial" w:hAnsi="Arial" w:cs="Arial"/>
          <w:sz w:val="22"/>
          <w:szCs w:val="22"/>
        </w:rPr>
        <w:t xml:space="preserve"> </w:t>
      </w:r>
      <w:r w:rsidR="007B11FF" w:rsidRPr="003D53BF">
        <w:rPr>
          <w:rFonts w:ascii="Arial" w:hAnsi="Arial" w:cs="Arial"/>
          <w:sz w:val="22"/>
          <w:szCs w:val="22"/>
        </w:rPr>
        <w:t>Principal Investigator on subcontract with Cleveland Clinic Foundation funded by the RPR Pharmaceutical Corporation, New York, NY. March 1999 to February 2000, $80,028.</w:t>
      </w:r>
    </w:p>
    <w:p w14:paraId="1A9F6F2C" w14:textId="77777777" w:rsidR="007B11FF" w:rsidRPr="003D53BF" w:rsidRDefault="00B351DC" w:rsidP="005947D2">
      <w:pPr>
        <w:pStyle w:val="1"/>
        <w:numPr>
          <w:ilvl w:val="1"/>
          <w:numId w:val="27"/>
        </w:numPr>
        <w:rPr>
          <w:rFonts w:ascii="Arial" w:hAnsi="Arial" w:cs="Arial"/>
          <w:sz w:val="22"/>
          <w:szCs w:val="22"/>
        </w:rPr>
      </w:pPr>
      <w:r>
        <w:rPr>
          <w:rFonts w:ascii="Arial" w:hAnsi="Arial" w:cs="Arial"/>
          <w:sz w:val="22"/>
          <w:szCs w:val="22"/>
        </w:rPr>
        <w:t>“</w:t>
      </w:r>
      <w:r w:rsidR="007B11FF" w:rsidRPr="003D53BF">
        <w:rPr>
          <w:rFonts w:ascii="Arial" w:hAnsi="Arial" w:cs="Arial"/>
          <w:sz w:val="22"/>
          <w:szCs w:val="22"/>
        </w:rPr>
        <w:t>Clinical Outcome Utilization of Revascularization versus Aggressive Evaluation (COURAGE).</w:t>
      </w:r>
      <w:r w:rsidR="004E1FCA" w:rsidRPr="003D53BF">
        <w:rPr>
          <w:rFonts w:ascii="Arial" w:hAnsi="Arial" w:cs="Arial"/>
          <w:sz w:val="22"/>
          <w:szCs w:val="22"/>
        </w:rPr>
        <w:t>”</w:t>
      </w:r>
      <w:r w:rsidR="007B11FF" w:rsidRPr="003D53BF">
        <w:rPr>
          <w:rFonts w:ascii="Arial" w:hAnsi="Arial" w:cs="Arial"/>
          <w:sz w:val="22"/>
          <w:szCs w:val="22"/>
        </w:rPr>
        <w:t xml:space="preserve"> Economic substudy in the Emory Center for Outcomes Research (ECOR) headed by Dr. WS Weintraub funded by The Veterans Administration, Merck &amp; Co., Inc., and others, August 1998 - July 2005, $2,600,000.</w:t>
      </w:r>
    </w:p>
    <w:p w14:paraId="3B7245E5" w14:textId="77777777" w:rsidR="007B11FF" w:rsidRPr="003D53BF" w:rsidRDefault="00B351DC" w:rsidP="005947D2">
      <w:pPr>
        <w:pStyle w:val="1"/>
        <w:numPr>
          <w:ilvl w:val="1"/>
          <w:numId w:val="27"/>
        </w:numPr>
        <w:rPr>
          <w:rFonts w:ascii="Arial" w:hAnsi="Arial" w:cs="Arial"/>
          <w:sz w:val="22"/>
          <w:szCs w:val="22"/>
        </w:rPr>
      </w:pPr>
      <w:r>
        <w:rPr>
          <w:rFonts w:ascii="Arial" w:hAnsi="Arial" w:cs="Arial"/>
          <w:sz w:val="22"/>
          <w:szCs w:val="22"/>
        </w:rPr>
        <w:t>“</w:t>
      </w:r>
      <w:r w:rsidR="007B11FF" w:rsidRPr="003D53BF">
        <w:rPr>
          <w:rFonts w:ascii="Arial" w:hAnsi="Arial" w:cs="Arial"/>
          <w:sz w:val="22"/>
          <w:szCs w:val="22"/>
        </w:rPr>
        <w:t>Mandated Competition Between Public and Private Health Care in California.</w:t>
      </w:r>
      <w:r w:rsidR="004E1FCA" w:rsidRPr="003D53BF">
        <w:rPr>
          <w:rFonts w:ascii="Arial" w:hAnsi="Arial" w:cs="Arial"/>
          <w:sz w:val="22"/>
          <w:szCs w:val="22"/>
        </w:rPr>
        <w:t>”</w:t>
      </w:r>
      <w:r w:rsidR="0057115D" w:rsidRPr="003D53BF">
        <w:rPr>
          <w:rFonts w:ascii="Arial" w:hAnsi="Arial" w:cs="Arial"/>
          <w:sz w:val="22"/>
          <w:szCs w:val="22"/>
        </w:rPr>
        <w:t xml:space="preserve"> </w:t>
      </w:r>
      <w:r w:rsidR="007B11FF" w:rsidRPr="003D53BF">
        <w:rPr>
          <w:rFonts w:ascii="Arial" w:hAnsi="Arial" w:cs="Arial"/>
          <w:sz w:val="22"/>
          <w:szCs w:val="22"/>
        </w:rPr>
        <w:t>The Public Policy Institute of California, San Francisco, CA, January 1998 to present, $50,000.</w:t>
      </w:r>
    </w:p>
    <w:p w14:paraId="7D16F4C9" w14:textId="77777777" w:rsidR="007B11FF" w:rsidRPr="003D53BF" w:rsidRDefault="004E1FCA" w:rsidP="005947D2">
      <w:pPr>
        <w:pStyle w:val="1"/>
        <w:keepNext/>
        <w:keepLines/>
        <w:numPr>
          <w:ilvl w:val="1"/>
          <w:numId w:val="27"/>
        </w:numPr>
        <w:rPr>
          <w:rFonts w:ascii="Arial" w:hAnsi="Arial" w:cs="Arial"/>
          <w:sz w:val="22"/>
          <w:szCs w:val="22"/>
        </w:rPr>
      </w:pPr>
      <w:r w:rsidRPr="003D53BF">
        <w:rPr>
          <w:rFonts w:ascii="Arial" w:hAnsi="Arial" w:cs="Arial"/>
          <w:sz w:val="22"/>
          <w:szCs w:val="22"/>
        </w:rPr>
        <w:t>“</w:t>
      </w:r>
      <w:r w:rsidR="007B11FF" w:rsidRPr="003D53BF">
        <w:rPr>
          <w:rFonts w:ascii="Arial" w:hAnsi="Arial" w:cs="Arial"/>
          <w:sz w:val="22"/>
          <w:szCs w:val="22"/>
        </w:rPr>
        <w:t>A Prospective Randomized Trial of 0.010-in. vs. 0.014-in. balloon systems, and Interventional Fellow vs. Attending Physician as Primary Operator in Elective PTCA: Economic, Technical, and Clinical Endpoints,</w:t>
      </w:r>
      <w:r w:rsidRPr="003D53BF">
        <w:rPr>
          <w:rFonts w:ascii="Arial" w:hAnsi="Arial" w:cs="Arial"/>
          <w:sz w:val="22"/>
          <w:szCs w:val="22"/>
        </w:rPr>
        <w:t>”</w:t>
      </w:r>
      <w:r w:rsidR="007B11FF" w:rsidRPr="003D53BF">
        <w:rPr>
          <w:rFonts w:ascii="Arial" w:hAnsi="Arial" w:cs="Arial"/>
          <w:sz w:val="22"/>
          <w:szCs w:val="22"/>
        </w:rPr>
        <w:t xml:space="preserve"> funded by Advanced Cardiovascular Systems, Inc., Santa Clara, CA.</w:t>
      </w:r>
      <w:r w:rsidR="0057115D" w:rsidRPr="003D53BF">
        <w:rPr>
          <w:rFonts w:ascii="Arial" w:hAnsi="Arial" w:cs="Arial"/>
          <w:sz w:val="22"/>
          <w:szCs w:val="22"/>
        </w:rPr>
        <w:t xml:space="preserve"> </w:t>
      </w:r>
      <w:r w:rsidR="007B11FF" w:rsidRPr="003D53BF">
        <w:rPr>
          <w:rFonts w:ascii="Arial" w:hAnsi="Arial" w:cs="Arial"/>
          <w:sz w:val="22"/>
          <w:szCs w:val="22"/>
        </w:rPr>
        <w:t>February 1994 - June 1994, $10,000.</w:t>
      </w:r>
    </w:p>
    <w:p w14:paraId="15E4EF0F" w14:textId="77777777" w:rsidR="007B11FF" w:rsidRPr="003D53BF" w:rsidRDefault="004E1FCA" w:rsidP="005947D2">
      <w:pPr>
        <w:pStyle w:val="1"/>
        <w:keepNext/>
        <w:keepLines/>
        <w:widowControl/>
        <w:numPr>
          <w:ilvl w:val="1"/>
          <w:numId w:val="27"/>
        </w:numPr>
        <w:rPr>
          <w:rFonts w:ascii="Arial" w:hAnsi="Arial" w:cs="Arial"/>
          <w:sz w:val="22"/>
          <w:szCs w:val="22"/>
        </w:rPr>
      </w:pPr>
      <w:r w:rsidRPr="003D53BF">
        <w:rPr>
          <w:rFonts w:ascii="Arial" w:hAnsi="Arial" w:cs="Arial"/>
          <w:sz w:val="22"/>
          <w:szCs w:val="22"/>
        </w:rPr>
        <w:t>“</w:t>
      </w:r>
      <w:r w:rsidR="007B11FF" w:rsidRPr="003D53BF">
        <w:rPr>
          <w:rFonts w:ascii="Arial" w:hAnsi="Arial" w:cs="Arial"/>
          <w:sz w:val="22"/>
          <w:szCs w:val="22"/>
        </w:rPr>
        <w:t>Cost Benefit Analysis of Intracoronary Ultrasound Plus Coronary Angioplasty,</w:t>
      </w:r>
      <w:r w:rsidRPr="003D53BF">
        <w:rPr>
          <w:rFonts w:ascii="Arial" w:hAnsi="Arial" w:cs="Arial"/>
          <w:sz w:val="22"/>
          <w:szCs w:val="22"/>
        </w:rPr>
        <w:t>”</w:t>
      </w:r>
      <w:r w:rsidR="007B11FF" w:rsidRPr="003D53BF">
        <w:rPr>
          <w:rFonts w:ascii="Arial" w:hAnsi="Arial" w:cs="Arial"/>
          <w:sz w:val="22"/>
          <w:szCs w:val="22"/>
        </w:rPr>
        <w:t xml:space="preserve"> </w:t>
      </w:r>
      <w:r w:rsidR="008F0EE2">
        <w:rPr>
          <w:rFonts w:ascii="Arial" w:hAnsi="Arial" w:cs="Arial"/>
          <w:sz w:val="22"/>
          <w:szCs w:val="22"/>
        </w:rPr>
        <w:t>funded</w:t>
      </w:r>
      <w:r w:rsidR="007B11FF" w:rsidRPr="003D53BF">
        <w:rPr>
          <w:rFonts w:ascii="Arial" w:hAnsi="Arial" w:cs="Arial"/>
          <w:sz w:val="22"/>
          <w:szCs w:val="22"/>
        </w:rPr>
        <w:t xml:space="preserve"> by Un</w:t>
      </w:r>
      <w:r w:rsidR="008F0EE2">
        <w:rPr>
          <w:rFonts w:ascii="Arial" w:hAnsi="Arial" w:cs="Arial"/>
          <w:sz w:val="22"/>
          <w:szCs w:val="22"/>
        </w:rPr>
        <w:t>iversity</w:t>
      </w:r>
      <w:r w:rsidR="007B11FF" w:rsidRPr="003D53BF">
        <w:rPr>
          <w:rFonts w:ascii="Arial" w:hAnsi="Arial" w:cs="Arial"/>
          <w:sz w:val="22"/>
          <w:szCs w:val="22"/>
        </w:rPr>
        <w:t xml:space="preserve"> of Louisville Research Foundation, Louisville, KY</w:t>
      </w:r>
      <w:r w:rsidR="008F0EE2">
        <w:rPr>
          <w:rFonts w:ascii="Arial" w:hAnsi="Arial" w:cs="Arial"/>
          <w:sz w:val="22"/>
          <w:szCs w:val="22"/>
        </w:rPr>
        <w:t xml:space="preserve">. </w:t>
      </w:r>
      <w:r w:rsidR="007B11FF" w:rsidRPr="003D53BF">
        <w:rPr>
          <w:rFonts w:ascii="Arial" w:hAnsi="Arial" w:cs="Arial"/>
          <w:sz w:val="22"/>
          <w:szCs w:val="22"/>
        </w:rPr>
        <w:t>January 1994</w:t>
      </w:r>
      <w:r w:rsidR="008F0EE2">
        <w:rPr>
          <w:rFonts w:ascii="Arial" w:hAnsi="Arial" w:cs="Arial"/>
          <w:sz w:val="22"/>
          <w:szCs w:val="22"/>
        </w:rPr>
        <w:t xml:space="preserve"> </w:t>
      </w:r>
      <w:r w:rsidR="007B11FF" w:rsidRPr="003D53BF">
        <w:rPr>
          <w:rFonts w:ascii="Arial" w:hAnsi="Arial" w:cs="Arial"/>
          <w:sz w:val="22"/>
          <w:szCs w:val="22"/>
        </w:rPr>
        <w:t>-</w:t>
      </w:r>
      <w:r w:rsidR="008F0EE2">
        <w:rPr>
          <w:rFonts w:ascii="Arial" w:hAnsi="Arial" w:cs="Arial"/>
          <w:sz w:val="22"/>
          <w:szCs w:val="22"/>
        </w:rPr>
        <w:t xml:space="preserve"> </w:t>
      </w:r>
      <w:r w:rsidR="007B11FF" w:rsidRPr="003D53BF">
        <w:rPr>
          <w:rFonts w:ascii="Arial" w:hAnsi="Arial" w:cs="Arial"/>
          <w:sz w:val="22"/>
          <w:szCs w:val="22"/>
        </w:rPr>
        <w:t>June</w:t>
      </w:r>
      <w:r w:rsidR="008F0EE2">
        <w:rPr>
          <w:rFonts w:ascii="Arial" w:hAnsi="Arial" w:cs="Arial"/>
          <w:sz w:val="22"/>
          <w:szCs w:val="22"/>
        </w:rPr>
        <w:t xml:space="preserve"> </w:t>
      </w:r>
      <w:r w:rsidR="007B11FF" w:rsidRPr="003D53BF">
        <w:rPr>
          <w:rFonts w:ascii="Arial" w:hAnsi="Arial" w:cs="Arial"/>
          <w:sz w:val="22"/>
          <w:szCs w:val="22"/>
        </w:rPr>
        <w:t>1994, $10,000.</w:t>
      </w:r>
    </w:p>
    <w:p w14:paraId="30B9845F" w14:textId="77777777" w:rsidR="007B11FF" w:rsidRPr="003D53BF" w:rsidRDefault="004E1FCA" w:rsidP="005947D2">
      <w:pPr>
        <w:pStyle w:val="1"/>
        <w:numPr>
          <w:ilvl w:val="1"/>
          <w:numId w:val="27"/>
        </w:numPr>
        <w:rPr>
          <w:rFonts w:ascii="Arial" w:hAnsi="Arial" w:cs="Arial"/>
          <w:sz w:val="22"/>
          <w:szCs w:val="22"/>
        </w:rPr>
      </w:pPr>
      <w:r w:rsidRPr="003D53BF">
        <w:rPr>
          <w:rFonts w:ascii="Arial" w:hAnsi="Arial" w:cs="Arial"/>
          <w:sz w:val="22"/>
          <w:szCs w:val="22"/>
        </w:rPr>
        <w:t>“</w:t>
      </w:r>
      <w:r w:rsidR="007B11FF" w:rsidRPr="003D53BF">
        <w:rPr>
          <w:rFonts w:ascii="Arial" w:hAnsi="Arial" w:cs="Arial"/>
          <w:sz w:val="22"/>
          <w:szCs w:val="22"/>
        </w:rPr>
        <w:t>Development of a Strategy for Physician Reimbursement,</w:t>
      </w:r>
      <w:r w:rsidRPr="003D53BF">
        <w:rPr>
          <w:rFonts w:ascii="Arial" w:hAnsi="Arial" w:cs="Arial"/>
          <w:sz w:val="22"/>
          <w:szCs w:val="22"/>
        </w:rPr>
        <w:t>”</w:t>
      </w:r>
      <w:r w:rsidR="007B11FF" w:rsidRPr="003D53BF">
        <w:rPr>
          <w:rFonts w:ascii="Arial" w:hAnsi="Arial" w:cs="Arial"/>
          <w:sz w:val="22"/>
          <w:szCs w:val="22"/>
        </w:rPr>
        <w:t xml:space="preserve"> funded by HealthPlus of Michigan, Flint, MI.</w:t>
      </w:r>
      <w:r w:rsidR="0057115D" w:rsidRPr="003D53BF">
        <w:rPr>
          <w:rFonts w:ascii="Arial" w:hAnsi="Arial" w:cs="Arial"/>
          <w:sz w:val="22"/>
          <w:szCs w:val="22"/>
        </w:rPr>
        <w:t xml:space="preserve"> </w:t>
      </w:r>
      <w:r w:rsidR="007B11FF" w:rsidRPr="003D53BF">
        <w:rPr>
          <w:rFonts w:ascii="Arial" w:hAnsi="Arial" w:cs="Arial"/>
          <w:sz w:val="22"/>
          <w:szCs w:val="22"/>
        </w:rPr>
        <w:t>May 1992 - September 1992, $125,000.</w:t>
      </w:r>
    </w:p>
    <w:p w14:paraId="29F3972B" w14:textId="77777777" w:rsidR="007B11FF" w:rsidRPr="003D53BF" w:rsidRDefault="004E1FCA" w:rsidP="005947D2">
      <w:pPr>
        <w:pStyle w:val="1"/>
        <w:numPr>
          <w:ilvl w:val="1"/>
          <w:numId w:val="27"/>
        </w:numPr>
        <w:rPr>
          <w:rFonts w:ascii="Arial" w:hAnsi="Arial" w:cs="Arial"/>
          <w:sz w:val="22"/>
          <w:szCs w:val="22"/>
        </w:rPr>
      </w:pPr>
      <w:r w:rsidRPr="003D53BF">
        <w:rPr>
          <w:rFonts w:ascii="Arial" w:hAnsi="Arial" w:cs="Arial"/>
          <w:sz w:val="22"/>
          <w:szCs w:val="22"/>
        </w:rPr>
        <w:t>“</w:t>
      </w:r>
      <w:r w:rsidR="007B11FF" w:rsidRPr="003D53BF">
        <w:rPr>
          <w:rFonts w:ascii="Arial" w:hAnsi="Arial" w:cs="Arial"/>
          <w:sz w:val="22"/>
          <w:szCs w:val="22"/>
        </w:rPr>
        <w:t>RBRVS Impacts on the Academic Medical Center,</w:t>
      </w:r>
      <w:r w:rsidRPr="003D53BF">
        <w:rPr>
          <w:rFonts w:ascii="Arial" w:hAnsi="Arial" w:cs="Arial"/>
          <w:sz w:val="22"/>
          <w:szCs w:val="22"/>
        </w:rPr>
        <w:t>”</w:t>
      </w:r>
      <w:r w:rsidR="007B11FF" w:rsidRPr="003D53BF">
        <w:rPr>
          <w:rFonts w:ascii="Arial" w:hAnsi="Arial" w:cs="Arial"/>
          <w:sz w:val="22"/>
          <w:szCs w:val="22"/>
        </w:rPr>
        <w:t xml:space="preserve"> funded by the University of Massachusetts Medical Center, Worcester, MA.</w:t>
      </w:r>
      <w:r w:rsidR="0057115D" w:rsidRPr="003D53BF">
        <w:rPr>
          <w:rFonts w:ascii="Arial" w:hAnsi="Arial" w:cs="Arial"/>
          <w:sz w:val="22"/>
          <w:szCs w:val="22"/>
        </w:rPr>
        <w:t xml:space="preserve"> </w:t>
      </w:r>
      <w:r w:rsidR="007B11FF" w:rsidRPr="003D53BF">
        <w:rPr>
          <w:rFonts w:ascii="Arial" w:hAnsi="Arial" w:cs="Arial"/>
          <w:sz w:val="22"/>
          <w:szCs w:val="22"/>
        </w:rPr>
        <w:t>February 1991 - March 1992, $75,000.</w:t>
      </w:r>
    </w:p>
    <w:p w14:paraId="397BC287" w14:textId="77777777" w:rsidR="007B11FF" w:rsidRPr="003D53BF" w:rsidRDefault="004E1FCA" w:rsidP="005947D2">
      <w:pPr>
        <w:pStyle w:val="1"/>
        <w:numPr>
          <w:ilvl w:val="1"/>
          <w:numId w:val="27"/>
        </w:numPr>
        <w:rPr>
          <w:rFonts w:ascii="Arial" w:hAnsi="Arial" w:cs="Arial"/>
          <w:sz w:val="22"/>
          <w:szCs w:val="22"/>
        </w:rPr>
      </w:pPr>
      <w:r w:rsidRPr="003D53BF">
        <w:rPr>
          <w:rFonts w:ascii="Arial" w:hAnsi="Arial" w:cs="Arial"/>
          <w:sz w:val="22"/>
          <w:szCs w:val="22"/>
        </w:rPr>
        <w:t>“</w:t>
      </w:r>
      <w:r w:rsidR="007B11FF" w:rsidRPr="003D53BF">
        <w:rPr>
          <w:rFonts w:ascii="Arial" w:hAnsi="Arial" w:cs="Arial"/>
          <w:sz w:val="22"/>
          <w:szCs w:val="22"/>
        </w:rPr>
        <w:t>Middlesex Hospital: Projected Financial Impacts of the RBRVS Fee Schedule,</w:t>
      </w:r>
      <w:r w:rsidRPr="003D53BF">
        <w:rPr>
          <w:rFonts w:ascii="Arial" w:hAnsi="Arial" w:cs="Arial"/>
          <w:sz w:val="22"/>
          <w:szCs w:val="22"/>
        </w:rPr>
        <w:t>”</w:t>
      </w:r>
      <w:r w:rsidR="007B11FF" w:rsidRPr="003D53BF">
        <w:rPr>
          <w:rFonts w:ascii="Arial" w:hAnsi="Arial" w:cs="Arial"/>
          <w:sz w:val="22"/>
          <w:szCs w:val="22"/>
        </w:rPr>
        <w:t xml:space="preserve"> funded by Middlesex Community Hospital, Middletown, CN.</w:t>
      </w:r>
      <w:r w:rsidR="0057115D" w:rsidRPr="003D53BF">
        <w:rPr>
          <w:rFonts w:ascii="Arial" w:hAnsi="Arial" w:cs="Arial"/>
          <w:sz w:val="22"/>
          <w:szCs w:val="22"/>
        </w:rPr>
        <w:t xml:space="preserve"> </w:t>
      </w:r>
      <w:r w:rsidR="007B11FF" w:rsidRPr="003D53BF">
        <w:rPr>
          <w:rFonts w:ascii="Arial" w:hAnsi="Arial" w:cs="Arial"/>
          <w:sz w:val="22"/>
          <w:szCs w:val="22"/>
        </w:rPr>
        <w:t>October 1991 - February 1992, $10,000.</w:t>
      </w:r>
    </w:p>
    <w:p w14:paraId="1E8D45DC" w14:textId="77777777" w:rsidR="007B11FF" w:rsidRPr="003D53BF" w:rsidRDefault="004E1FCA" w:rsidP="005947D2">
      <w:pPr>
        <w:pStyle w:val="1"/>
        <w:keepNext/>
        <w:keepLines/>
        <w:numPr>
          <w:ilvl w:val="1"/>
          <w:numId w:val="27"/>
        </w:numPr>
        <w:rPr>
          <w:rFonts w:ascii="Arial" w:hAnsi="Arial" w:cs="Arial"/>
          <w:sz w:val="22"/>
          <w:szCs w:val="22"/>
        </w:rPr>
      </w:pPr>
      <w:r w:rsidRPr="003D53BF">
        <w:rPr>
          <w:rFonts w:ascii="Arial" w:hAnsi="Arial" w:cs="Arial"/>
          <w:sz w:val="22"/>
          <w:szCs w:val="22"/>
        </w:rPr>
        <w:lastRenderedPageBreak/>
        <w:t>“</w:t>
      </w:r>
      <w:r w:rsidR="007B11FF" w:rsidRPr="003D53BF">
        <w:rPr>
          <w:rFonts w:ascii="Arial" w:hAnsi="Arial" w:cs="Arial"/>
          <w:sz w:val="22"/>
          <w:szCs w:val="22"/>
        </w:rPr>
        <w:t>Physician Payment Reform and the Resource-Based Relative Value Scale: Implications and Impacts on a Multi-Hospital System,</w:t>
      </w:r>
      <w:r w:rsidRPr="003D53BF">
        <w:rPr>
          <w:rFonts w:ascii="Arial" w:hAnsi="Arial" w:cs="Arial"/>
          <w:sz w:val="22"/>
          <w:szCs w:val="22"/>
        </w:rPr>
        <w:t>”</w:t>
      </w:r>
      <w:r w:rsidR="0057115D" w:rsidRPr="003D53BF">
        <w:rPr>
          <w:rFonts w:ascii="Arial" w:hAnsi="Arial" w:cs="Arial"/>
          <w:sz w:val="22"/>
          <w:szCs w:val="22"/>
        </w:rPr>
        <w:t xml:space="preserve"> </w:t>
      </w:r>
      <w:r w:rsidR="007B11FF" w:rsidRPr="003D53BF">
        <w:rPr>
          <w:rFonts w:ascii="Arial" w:hAnsi="Arial" w:cs="Arial"/>
          <w:sz w:val="22"/>
          <w:szCs w:val="22"/>
        </w:rPr>
        <w:t>funded by Caritas Christi Health Care System, Boston, MA.</w:t>
      </w:r>
      <w:r w:rsidR="0057115D" w:rsidRPr="003D53BF">
        <w:rPr>
          <w:rFonts w:ascii="Arial" w:hAnsi="Arial" w:cs="Arial"/>
          <w:sz w:val="22"/>
          <w:szCs w:val="22"/>
        </w:rPr>
        <w:t xml:space="preserve"> </w:t>
      </w:r>
      <w:r w:rsidR="007B11FF" w:rsidRPr="003D53BF">
        <w:rPr>
          <w:rFonts w:ascii="Arial" w:hAnsi="Arial" w:cs="Arial"/>
          <w:sz w:val="22"/>
          <w:szCs w:val="22"/>
        </w:rPr>
        <w:t>January - April, 1992, $2,500.</w:t>
      </w:r>
    </w:p>
    <w:p w14:paraId="07D17122" w14:textId="77777777" w:rsidR="007B11FF" w:rsidRPr="003D53BF" w:rsidRDefault="004E1FCA" w:rsidP="005947D2">
      <w:pPr>
        <w:pStyle w:val="1"/>
        <w:numPr>
          <w:ilvl w:val="1"/>
          <w:numId w:val="27"/>
        </w:numPr>
        <w:rPr>
          <w:rFonts w:ascii="Arial" w:hAnsi="Arial" w:cs="Arial"/>
          <w:sz w:val="22"/>
          <w:szCs w:val="22"/>
        </w:rPr>
      </w:pPr>
      <w:r w:rsidRPr="003D53BF">
        <w:rPr>
          <w:rFonts w:ascii="Arial" w:hAnsi="Arial" w:cs="Arial"/>
          <w:sz w:val="22"/>
          <w:szCs w:val="22"/>
        </w:rPr>
        <w:t>“</w:t>
      </w:r>
      <w:r w:rsidR="007B11FF" w:rsidRPr="003D53BF">
        <w:rPr>
          <w:rFonts w:ascii="Arial" w:hAnsi="Arial" w:cs="Arial"/>
          <w:sz w:val="22"/>
          <w:szCs w:val="22"/>
        </w:rPr>
        <w:t>RBRVS Financial Impacts on Physician Hospital Services,</w:t>
      </w:r>
      <w:r w:rsidRPr="003D53BF">
        <w:rPr>
          <w:rFonts w:ascii="Arial" w:hAnsi="Arial" w:cs="Arial"/>
          <w:sz w:val="22"/>
          <w:szCs w:val="22"/>
        </w:rPr>
        <w:t>”</w:t>
      </w:r>
      <w:r w:rsidR="007B11FF" w:rsidRPr="003D53BF">
        <w:rPr>
          <w:rFonts w:ascii="Arial" w:hAnsi="Arial" w:cs="Arial"/>
          <w:sz w:val="22"/>
          <w:szCs w:val="22"/>
        </w:rPr>
        <w:t xml:space="preserve"> funded by Community Hospital, Grand Junction, CO.</w:t>
      </w:r>
      <w:r w:rsidR="0057115D" w:rsidRPr="003D53BF">
        <w:rPr>
          <w:rFonts w:ascii="Arial" w:hAnsi="Arial" w:cs="Arial"/>
          <w:sz w:val="22"/>
          <w:szCs w:val="22"/>
        </w:rPr>
        <w:t xml:space="preserve"> </w:t>
      </w:r>
      <w:r w:rsidR="007B11FF" w:rsidRPr="003D53BF">
        <w:rPr>
          <w:rFonts w:ascii="Arial" w:hAnsi="Arial" w:cs="Arial"/>
          <w:sz w:val="22"/>
          <w:szCs w:val="22"/>
        </w:rPr>
        <w:t>November 1991 - February 1992, $3,500.</w:t>
      </w:r>
    </w:p>
    <w:p w14:paraId="27EBEB75" w14:textId="77777777" w:rsidR="007B11FF" w:rsidRPr="003D53BF" w:rsidRDefault="004E1FCA" w:rsidP="005947D2">
      <w:pPr>
        <w:pStyle w:val="1"/>
        <w:numPr>
          <w:ilvl w:val="1"/>
          <w:numId w:val="27"/>
        </w:numPr>
        <w:rPr>
          <w:rFonts w:ascii="Arial" w:hAnsi="Arial" w:cs="Arial"/>
          <w:sz w:val="22"/>
          <w:szCs w:val="22"/>
        </w:rPr>
      </w:pPr>
      <w:r w:rsidRPr="003D53BF">
        <w:rPr>
          <w:rFonts w:ascii="Arial" w:hAnsi="Arial" w:cs="Arial"/>
          <w:sz w:val="22"/>
          <w:szCs w:val="22"/>
        </w:rPr>
        <w:t>“</w:t>
      </w:r>
      <w:r w:rsidR="007B11FF" w:rsidRPr="003D53BF">
        <w:rPr>
          <w:rFonts w:ascii="Arial" w:hAnsi="Arial" w:cs="Arial"/>
          <w:sz w:val="22"/>
          <w:szCs w:val="22"/>
        </w:rPr>
        <w:t>RBRVS Analysis and Implementation Services for Managed Care Programs of Blue Cross and Blue Shield Association,</w:t>
      </w:r>
      <w:r w:rsidRPr="003D53BF">
        <w:rPr>
          <w:rFonts w:ascii="Arial" w:hAnsi="Arial" w:cs="Arial"/>
          <w:sz w:val="22"/>
          <w:szCs w:val="22"/>
        </w:rPr>
        <w:t>”</w:t>
      </w:r>
      <w:r w:rsidR="007B11FF" w:rsidRPr="003D53BF">
        <w:rPr>
          <w:rFonts w:ascii="Arial" w:hAnsi="Arial" w:cs="Arial"/>
          <w:sz w:val="22"/>
          <w:szCs w:val="22"/>
        </w:rPr>
        <w:t xml:space="preserve"> funded by Blue Cross and Blue Shield Association, Chicago, IL.</w:t>
      </w:r>
      <w:r w:rsidR="0057115D" w:rsidRPr="003D53BF">
        <w:rPr>
          <w:rFonts w:ascii="Arial" w:hAnsi="Arial" w:cs="Arial"/>
          <w:sz w:val="22"/>
          <w:szCs w:val="22"/>
        </w:rPr>
        <w:t xml:space="preserve"> </w:t>
      </w:r>
      <w:r w:rsidR="007B11FF" w:rsidRPr="003D53BF">
        <w:rPr>
          <w:rFonts w:ascii="Arial" w:hAnsi="Arial" w:cs="Arial"/>
          <w:sz w:val="22"/>
          <w:szCs w:val="22"/>
        </w:rPr>
        <w:t>May 1992 - November 1992, $52,000.</w:t>
      </w:r>
    </w:p>
    <w:p w14:paraId="4D67ECCF" w14:textId="77777777" w:rsidR="007B11FF" w:rsidRPr="003D53BF" w:rsidRDefault="004E1FCA" w:rsidP="005947D2">
      <w:pPr>
        <w:pStyle w:val="1"/>
        <w:keepNext/>
        <w:keepLines/>
        <w:numPr>
          <w:ilvl w:val="1"/>
          <w:numId w:val="27"/>
        </w:numPr>
        <w:rPr>
          <w:rFonts w:ascii="Arial" w:hAnsi="Arial" w:cs="Arial"/>
          <w:sz w:val="22"/>
          <w:szCs w:val="22"/>
        </w:rPr>
      </w:pPr>
      <w:r w:rsidRPr="003D53BF">
        <w:rPr>
          <w:rFonts w:ascii="Arial" w:hAnsi="Arial" w:cs="Arial"/>
          <w:sz w:val="22"/>
          <w:szCs w:val="22"/>
        </w:rPr>
        <w:t>“</w:t>
      </w:r>
      <w:r w:rsidR="007B11FF" w:rsidRPr="003D53BF">
        <w:rPr>
          <w:rFonts w:ascii="Arial" w:hAnsi="Arial" w:cs="Arial"/>
          <w:sz w:val="22"/>
          <w:szCs w:val="22"/>
        </w:rPr>
        <w:t>Projected Financial Impact of the Medicare Fee Schedule on Multi-Specialty Hospital Physician Groups: 1992 - 1996,</w:t>
      </w:r>
      <w:r w:rsidRPr="003D53BF">
        <w:rPr>
          <w:rFonts w:ascii="Arial" w:hAnsi="Arial" w:cs="Arial"/>
          <w:sz w:val="22"/>
          <w:szCs w:val="22"/>
        </w:rPr>
        <w:t>”</w:t>
      </w:r>
      <w:r w:rsidR="007B11FF" w:rsidRPr="003D53BF">
        <w:rPr>
          <w:rFonts w:ascii="Arial" w:hAnsi="Arial" w:cs="Arial"/>
          <w:sz w:val="22"/>
          <w:szCs w:val="22"/>
        </w:rPr>
        <w:t xml:space="preserve"> funded by Deaconess Hospital, Boston, MA.</w:t>
      </w:r>
      <w:r w:rsidR="0057115D" w:rsidRPr="003D53BF">
        <w:rPr>
          <w:rFonts w:ascii="Arial" w:hAnsi="Arial" w:cs="Arial"/>
          <w:sz w:val="22"/>
          <w:szCs w:val="22"/>
        </w:rPr>
        <w:t xml:space="preserve"> </w:t>
      </w:r>
      <w:r w:rsidR="007B11FF" w:rsidRPr="003D53BF">
        <w:rPr>
          <w:rFonts w:ascii="Arial" w:hAnsi="Arial" w:cs="Arial"/>
          <w:sz w:val="22"/>
          <w:szCs w:val="22"/>
        </w:rPr>
        <w:t>February - November 1991, $150,000.</w:t>
      </w:r>
    </w:p>
    <w:p w14:paraId="12DDE9EF" w14:textId="77777777" w:rsidR="007B11FF" w:rsidRPr="003D53BF" w:rsidRDefault="00B351DC" w:rsidP="005947D2">
      <w:pPr>
        <w:pStyle w:val="1"/>
        <w:numPr>
          <w:ilvl w:val="1"/>
          <w:numId w:val="27"/>
        </w:numPr>
        <w:rPr>
          <w:rFonts w:ascii="Arial" w:hAnsi="Arial" w:cs="Arial"/>
          <w:sz w:val="22"/>
          <w:szCs w:val="22"/>
        </w:rPr>
      </w:pPr>
      <w:r>
        <w:rPr>
          <w:rFonts w:ascii="Arial" w:hAnsi="Arial" w:cs="Arial"/>
          <w:sz w:val="22"/>
          <w:szCs w:val="22"/>
        </w:rPr>
        <w:t>“</w:t>
      </w:r>
      <w:r w:rsidR="007B11FF" w:rsidRPr="003D53BF">
        <w:rPr>
          <w:rFonts w:ascii="Arial" w:hAnsi="Arial" w:cs="Arial"/>
          <w:sz w:val="22"/>
          <w:szCs w:val="22"/>
        </w:rPr>
        <w:t>The Impact of the Medicare Fee Schedule on River Valley Clinic,</w:t>
      </w:r>
      <w:r w:rsidR="004E1FCA" w:rsidRPr="003D53BF">
        <w:rPr>
          <w:rFonts w:ascii="Arial" w:hAnsi="Arial" w:cs="Arial"/>
          <w:sz w:val="22"/>
          <w:szCs w:val="22"/>
        </w:rPr>
        <w:t>”</w:t>
      </w:r>
      <w:r w:rsidR="007B11FF" w:rsidRPr="003D53BF">
        <w:rPr>
          <w:rFonts w:ascii="Arial" w:hAnsi="Arial" w:cs="Arial"/>
          <w:sz w:val="22"/>
          <w:szCs w:val="22"/>
        </w:rPr>
        <w:t xml:space="preserve"> funded by Health One Corporation, Minneapolis, MN.</w:t>
      </w:r>
      <w:r w:rsidR="0057115D" w:rsidRPr="003D53BF">
        <w:rPr>
          <w:rFonts w:ascii="Arial" w:hAnsi="Arial" w:cs="Arial"/>
          <w:sz w:val="22"/>
          <w:szCs w:val="22"/>
        </w:rPr>
        <w:t xml:space="preserve"> </w:t>
      </w:r>
      <w:r w:rsidR="007B11FF" w:rsidRPr="003D53BF">
        <w:rPr>
          <w:rFonts w:ascii="Arial" w:hAnsi="Arial" w:cs="Arial"/>
          <w:sz w:val="22"/>
          <w:szCs w:val="22"/>
        </w:rPr>
        <w:t>July - October 1991, $7,500.</w:t>
      </w:r>
    </w:p>
    <w:p w14:paraId="2DE445E0" w14:textId="77777777" w:rsidR="009802BB" w:rsidRPr="00062168" w:rsidRDefault="004E1FCA" w:rsidP="005947D2">
      <w:pPr>
        <w:pStyle w:val="1"/>
        <w:numPr>
          <w:ilvl w:val="1"/>
          <w:numId w:val="27"/>
        </w:numPr>
        <w:rPr>
          <w:rFonts w:ascii="Arial" w:hAnsi="Arial" w:cs="Arial"/>
          <w:sz w:val="22"/>
          <w:szCs w:val="22"/>
        </w:rPr>
      </w:pPr>
      <w:r w:rsidRPr="003D53BF">
        <w:rPr>
          <w:rFonts w:ascii="Arial" w:hAnsi="Arial" w:cs="Arial"/>
          <w:sz w:val="22"/>
          <w:szCs w:val="22"/>
        </w:rPr>
        <w:t>“</w:t>
      </w:r>
      <w:r w:rsidR="007B11FF" w:rsidRPr="003D53BF">
        <w:rPr>
          <w:rFonts w:ascii="Arial" w:hAnsi="Arial" w:cs="Arial"/>
          <w:sz w:val="22"/>
          <w:szCs w:val="22"/>
        </w:rPr>
        <w:t>Impact of the Resource-Based Relative Value Scale on Western Ohio Health Care Corporation,</w:t>
      </w:r>
      <w:r w:rsidRPr="003D53BF">
        <w:rPr>
          <w:rFonts w:ascii="Arial" w:hAnsi="Arial" w:cs="Arial"/>
          <w:sz w:val="22"/>
          <w:szCs w:val="22"/>
        </w:rPr>
        <w:t>”</w:t>
      </w:r>
      <w:r w:rsidR="007B11FF" w:rsidRPr="003D53BF">
        <w:rPr>
          <w:rFonts w:ascii="Arial" w:hAnsi="Arial" w:cs="Arial"/>
          <w:sz w:val="22"/>
          <w:szCs w:val="22"/>
        </w:rPr>
        <w:t xml:space="preserve"> funded by Western Ohio Health Care Corporation, Dayton, OH.</w:t>
      </w:r>
      <w:r w:rsidR="0057115D" w:rsidRPr="003D53BF">
        <w:rPr>
          <w:rFonts w:ascii="Arial" w:hAnsi="Arial" w:cs="Arial"/>
          <w:sz w:val="22"/>
          <w:szCs w:val="22"/>
        </w:rPr>
        <w:t xml:space="preserve"> </w:t>
      </w:r>
      <w:r w:rsidR="007B11FF" w:rsidRPr="003D53BF">
        <w:rPr>
          <w:rFonts w:ascii="Arial" w:hAnsi="Arial" w:cs="Arial"/>
          <w:sz w:val="22"/>
          <w:szCs w:val="22"/>
        </w:rPr>
        <w:t>June - October 1991, $12,500.</w:t>
      </w:r>
    </w:p>
    <w:p w14:paraId="67920C13" w14:textId="77777777" w:rsidR="007B11FF" w:rsidRPr="003D53BF" w:rsidRDefault="004E1FCA" w:rsidP="005947D2">
      <w:pPr>
        <w:pStyle w:val="1"/>
        <w:numPr>
          <w:ilvl w:val="1"/>
          <w:numId w:val="27"/>
        </w:numPr>
        <w:rPr>
          <w:rFonts w:ascii="Arial" w:hAnsi="Arial" w:cs="Arial"/>
          <w:sz w:val="22"/>
          <w:szCs w:val="22"/>
        </w:rPr>
      </w:pPr>
      <w:r w:rsidRPr="003D53BF">
        <w:rPr>
          <w:rFonts w:ascii="Arial" w:hAnsi="Arial" w:cs="Arial"/>
          <w:sz w:val="22"/>
          <w:szCs w:val="22"/>
        </w:rPr>
        <w:t>“</w:t>
      </w:r>
      <w:r w:rsidR="007B11FF" w:rsidRPr="003D53BF">
        <w:rPr>
          <w:rFonts w:ascii="Arial" w:hAnsi="Arial" w:cs="Arial"/>
          <w:sz w:val="22"/>
          <w:szCs w:val="22"/>
        </w:rPr>
        <w:t>Analysis, Development, and Implementation of an RBRVS-Based Fee Schedule for Local 825,</w:t>
      </w:r>
      <w:r w:rsidRPr="003D53BF">
        <w:rPr>
          <w:rFonts w:ascii="Arial" w:hAnsi="Arial" w:cs="Arial"/>
          <w:sz w:val="22"/>
          <w:szCs w:val="22"/>
        </w:rPr>
        <w:t>”</w:t>
      </w:r>
      <w:r w:rsidR="007B11FF" w:rsidRPr="003D53BF">
        <w:rPr>
          <w:rFonts w:ascii="Arial" w:hAnsi="Arial" w:cs="Arial"/>
          <w:sz w:val="22"/>
          <w:szCs w:val="22"/>
        </w:rPr>
        <w:t xml:space="preserve"> funded by the International Union of Operating Engineers - Local 825, Newark, NJ.</w:t>
      </w:r>
      <w:r w:rsidR="0057115D" w:rsidRPr="003D53BF">
        <w:rPr>
          <w:rFonts w:ascii="Arial" w:hAnsi="Arial" w:cs="Arial"/>
          <w:sz w:val="22"/>
          <w:szCs w:val="22"/>
        </w:rPr>
        <w:t xml:space="preserve"> </w:t>
      </w:r>
      <w:r w:rsidR="007B11FF" w:rsidRPr="003D53BF">
        <w:rPr>
          <w:rFonts w:ascii="Arial" w:hAnsi="Arial" w:cs="Arial"/>
          <w:sz w:val="22"/>
          <w:szCs w:val="22"/>
        </w:rPr>
        <w:t>November 1991 - November 1992, $10,000.</w:t>
      </w:r>
    </w:p>
    <w:p w14:paraId="68E626F1" w14:textId="77777777" w:rsidR="007B11FF" w:rsidRPr="003D53BF" w:rsidRDefault="007B11FF" w:rsidP="00DA09A1">
      <w:pPr>
        <w:pStyle w:val="1"/>
        <w:numPr>
          <w:ilvl w:val="0"/>
          <w:numId w:val="0"/>
        </w:numPr>
        <w:rPr>
          <w:rFonts w:ascii="Arial" w:hAnsi="Arial" w:cs="Arial"/>
          <w:sz w:val="22"/>
          <w:szCs w:val="22"/>
        </w:rPr>
      </w:pPr>
    </w:p>
    <w:p w14:paraId="6070D6EC" w14:textId="77777777" w:rsidR="007B11FF" w:rsidRPr="003D53BF" w:rsidRDefault="007B11FF" w:rsidP="00B349BC">
      <w:pPr>
        <w:pStyle w:val="1"/>
        <w:numPr>
          <w:ilvl w:val="0"/>
          <w:numId w:val="0"/>
        </w:numPr>
        <w:rPr>
          <w:rFonts w:ascii="Arial" w:hAnsi="Arial" w:cs="Arial"/>
          <w:sz w:val="22"/>
          <w:szCs w:val="22"/>
        </w:rPr>
      </w:pPr>
      <w:r w:rsidRPr="003D53BF">
        <w:rPr>
          <w:rFonts w:ascii="Arial" w:hAnsi="Arial" w:cs="Arial"/>
          <w:b/>
          <w:bCs/>
          <w:sz w:val="22"/>
          <w:szCs w:val="22"/>
          <w:u w:val="single"/>
        </w:rPr>
        <w:t>FUNDED RESEARCH - PROJECT DIRECTOR</w:t>
      </w:r>
      <w:r w:rsidRPr="003D53BF">
        <w:rPr>
          <w:rFonts w:ascii="Arial" w:hAnsi="Arial" w:cs="Arial"/>
          <w:b/>
          <w:bCs/>
          <w:sz w:val="22"/>
          <w:szCs w:val="22"/>
        </w:rPr>
        <w:t>:</w:t>
      </w:r>
    </w:p>
    <w:p w14:paraId="63F200BC" w14:textId="77777777" w:rsidR="007B11FF" w:rsidRPr="003D53BF" w:rsidRDefault="004E1FCA" w:rsidP="005947D2">
      <w:pPr>
        <w:pStyle w:val="1"/>
        <w:numPr>
          <w:ilvl w:val="1"/>
          <w:numId w:val="27"/>
        </w:numPr>
        <w:rPr>
          <w:rFonts w:ascii="Arial" w:hAnsi="Arial" w:cs="Arial"/>
          <w:sz w:val="22"/>
          <w:szCs w:val="22"/>
        </w:rPr>
      </w:pPr>
      <w:r w:rsidRPr="003D53BF">
        <w:rPr>
          <w:rFonts w:ascii="Arial" w:hAnsi="Arial" w:cs="Arial"/>
          <w:sz w:val="22"/>
          <w:szCs w:val="22"/>
        </w:rPr>
        <w:t>“</w:t>
      </w:r>
      <w:r w:rsidR="007B11FF" w:rsidRPr="003D53BF">
        <w:rPr>
          <w:rFonts w:ascii="Arial" w:hAnsi="Arial" w:cs="Arial"/>
          <w:sz w:val="22"/>
          <w:szCs w:val="22"/>
        </w:rPr>
        <w:t>Technical Support for the Medicare Fee Schedule Notice of Proposed Rulemaking,</w:t>
      </w:r>
      <w:r w:rsidRPr="003D53BF">
        <w:rPr>
          <w:rFonts w:ascii="Arial" w:hAnsi="Arial" w:cs="Arial"/>
          <w:sz w:val="22"/>
          <w:szCs w:val="22"/>
        </w:rPr>
        <w:t>”</w:t>
      </w:r>
      <w:r w:rsidR="007B11FF" w:rsidRPr="003D53BF">
        <w:rPr>
          <w:rFonts w:ascii="Arial" w:hAnsi="Arial" w:cs="Arial"/>
          <w:sz w:val="22"/>
          <w:szCs w:val="22"/>
        </w:rPr>
        <w:t xml:space="preserve"> funded by the Health Care Financing Administration, (RFP-HCFA-91-046), August 1991 to October 1991, $233,000.</w:t>
      </w:r>
    </w:p>
    <w:p w14:paraId="37C48600" w14:textId="77777777" w:rsidR="007B11FF" w:rsidRPr="003D53BF" w:rsidRDefault="004E1FCA" w:rsidP="005947D2">
      <w:pPr>
        <w:pStyle w:val="1"/>
        <w:keepNext/>
        <w:keepLines/>
        <w:widowControl/>
        <w:numPr>
          <w:ilvl w:val="1"/>
          <w:numId w:val="27"/>
        </w:numPr>
        <w:rPr>
          <w:rFonts w:ascii="Arial" w:hAnsi="Arial" w:cs="Arial"/>
          <w:sz w:val="22"/>
          <w:szCs w:val="22"/>
        </w:rPr>
      </w:pPr>
      <w:r w:rsidRPr="003D53BF">
        <w:rPr>
          <w:rFonts w:ascii="Arial" w:hAnsi="Arial" w:cs="Arial"/>
          <w:sz w:val="22"/>
          <w:szCs w:val="22"/>
        </w:rPr>
        <w:t>“</w:t>
      </w:r>
      <w:r w:rsidR="007B11FF" w:rsidRPr="003D53BF">
        <w:rPr>
          <w:rFonts w:ascii="Arial" w:hAnsi="Arial" w:cs="Arial"/>
          <w:sz w:val="22"/>
          <w:szCs w:val="22"/>
        </w:rPr>
        <w:t>Refinement of the Development of a Resource-Based Relative Value Scale for Psychiatric Services,</w:t>
      </w:r>
      <w:r w:rsidRPr="003D53BF">
        <w:rPr>
          <w:rFonts w:ascii="Arial" w:hAnsi="Arial" w:cs="Arial"/>
          <w:sz w:val="22"/>
          <w:szCs w:val="22"/>
        </w:rPr>
        <w:t>”</w:t>
      </w:r>
      <w:r w:rsidR="007B11FF" w:rsidRPr="003D53BF">
        <w:rPr>
          <w:rFonts w:ascii="Arial" w:hAnsi="Arial" w:cs="Arial"/>
          <w:sz w:val="22"/>
          <w:szCs w:val="22"/>
        </w:rPr>
        <w:t xml:space="preserve"> funded by the National Institute of Mental Health, April 1989 to January 1991, $250,000.</w:t>
      </w:r>
    </w:p>
    <w:p w14:paraId="32294AB1" w14:textId="77777777" w:rsidR="007B11FF" w:rsidRPr="003D53BF" w:rsidRDefault="004E1FCA" w:rsidP="005947D2">
      <w:pPr>
        <w:pStyle w:val="1"/>
        <w:numPr>
          <w:ilvl w:val="1"/>
          <w:numId w:val="27"/>
        </w:numPr>
        <w:rPr>
          <w:rFonts w:ascii="Arial" w:hAnsi="Arial" w:cs="Arial"/>
          <w:sz w:val="22"/>
          <w:szCs w:val="22"/>
        </w:rPr>
      </w:pPr>
      <w:r w:rsidRPr="003D53BF">
        <w:rPr>
          <w:rFonts w:ascii="Arial" w:hAnsi="Arial" w:cs="Arial"/>
          <w:sz w:val="22"/>
          <w:szCs w:val="22"/>
        </w:rPr>
        <w:t>“</w:t>
      </w:r>
      <w:r w:rsidR="007B11FF" w:rsidRPr="003D53BF">
        <w:rPr>
          <w:rFonts w:ascii="Arial" w:hAnsi="Arial" w:cs="Arial"/>
          <w:sz w:val="22"/>
          <w:szCs w:val="22"/>
        </w:rPr>
        <w:t>The Harvard Cost-Based Relative Value Scale for Allergy and Immunology,</w:t>
      </w:r>
      <w:r w:rsidRPr="003D53BF">
        <w:rPr>
          <w:rFonts w:ascii="Arial" w:hAnsi="Arial" w:cs="Arial"/>
          <w:sz w:val="22"/>
          <w:szCs w:val="22"/>
        </w:rPr>
        <w:t>”</w:t>
      </w:r>
      <w:r w:rsidR="007B11FF" w:rsidRPr="003D53BF">
        <w:rPr>
          <w:rFonts w:ascii="Arial" w:hAnsi="Arial" w:cs="Arial"/>
          <w:sz w:val="22"/>
          <w:szCs w:val="22"/>
        </w:rPr>
        <w:t xml:space="preserve"> funded by the Asthma and Allergy Foundation of America, November 1989 to September 1989, $55,000.</w:t>
      </w:r>
    </w:p>
    <w:p w14:paraId="626E4A9D" w14:textId="77777777" w:rsidR="007B11FF" w:rsidRPr="003D53BF" w:rsidRDefault="004E1FCA" w:rsidP="005947D2">
      <w:pPr>
        <w:pStyle w:val="1"/>
        <w:numPr>
          <w:ilvl w:val="1"/>
          <w:numId w:val="27"/>
        </w:numPr>
        <w:rPr>
          <w:rFonts w:ascii="Arial" w:hAnsi="Arial" w:cs="Arial"/>
          <w:sz w:val="22"/>
          <w:szCs w:val="22"/>
        </w:rPr>
      </w:pPr>
      <w:r w:rsidRPr="003D53BF">
        <w:rPr>
          <w:rFonts w:ascii="Arial" w:hAnsi="Arial" w:cs="Arial"/>
          <w:sz w:val="22"/>
          <w:szCs w:val="22"/>
        </w:rPr>
        <w:t>“</w:t>
      </w:r>
      <w:r w:rsidR="007B11FF" w:rsidRPr="003D53BF">
        <w:rPr>
          <w:rFonts w:ascii="Arial" w:hAnsi="Arial" w:cs="Arial"/>
          <w:sz w:val="22"/>
          <w:szCs w:val="22"/>
        </w:rPr>
        <w:t>The Development of a Resource-Based Relative Value Scale for Pediatrics,</w:t>
      </w:r>
      <w:r w:rsidRPr="003D53BF">
        <w:rPr>
          <w:rFonts w:ascii="Arial" w:hAnsi="Arial" w:cs="Arial"/>
          <w:sz w:val="22"/>
          <w:szCs w:val="22"/>
        </w:rPr>
        <w:t>”</w:t>
      </w:r>
      <w:r w:rsidR="007B11FF" w:rsidRPr="003D53BF">
        <w:rPr>
          <w:rFonts w:ascii="Arial" w:hAnsi="Arial" w:cs="Arial"/>
          <w:sz w:val="22"/>
          <w:szCs w:val="22"/>
        </w:rPr>
        <w:t xml:space="preserve"> funded by The Henry J. Kaiser Family Foundation, The Prudential Foundation, Aetna Life and Casualty Company, Blue Cross and Blue Shield National Association, Metropolitan Life Insurance Company, Equitable Assurance Society of the United States, and The Commonwealth Fund, November 1986 to September 1988, $250,000.</w:t>
      </w:r>
    </w:p>
    <w:p w14:paraId="4B9CBD7E" w14:textId="77777777" w:rsidR="007B11FF" w:rsidRPr="003D53BF" w:rsidRDefault="004E1FCA" w:rsidP="005947D2">
      <w:pPr>
        <w:pStyle w:val="1"/>
        <w:numPr>
          <w:ilvl w:val="1"/>
          <w:numId w:val="27"/>
        </w:numPr>
        <w:rPr>
          <w:rFonts w:ascii="Arial" w:hAnsi="Arial" w:cs="Arial"/>
          <w:sz w:val="22"/>
          <w:szCs w:val="22"/>
        </w:rPr>
      </w:pPr>
      <w:r w:rsidRPr="003D53BF">
        <w:rPr>
          <w:rFonts w:ascii="Arial" w:hAnsi="Arial" w:cs="Arial"/>
          <w:sz w:val="22"/>
          <w:szCs w:val="22"/>
        </w:rPr>
        <w:t>“</w:t>
      </w:r>
      <w:r w:rsidR="007B11FF" w:rsidRPr="003D53BF">
        <w:rPr>
          <w:rFonts w:ascii="Arial" w:hAnsi="Arial" w:cs="Arial"/>
          <w:sz w:val="22"/>
          <w:szCs w:val="22"/>
        </w:rPr>
        <w:t>A Study of Resource-Based Relative Values for Oral and Maxillofacial Surgeons,</w:t>
      </w:r>
      <w:r w:rsidRPr="003D53BF">
        <w:rPr>
          <w:rFonts w:ascii="Arial" w:hAnsi="Arial" w:cs="Arial"/>
          <w:sz w:val="22"/>
          <w:szCs w:val="22"/>
        </w:rPr>
        <w:t>”</w:t>
      </w:r>
      <w:r w:rsidR="007B11FF" w:rsidRPr="003D53BF">
        <w:rPr>
          <w:rFonts w:ascii="Arial" w:hAnsi="Arial" w:cs="Arial"/>
          <w:sz w:val="22"/>
          <w:szCs w:val="22"/>
        </w:rPr>
        <w:t xml:space="preserve"> funded by The Education Foundation of the American Association of Oral and Maxillofacial Surgeons, November 1986 to December 1990, $255,000.</w:t>
      </w:r>
    </w:p>
    <w:p w14:paraId="42BEFB73" w14:textId="77777777" w:rsidR="007B11FF" w:rsidRPr="003D53BF" w:rsidRDefault="004E1FCA" w:rsidP="005947D2">
      <w:pPr>
        <w:pStyle w:val="1"/>
        <w:numPr>
          <w:ilvl w:val="1"/>
          <w:numId w:val="27"/>
        </w:numPr>
        <w:rPr>
          <w:rFonts w:ascii="Arial" w:hAnsi="Arial" w:cs="Arial"/>
          <w:sz w:val="22"/>
          <w:szCs w:val="22"/>
        </w:rPr>
      </w:pPr>
      <w:r w:rsidRPr="003D53BF">
        <w:rPr>
          <w:rFonts w:ascii="Arial" w:hAnsi="Arial" w:cs="Arial"/>
          <w:sz w:val="22"/>
          <w:szCs w:val="22"/>
        </w:rPr>
        <w:t>“</w:t>
      </w:r>
      <w:r w:rsidR="007B11FF" w:rsidRPr="003D53BF">
        <w:rPr>
          <w:rFonts w:ascii="Arial" w:hAnsi="Arial" w:cs="Arial"/>
          <w:sz w:val="22"/>
          <w:szCs w:val="22"/>
        </w:rPr>
        <w:t>The Development of a Resource-Based Relative Values Scale for Dermatology,</w:t>
      </w:r>
      <w:r w:rsidRPr="003D53BF">
        <w:rPr>
          <w:rFonts w:ascii="Arial" w:hAnsi="Arial" w:cs="Arial"/>
          <w:sz w:val="22"/>
          <w:szCs w:val="22"/>
        </w:rPr>
        <w:t>”</w:t>
      </w:r>
      <w:r w:rsidR="007B11FF" w:rsidRPr="003D53BF">
        <w:rPr>
          <w:rFonts w:ascii="Arial" w:hAnsi="Arial" w:cs="Arial"/>
          <w:sz w:val="22"/>
          <w:szCs w:val="22"/>
        </w:rPr>
        <w:t xml:space="preserve"> funded by the Dermatology Foundation, November 1986 to December 1990, $120,000.</w:t>
      </w:r>
    </w:p>
    <w:p w14:paraId="19CB238E" w14:textId="77777777" w:rsidR="007B11FF" w:rsidRPr="003D53BF" w:rsidRDefault="004E1FCA" w:rsidP="005947D2">
      <w:pPr>
        <w:pStyle w:val="1"/>
        <w:numPr>
          <w:ilvl w:val="1"/>
          <w:numId w:val="27"/>
        </w:numPr>
        <w:rPr>
          <w:rFonts w:ascii="Arial" w:hAnsi="Arial" w:cs="Arial"/>
          <w:sz w:val="22"/>
          <w:szCs w:val="22"/>
        </w:rPr>
      </w:pPr>
      <w:r w:rsidRPr="003D53BF">
        <w:rPr>
          <w:rFonts w:ascii="Arial" w:hAnsi="Arial" w:cs="Arial"/>
          <w:sz w:val="22"/>
          <w:szCs w:val="22"/>
        </w:rPr>
        <w:t>“</w:t>
      </w:r>
      <w:r w:rsidR="007B11FF" w:rsidRPr="003D53BF">
        <w:rPr>
          <w:rFonts w:ascii="Arial" w:hAnsi="Arial" w:cs="Arial"/>
          <w:sz w:val="22"/>
          <w:szCs w:val="22"/>
        </w:rPr>
        <w:t>The Development of an RBRVS for Psychiatric Services,</w:t>
      </w:r>
      <w:r w:rsidRPr="003D53BF">
        <w:rPr>
          <w:rFonts w:ascii="Arial" w:hAnsi="Arial" w:cs="Arial"/>
          <w:sz w:val="22"/>
          <w:szCs w:val="22"/>
        </w:rPr>
        <w:t>”</w:t>
      </w:r>
      <w:r w:rsidR="007B11FF" w:rsidRPr="003D53BF">
        <w:rPr>
          <w:rFonts w:ascii="Arial" w:hAnsi="Arial" w:cs="Arial"/>
          <w:sz w:val="22"/>
          <w:szCs w:val="22"/>
        </w:rPr>
        <w:t xml:space="preserve"> funded by the National Institute of Mental Health, September 1987 to March 1989, $279,000.</w:t>
      </w:r>
    </w:p>
    <w:p w14:paraId="588E9B04" w14:textId="77777777" w:rsidR="007B11FF" w:rsidRPr="003D53BF" w:rsidRDefault="004E1FCA" w:rsidP="005947D2">
      <w:pPr>
        <w:pStyle w:val="1"/>
        <w:numPr>
          <w:ilvl w:val="1"/>
          <w:numId w:val="27"/>
        </w:numPr>
        <w:rPr>
          <w:rFonts w:ascii="Arial" w:hAnsi="Arial" w:cs="Arial"/>
          <w:sz w:val="22"/>
          <w:szCs w:val="22"/>
        </w:rPr>
      </w:pPr>
      <w:r w:rsidRPr="003D53BF">
        <w:rPr>
          <w:rFonts w:ascii="Arial" w:hAnsi="Arial" w:cs="Arial"/>
          <w:sz w:val="22"/>
          <w:szCs w:val="22"/>
        </w:rPr>
        <w:t>“</w:t>
      </w:r>
      <w:r w:rsidR="007B11FF" w:rsidRPr="003D53BF">
        <w:rPr>
          <w:rFonts w:ascii="Arial" w:hAnsi="Arial" w:cs="Arial"/>
          <w:sz w:val="22"/>
          <w:szCs w:val="22"/>
        </w:rPr>
        <w:t>A National Study of Resource-Based Relative Values for Physician Service,</w:t>
      </w:r>
      <w:r w:rsidRPr="003D53BF">
        <w:rPr>
          <w:rFonts w:ascii="Arial" w:hAnsi="Arial" w:cs="Arial"/>
          <w:sz w:val="22"/>
          <w:szCs w:val="22"/>
        </w:rPr>
        <w:t>”</w:t>
      </w:r>
      <w:r w:rsidR="007B11FF" w:rsidRPr="003D53BF">
        <w:rPr>
          <w:rFonts w:ascii="Arial" w:hAnsi="Arial" w:cs="Arial"/>
          <w:sz w:val="22"/>
          <w:szCs w:val="22"/>
        </w:rPr>
        <w:t xml:space="preserve"> funded by the Health Care Financing Administration, September 1985 to August 1992, $9,000,000.</w:t>
      </w:r>
    </w:p>
    <w:p w14:paraId="71DDD9F7" w14:textId="77777777" w:rsidR="007B11FF" w:rsidRPr="003D53BF" w:rsidRDefault="007B11FF" w:rsidP="00190F95">
      <w:pPr>
        <w:pStyle w:val="1"/>
        <w:numPr>
          <w:ilvl w:val="0"/>
          <w:numId w:val="0"/>
        </w:numPr>
        <w:rPr>
          <w:rFonts w:ascii="Arial" w:hAnsi="Arial" w:cs="Arial"/>
          <w:sz w:val="22"/>
          <w:szCs w:val="22"/>
        </w:rPr>
      </w:pPr>
    </w:p>
    <w:p w14:paraId="66FFE00D" w14:textId="77777777" w:rsidR="00D23D32" w:rsidRPr="00601DBF" w:rsidRDefault="00D23D32" w:rsidP="00D23D32">
      <w:pPr>
        <w:pStyle w:val="1"/>
        <w:numPr>
          <w:ilvl w:val="0"/>
          <w:numId w:val="0"/>
        </w:numPr>
        <w:rPr>
          <w:rFonts w:ascii="Arial" w:hAnsi="Arial" w:cs="Arial"/>
          <w:sz w:val="22"/>
          <w:szCs w:val="22"/>
        </w:rPr>
      </w:pPr>
      <w:r w:rsidRPr="00601DBF">
        <w:rPr>
          <w:rFonts w:ascii="Arial" w:hAnsi="Arial" w:cs="Arial"/>
          <w:b/>
          <w:bCs/>
          <w:sz w:val="22"/>
          <w:szCs w:val="22"/>
          <w:u w:val="single"/>
        </w:rPr>
        <w:t>FUNDED RESEARCH - INVESTIGATOR</w:t>
      </w:r>
      <w:r w:rsidRPr="00601DBF">
        <w:rPr>
          <w:rFonts w:ascii="Arial" w:hAnsi="Arial" w:cs="Arial"/>
          <w:b/>
          <w:bCs/>
          <w:sz w:val="22"/>
          <w:szCs w:val="22"/>
        </w:rPr>
        <w:t>:</w:t>
      </w:r>
    </w:p>
    <w:p w14:paraId="01432E5D" w14:textId="77777777" w:rsidR="005830CC" w:rsidRDefault="005830CC" w:rsidP="005947D2">
      <w:pPr>
        <w:pStyle w:val="1"/>
        <w:numPr>
          <w:ilvl w:val="1"/>
          <w:numId w:val="27"/>
        </w:numPr>
        <w:rPr>
          <w:rFonts w:ascii="Arial" w:hAnsi="Arial" w:cs="Arial"/>
          <w:sz w:val="22"/>
          <w:szCs w:val="22"/>
        </w:rPr>
      </w:pPr>
      <w:r>
        <w:rPr>
          <w:rFonts w:ascii="Arial" w:hAnsi="Arial" w:cs="Arial"/>
          <w:sz w:val="22"/>
          <w:szCs w:val="22"/>
        </w:rPr>
        <w:t>“</w:t>
      </w:r>
      <w:r w:rsidRPr="005830CC">
        <w:rPr>
          <w:rFonts w:ascii="Arial" w:hAnsi="Arial" w:cs="Arial"/>
          <w:sz w:val="22"/>
          <w:szCs w:val="22"/>
        </w:rPr>
        <w:t>Assess</w:t>
      </w:r>
      <w:r w:rsidR="00466B6E">
        <w:rPr>
          <w:rFonts w:ascii="Arial" w:hAnsi="Arial" w:cs="Arial"/>
          <w:sz w:val="22"/>
          <w:szCs w:val="22"/>
        </w:rPr>
        <w:t>ing</w:t>
      </w:r>
      <w:r w:rsidRPr="005830CC">
        <w:rPr>
          <w:rFonts w:ascii="Arial" w:hAnsi="Arial" w:cs="Arial"/>
          <w:sz w:val="22"/>
          <w:szCs w:val="22"/>
        </w:rPr>
        <w:t xml:space="preserve"> Current Information on Value-Drivers for OptumHealth Care Solutions</w:t>
      </w:r>
      <w:r>
        <w:rPr>
          <w:rFonts w:ascii="Arial" w:hAnsi="Arial" w:cs="Arial"/>
          <w:sz w:val="22"/>
          <w:szCs w:val="22"/>
        </w:rPr>
        <w:t>,” OptumHealth</w:t>
      </w:r>
      <w:r w:rsidR="00466B6E">
        <w:rPr>
          <w:rFonts w:ascii="Arial" w:hAnsi="Arial" w:cs="Arial"/>
          <w:sz w:val="22"/>
          <w:szCs w:val="22"/>
        </w:rPr>
        <w:t xml:space="preserve"> Inc.</w:t>
      </w:r>
      <w:r>
        <w:rPr>
          <w:rFonts w:ascii="Arial" w:hAnsi="Arial" w:cs="Arial"/>
          <w:sz w:val="22"/>
          <w:szCs w:val="22"/>
        </w:rPr>
        <w:t xml:space="preserve">, September 2010 to June 2011.  </w:t>
      </w:r>
    </w:p>
    <w:p w14:paraId="5182C750" w14:textId="77777777" w:rsidR="00601DBF" w:rsidRDefault="00601DBF" w:rsidP="005947D2">
      <w:pPr>
        <w:pStyle w:val="1"/>
        <w:numPr>
          <w:ilvl w:val="1"/>
          <w:numId w:val="27"/>
        </w:numPr>
        <w:rPr>
          <w:rFonts w:ascii="Arial" w:hAnsi="Arial" w:cs="Arial"/>
          <w:sz w:val="22"/>
          <w:szCs w:val="22"/>
        </w:rPr>
      </w:pPr>
      <w:r w:rsidRPr="00601DBF">
        <w:rPr>
          <w:rFonts w:ascii="Arial" w:hAnsi="Arial" w:cs="Arial"/>
          <w:sz w:val="22"/>
          <w:szCs w:val="22"/>
        </w:rPr>
        <w:t>“Psychosocial Effects on Patient Adherence, Allostatic Load, and Chronic Disease.”  National Institute of Diabetes and Digestive and Kidney Diseases (NIDDK), September 2009 to August 2011.</w:t>
      </w:r>
    </w:p>
    <w:p w14:paraId="0DEB1030" w14:textId="77777777" w:rsidR="008879A5" w:rsidRDefault="00474E65" w:rsidP="008879A5">
      <w:pPr>
        <w:pStyle w:val="1"/>
        <w:numPr>
          <w:ilvl w:val="1"/>
          <w:numId w:val="27"/>
        </w:numPr>
        <w:rPr>
          <w:rFonts w:ascii="Arial" w:hAnsi="Arial" w:cs="Arial"/>
          <w:sz w:val="22"/>
          <w:szCs w:val="22"/>
        </w:rPr>
      </w:pPr>
      <w:r w:rsidRPr="00474E65">
        <w:rPr>
          <w:rFonts w:ascii="Arial" w:hAnsi="Arial" w:cs="Arial"/>
          <w:sz w:val="22"/>
          <w:szCs w:val="22"/>
        </w:rPr>
        <w:lastRenderedPageBreak/>
        <w:t xml:space="preserve">Impact of Proposed Legislative Change on Medicare Payments for Audiology Services, Report to the American Academy of Audiology, </w:t>
      </w:r>
      <w:r>
        <w:rPr>
          <w:rFonts w:ascii="Arial" w:hAnsi="Arial" w:cs="Arial"/>
          <w:sz w:val="22"/>
          <w:szCs w:val="22"/>
        </w:rPr>
        <w:t xml:space="preserve">January - </w:t>
      </w:r>
      <w:r w:rsidRPr="00474E65">
        <w:rPr>
          <w:rFonts w:ascii="Arial" w:hAnsi="Arial" w:cs="Arial"/>
          <w:sz w:val="22"/>
          <w:szCs w:val="22"/>
        </w:rPr>
        <w:t>December 2005.</w:t>
      </w:r>
    </w:p>
    <w:p w14:paraId="53784832" w14:textId="3E6042AF" w:rsidR="00D23D32" w:rsidRPr="008879A5" w:rsidRDefault="00D23D32" w:rsidP="008879A5">
      <w:pPr>
        <w:pStyle w:val="1"/>
        <w:numPr>
          <w:ilvl w:val="1"/>
          <w:numId w:val="27"/>
        </w:numPr>
        <w:rPr>
          <w:rFonts w:ascii="Arial" w:hAnsi="Arial" w:cs="Arial"/>
          <w:sz w:val="22"/>
          <w:szCs w:val="22"/>
        </w:rPr>
      </w:pPr>
      <w:r w:rsidRPr="008879A5">
        <w:rPr>
          <w:rFonts w:ascii="Arial" w:hAnsi="Arial" w:cs="Arial"/>
          <w:sz w:val="22"/>
          <w:szCs w:val="22"/>
        </w:rPr>
        <w:t>“Research and Analytical Support of Implementing Performance Measurement in Fee-for-Service,” funded by the Health Care Financing Administration (RFP-HCFA-96-99/FF), September 1997 - August 2001.</w:t>
      </w:r>
    </w:p>
    <w:p w14:paraId="03A98898" w14:textId="77777777" w:rsidR="007B11FF" w:rsidRPr="003D53BF" w:rsidRDefault="004E1FCA" w:rsidP="008879A5">
      <w:pPr>
        <w:pStyle w:val="1"/>
        <w:keepNext/>
        <w:keepLines/>
        <w:widowControl/>
        <w:numPr>
          <w:ilvl w:val="1"/>
          <w:numId w:val="27"/>
        </w:numPr>
        <w:rPr>
          <w:rFonts w:ascii="Arial" w:hAnsi="Arial" w:cs="Arial"/>
          <w:sz w:val="22"/>
          <w:szCs w:val="22"/>
        </w:rPr>
      </w:pPr>
      <w:r w:rsidRPr="003D53BF">
        <w:rPr>
          <w:rFonts w:ascii="Arial" w:hAnsi="Arial" w:cs="Arial"/>
          <w:sz w:val="22"/>
          <w:szCs w:val="22"/>
        </w:rPr>
        <w:t>“</w:t>
      </w:r>
      <w:r w:rsidR="007B11FF" w:rsidRPr="003D53BF">
        <w:rPr>
          <w:rFonts w:ascii="Arial" w:hAnsi="Arial" w:cs="Arial"/>
          <w:sz w:val="22"/>
          <w:szCs w:val="22"/>
        </w:rPr>
        <w:t>Cost-Effectiveness Analysis Comparing the use of MK-383 to Placebo in Patients Undergoing PTCA or Atherectomy due to Unstable Angina Pectoris or Following Acute Myocardial Infarction.</w:t>
      </w:r>
      <w:r w:rsidRPr="003D53BF">
        <w:rPr>
          <w:rFonts w:ascii="Arial" w:hAnsi="Arial" w:cs="Arial"/>
          <w:sz w:val="22"/>
          <w:szCs w:val="22"/>
        </w:rPr>
        <w:t>”</w:t>
      </w:r>
      <w:r w:rsidR="0057115D" w:rsidRPr="003D53BF">
        <w:rPr>
          <w:rFonts w:ascii="Arial" w:hAnsi="Arial" w:cs="Arial"/>
          <w:sz w:val="22"/>
          <w:szCs w:val="22"/>
        </w:rPr>
        <w:t xml:space="preserve"> </w:t>
      </w:r>
      <w:r w:rsidR="007B11FF" w:rsidRPr="003D53BF">
        <w:rPr>
          <w:rFonts w:ascii="Arial" w:hAnsi="Arial" w:cs="Arial"/>
          <w:sz w:val="22"/>
          <w:szCs w:val="22"/>
        </w:rPr>
        <w:t>Merck, Sharp &amp; Dohme Research Laboratories; May 1995 to April 1997.</w:t>
      </w:r>
    </w:p>
    <w:p w14:paraId="3B2969AB" w14:textId="77777777" w:rsidR="007B11FF" w:rsidRDefault="004E1FCA" w:rsidP="005947D2">
      <w:pPr>
        <w:pStyle w:val="1"/>
        <w:numPr>
          <w:ilvl w:val="1"/>
          <w:numId w:val="27"/>
        </w:numPr>
        <w:rPr>
          <w:rFonts w:ascii="Arial" w:hAnsi="Arial" w:cs="Arial"/>
          <w:sz w:val="22"/>
          <w:szCs w:val="22"/>
        </w:rPr>
      </w:pPr>
      <w:r w:rsidRPr="003D53BF">
        <w:rPr>
          <w:rFonts w:ascii="Arial" w:hAnsi="Arial" w:cs="Arial"/>
          <w:sz w:val="22"/>
          <w:szCs w:val="22"/>
        </w:rPr>
        <w:t>“</w:t>
      </w:r>
      <w:r w:rsidR="007B11FF" w:rsidRPr="003D53BF">
        <w:rPr>
          <w:rFonts w:ascii="Arial" w:hAnsi="Arial" w:cs="Arial"/>
          <w:sz w:val="22"/>
          <w:szCs w:val="22"/>
        </w:rPr>
        <w:t>Evaluation of Medical and Mechanical Treatment of Coronary Artery Disease,</w:t>
      </w:r>
      <w:r w:rsidRPr="003D53BF">
        <w:rPr>
          <w:rFonts w:ascii="Arial" w:hAnsi="Arial" w:cs="Arial"/>
          <w:sz w:val="22"/>
          <w:szCs w:val="22"/>
        </w:rPr>
        <w:t>”</w:t>
      </w:r>
      <w:r w:rsidR="007B11FF" w:rsidRPr="003D53BF">
        <w:rPr>
          <w:rFonts w:ascii="Arial" w:hAnsi="Arial" w:cs="Arial"/>
          <w:sz w:val="22"/>
          <w:szCs w:val="22"/>
        </w:rPr>
        <w:t xml:space="preserve"> Merck, Sharp, Dohme Research Laboratories, Philadelphia, PA.</w:t>
      </w:r>
      <w:r w:rsidR="0057115D" w:rsidRPr="003D53BF">
        <w:rPr>
          <w:rFonts w:ascii="Arial" w:hAnsi="Arial" w:cs="Arial"/>
          <w:sz w:val="22"/>
          <w:szCs w:val="22"/>
        </w:rPr>
        <w:t xml:space="preserve"> </w:t>
      </w:r>
      <w:r w:rsidR="007B11FF" w:rsidRPr="003D53BF">
        <w:rPr>
          <w:rFonts w:ascii="Arial" w:hAnsi="Arial" w:cs="Arial"/>
          <w:sz w:val="22"/>
          <w:szCs w:val="22"/>
        </w:rPr>
        <w:t>January 1995 to December 1995.</w:t>
      </w:r>
    </w:p>
    <w:p w14:paraId="079DBDE9" w14:textId="77777777" w:rsidR="003232EB" w:rsidRPr="003232EB" w:rsidRDefault="003232EB" w:rsidP="005947D2">
      <w:pPr>
        <w:pStyle w:val="1"/>
        <w:keepNext/>
        <w:keepLines/>
        <w:numPr>
          <w:ilvl w:val="1"/>
          <w:numId w:val="27"/>
        </w:numPr>
        <w:rPr>
          <w:rFonts w:ascii="Arial" w:hAnsi="Arial" w:cs="Arial"/>
          <w:sz w:val="22"/>
          <w:szCs w:val="22"/>
        </w:rPr>
      </w:pPr>
      <w:r w:rsidRPr="003D53BF">
        <w:rPr>
          <w:rFonts w:ascii="Arial" w:hAnsi="Arial" w:cs="Arial"/>
          <w:sz w:val="22"/>
          <w:szCs w:val="22"/>
        </w:rPr>
        <w:t>“Use of Medicare Payment Methodologies and Cost Containment Strategies by Medicaid Programs and Private Payers,” funded by the Health Care Financing Administration (RFP-HCFA-93-101/PK), January 1993 - January 1994.</w:t>
      </w:r>
      <w:r w:rsidRPr="003D53BF">
        <w:rPr>
          <w:rFonts w:ascii="Arial" w:hAnsi="Arial" w:cs="Arial"/>
          <w:sz w:val="22"/>
          <w:szCs w:val="22"/>
        </w:rPr>
        <w:tab/>
      </w:r>
    </w:p>
    <w:p w14:paraId="7ED28654" w14:textId="77777777" w:rsidR="007B11FF" w:rsidRPr="003D53BF" w:rsidRDefault="004E1FCA" w:rsidP="005947D2">
      <w:pPr>
        <w:pStyle w:val="1"/>
        <w:numPr>
          <w:ilvl w:val="1"/>
          <w:numId w:val="27"/>
        </w:numPr>
        <w:rPr>
          <w:rFonts w:ascii="Arial" w:hAnsi="Arial" w:cs="Arial"/>
          <w:sz w:val="22"/>
          <w:szCs w:val="22"/>
        </w:rPr>
      </w:pPr>
      <w:r w:rsidRPr="003D53BF">
        <w:rPr>
          <w:rFonts w:ascii="Arial" w:hAnsi="Arial" w:cs="Arial"/>
          <w:sz w:val="22"/>
          <w:szCs w:val="22"/>
        </w:rPr>
        <w:t>“</w:t>
      </w:r>
      <w:r w:rsidR="007B11FF" w:rsidRPr="003D53BF">
        <w:rPr>
          <w:rFonts w:ascii="Arial" w:hAnsi="Arial" w:cs="Arial"/>
          <w:sz w:val="22"/>
          <w:szCs w:val="22"/>
        </w:rPr>
        <w:t>Regulation, Reimbursement, and Hospital Finances,</w:t>
      </w:r>
      <w:r w:rsidRPr="003D53BF">
        <w:rPr>
          <w:rFonts w:ascii="Arial" w:hAnsi="Arial" w:cs="Arial"/>
          <w:sz w:val="22"/>
          <w:szCs w:val="22"/>
        </w:rPr>
        <w:t>”</w:t>
      </w:r>
      <w:r w:rsidR="007B11FF" w:rsidRPr="003D53BF">
        <w:rPr>
          <w:rFonts w:ascii="Arial" w:hAnsi="Arial" w:cs="Arial"/>
          <w:sz w:val="22"/>
          <w:szCs w:val="22"/>
        </w:rPr>
        <w:t xml:space="preserve"> funded by the National Center for Health Services Research, September 1981 to August 1982. </w:t>
      </w:r>
    </w:p>
    <w:p w14:paraId="37E03063" w14:textId="77777777" w:rsidR="007B11FF" w:rsidRPr="003D53BF" w:rsidRDefault="004E1FCA" w:rsidP="005947D2">
      <w:pPr>
        <w:pStyle w:val="1"/>
        <w:numPr>
          <w:ilvl w:val="1"/>
          <w:numId w:val="27"/>
        </w:numPr>
        <w:rPr>
          <w:rFonts w:ascii="Arial" w:hAnsi="Arial" w:cs="Arial"/>
          <w:sz w:val="22"/>
          <w:szCs w:val="22"/>
        </w:rPr>
      </w:pPr>
      <w:r w:rsidRPr="003D53BF">
        <w:rPr>
          <w:rFonts w:ascii="Arial" w:hAnsi="Arial" w:cs="Arial"/>
          <w:sz w:val="22"/>
          <w:szCs w:val="22"/>
        </w:rPr>
        <w:t>“</w:t>
      </w:r>
      <w:r w:rsidR="007B11FF" w:rsidRPr="003D53BF">
        <w:rPr>
          <w:rFonts w:ascii="Arial" w:hAnsi="Arial" w:cs="Arial"/>
          <w:sz w:val="22"/>
          <w:szCs w:val="22"/>
        </w:rPr>
        <w:t>Graduate Medical Education: Financing, Costs, and Organization,</w:t>
      </w:r>
      <w:r w:rsidRPr="003D53BF">
        <w:rPr>
          <w:rFonts w:ascii="Arial" w:hAnsi="Arial" w:cs="Arial"/>
          <w:sz w:val="22"/>
          <w:szCs w:val="22"/>
        </w:rPr>
        <w:t>”</w:t>
      </w:r>
      <w:r w:rsidR="007B11FF" w:rsidRPr="003D53BF">
        <w:rPr>
          <w:rFonts w:ascii="Arial" w:hAnsi="Arial" w:cs="Arial"/>
          <w:sz w:val="22"/>
          <w:szCs w:val="22"/>
        </w:rPr>
        <w:t xml:space="preserve"> funded by the Health Care Financing Administration, October 1978 to December 1981.</w:t>
      </w:r>
    </w:p>
    <w:p w14:paraId="424DF7A5" w14:textId="77777777" w:rsidR="007B11FF" w:rsidRPr="003D53BF" w:rsidRDefault="004E1FCA" w:rsidP="005947D2">
      <w:pPr>
        <w:pStyle w:val="1"/>
        <w:numPr>
          <w:ilvl w:val="1"/>
          <w:numId w:val="27"/>
        </w:numPr>
        <w:rPr>
          <w:rFonts w:ascii="Arial" w:hAnsi="Arial" w:cs="Arial"/>
          <w:sz w:val="22"/>
          <w:szCs w:val="22"/>
        </w:rPr>
      </w:pPr>
      <w:r w:rsidRPr="003D53BF">
        <w:rPr>
          <w:rFonts w:ascii="Arial" w:hAnsi="Arial" w:cs="Arial"/>
          <w:sz w:val="22"/>
          <w:szCs w:val="22"/>
        </w:rPr>
        <w:t>“</w:t>
      </w:r>
      <w:r w:rsidR="007B11FF" w:rsidRPr="003D53BF">
        <w:rPr>
          <w:rFonts w:ascii="Arial" w:hAnsi="Arial" w:cs="Arial"/>
          <w:sz w:val="22"/>
          <w:szCs w:val="22"/>
        </w:rPr>
        <w:t>Studies of Hospital Cost Inflation,</w:t>
      </w:r>
      <w:r w:rsidRPr="003D53BF">
        <w:rPr>
          <w:rFonts w:ascii="Arial" w:hAnsi="Arial" w:cs="Arial"/>
          <w:sz w:val="22"/>
          <w:szCs w:val="22"/>
        </w:rPr>
        <w:t>”</w:t>
      </w:r>
      <w:r w:rsidR="007B11FF" w:rsidRPr="003D53BF">
        <w:rPr>
          <w:rFonts w:ascii="Arial" w:hAnsi="Arial" w:cs="Arial"/>
          <w:sz w:val="22"/>
          <w:szCs w:val="22"/>
        </w:rPr>
        <w:t xml:space="preserve"> funded by the Health Care Financing Administration, October 1978 to June 1982.</w:t>
      </w:r>
    </w:p>
    <w:p w14:paraId="75A7C422" w14:textId="77777777" w:rsidR="007B11FF" w:rsidRPr="003D53BF" w:rsidRDefault="004E1FCA" w:rsidP="005947D2">
      <w:pPr>
        <w:pStyle w:val="1"/>
        <w:numPr>
          <w:ilvl w:val="1"/>
          <w:numId w:val="27"/>
        </w:numPr>
        <w:rPr>
          <w:rFonts w:ascii="Arial" w:hAnsi="Arial" w:cs="Arial"/>
          <w:sz w:val="22"/>
          <w:szCs w:val="22"/>
        </w:rPr>
      </w:pPr>
      <w:r w:rsidRPr="003D53BF">
        <w:rPr>
          <w:rFonts w:ascii="Arial" w:hAnsi="Arial" w:cs="Arial"/>
          <w:sz w:val="22"/>
          <w:szCs w:val="22"/>
        </w:rPr>
        <w:t>“</w:t>
      </w:r>
      <w:r w:rsidR="007B11FF" w:rsidRPr="003D53BF">
        <w:rPr>
          <w:rFonts w:ascii="Arial" w:hAnsi="Arial" w:cs="Arial"/>
          <w:sz w:val="22"/>
          <w:szCs w:val="22"/>
        </w:rPr>
        <w:t>Analysis of Survey Data on Physician Practice Costs and Income,</w:t>
      </w:r>
      <w:r w:rsidRPr="003D53BF">
        <w:rPr>
          <w:rFonts w:ascii="Arial" w:hAnsi="Arial" w:cs="Arial"/>
          <w:sz w:val="22"/>
          <w:szCs w:val="22"/>
        </w:rPr>
        <w:t>”</w:t>
      </w:r>
      <w:r w:rsidR="007B11FF" w:rsidRPr="003D53BF">
        <w:rPr>
          <w:rFonts w:ascii="Arial" w:hAnsi="Arial" w:cs="Arial"/>
          <w:sz w:val="22"/>
          <w:szCs w:val="22"/>
        </w:rPr>
        <w:t xml:space="preserve"> funded by the Health Care Financing Administration, September 1978 to September 1980.</w:t>
      </w:r>
    </w:p>
    <w:p w14:paraId="163951CA" w14:textId="77777777" w:rsidR="007B11FF" w:rsidRPr="003D53BF" w:rsidRDefault="004E1FCA" w:rsidP="005947D2">
      <w:pPr>
        <w:pStyle w:val="1"/>
        <w:numPr>
          <w:ilvl w:val="1"/>
          <w:numId w:val="27"/>
        </w:numPr>
        <w:rPr>
          <w:rFonts w:ascii="Arial" w:hAnsi="Arial" w:cs="Arial"/>
          <w:sz w:val="22"/>
          <w:szCs w:val="22"/>
          <w:u w:val="single"/>
        </w:rPr>
      </w:pPr>
      <w:r w:rsidRPr="003D53BF">
        <w:rPr>
          <w:rFonts w:ascii="Arial" w:hAnsi="Arial" w:cs="Arial"/>
          <w:sz w:val="22"/>
          <w:szCs w:val="22"/>
        </w:rPr>
        <w:t>“</w:t>
      </w:r>
      <w:r w:rsidR="007B11FF" w:rsidRPr="003D53BF">
        <w:rPr>
          <w:rFonts w:ascii="Arial" w:hAnsi="Arial" w:cs="Arial"/>
          <w:sz w:val="22"/>
          <w:szCs w:val="22"/>
        </w:rPr>
        <w:t>Determinants of Hospital Wage Inflation,</w:t>
      </w:r>
      <w:r w:rsidRPr="003D53BF">
        <w:rPr>
          <w:rFonts w:ascii="Arial" w:hAnsi="Arial" w:cs="Arial"/>
          <w:sz w:val="22"/>
          <w:szCs w:val="22"/>
        </w:rPr>
        <w:t>”</w:t>
      </w:r>
      <w:r w:rsidR="007B11FF" w:rsidRPr="003D53BF">
        <w:rPr>
          <w:rFonts w:ascii="Arial" w:hAnsi="Arial" w:cs="Arial"/>
          <w:sz w:val="22"/>
          <w:szCs w:val="22"/>
        </w:rPr>
        <w:t xml:space="preserve"> funded by the National Center for Health Services Administration, March 1976 to November 1978.</w:t>
      </w:r>
    </w:p>
    <w:p w14:paraId="30035E4B" w14:textId="77777777" w:rsidR="007B11FF" w:rsidRPr="001F6FF5" w:rsidRDefault="007B11FF">
      <w:pPr>
        <w:widowControl/>
        <w:spacing w:line="204" w:lineRule="auto"/>
        <w:rPr>
          <w:rFonts w:ascii="Arial" w:hAnsi="Arial" w:cs="Arial"/>
          <w:sz w:val="22"/>
          <w:szCs w:val="22"/>
          <w:u w:val="single"/>
        </w:rPr>
      </w:pPr>
    </w:p>
    <w:p w14:paraId="0C4527A9" w14:textId="77777777" w:rsidR="007B11FF" w:rsidRPr="001F6FF5" w:rsidRDefault="007B11FF" w:rsidP="00B349BC">
      <w:pPr>
        <w:keepNext/>
        <w:keepLines/>
        <w:widowControl/>
        <w:rPr>
          <w:rFonts w:ascii="Arial" w:hAnsi="Arial" w:cs="Arial"/>
          <w:sz w:val="22"/>
          <w:szCs w:val="22"/>
        </w:rPr>
      </w:pPr>
      <w:r w:rsidRPr="001F6FF5">
        <w:rPr>
          <w:rFonts w:ascii="Arial" w:hAnsi="Arial" w:cs="Arial"/>
          <w:b/>
          <w:bCs/>
          <w:sz w:val="22"/>
          <w:szCs w:val="22"/>
          <w:u w:val="single"/>
        </w:rPr>
        <w:t>SELECTED PUBLICATIONS</w:t>
      </w:r>
      <w:r w:rsidRPr="001F6FF5">
        <w:rPr>
          <w:rFonts w:ascii="Arial" w:hAnsi="Arial" w:cs="Arial"/>
          <w:b/>
          <w:bCs/>
          <w:sz w:val="22"/>
          <w:szCs w:val="22"/>
        </w:rPr>
        <w:t>:</w:t>
      </w:r>
    </w:p>
    <w:p w14:paraId="540F2BA6" w14:textId="77777777" w:rsidR="007B11FF" w:rsidRPr="001F6FF5" w:rsidRDefault="007B11FF" w:rsidP="00B349BC">
      <w:pPr>
        <w:keepNext/>
        <w:keepLines/>
        <w:widowControl/>
        <w:ind w:firstLine="720"/>
        <w:rPr>
          <w:rFonts w:ascii="Arial" w:hAnsi="Arial" w:cs="Arial"/>
          <w:sz w:val="22"/>
          <w:szCs w:val="22"/>
        </w:rPr>
      </w:pPr>
      <w:r w:rsidRPr="001F6FF5">
        <w:rPr>
          <w:rFonts w:ascii="Arial" w:hAnsi="Arial" w:cs="Arial"/>
          <w:b/>
          <w:bCs/>
          <w:sz w:val="22"/>
          <w:szCs w:val="22"/>
          <w:u w:val="single"/>
        </w:rPr>
        <w:t>Refereed Articles</w:t>
      </w:r>
    </w:p>
    <w:p w14:paraId="650A746A" w14:textId="69DB51E6" w:rsidR="006D5F86" w:rsidRDefault="007B11FF" w:rsidP="008C63AE">
      <w:pPr>
        <w:pStyle w:val="Level1"/>
        <w:keepNext/>
        <w:keepLines/>
        <w:widowControl/>
        <w:numPr>
          <w:ilvl w:val="0"/>
          <w:numId w:val="21"/>
        </w:numPr>
        <w:tabs>
          <w:tab w:val="left" w:pos="-1440"/>
        </w:tabs>
        <w:rPr>
          <w:rFonts w:ascii="Arial" w:hAnsi="Arial" w:cs="Arial"/>
          <w:sz w:val="22"/>
          <w:szCs w:val="22"/>
        </w:rPr>
      </w:pPr>
      <w:r w:rsidRPr="00EE64A5">
        <w:rPr>
          <w:rFonts w:ascii="Arial" w:hAnsi="Arial" w:cs="Arial"/>
          <w:sz w:val="22"/>
          <w:szCs w:val="22"/>
        </w:rPr>
        <w:t xml:space="preserve">Sloan, FA and </w:t>
      </w:r>
      <w:r w:rsidRPr="00E13BF0">
        <w:rPr>
          <w:rFonts w:ascii="Arial" w:hAnsi="Arial" w:cs="Arial"/>
          <w:b/>
          <w:sz w:val="22"/>
          <w:szCs w:val="22"/>
        </w:rPr>
        <w:t>ER Becker</w:t>
      </w:r>
      <w:r w:rsidRPr="00EE64A5">
        <w:rPr>
          <w:rFonts w:ascii="Arial" w:hAnsi="Arial" w:cs="Arial"/>
          <w:sz w:val="22"/>
          <w:szCs w:val="22"/>
        </w:rPr>
        <w:t xml:space="preserve">, </w:t>
      </w:r>
      <w:r w:rsidR="004E1FCA" w:rsidRPr="00EE64A5">
        <w:rPr>
          <w:rFonts w:ascii="Arial" w:hAnsi="Arial" w:cs="Arial"/>
          <w:sz w:val="22"/>
          <w:szCs w:val="22"/>
        </w:rPr>
        <w:t>“</w:t>
      </w:r>
      <w:r w:rsidRPr="00EE64A5">
        <w:rPr>
          <w:rFonts w:ascii="Arial" w:hAnsi="Arial" w:cs="Arial"/>
          <w:sz w:val="22"/>
          <w:szCs w:val="22"/>
        </w:rPr>
        <w:t>Internal Organization of Hospitals and Hospital Costs.</w:t>
      </w:r>
      <w:r w:rsidR="004E1FCA" w:rsidRPr="00EE64A5">
        <w:rPr>
          <w:rFonts w:ascii="Arial" w:hAnsi="Arial" w:cs="Arial"/>
          <w:sz w:val="22"/>
          <w:szCs w:val="22"/>
        </w:rPr>
        <w:t>”</w:t>
      </w:r>
      <w:r w:rsidR="0057115D" w:rsidRPr="00EE64A5">
        <w:rPr>
          <w:rFonts w:ascii="Arial" w:hAnsi="Arial" w:cs="Arial"/>
          <w:sz w:val="22"/>
          <w:szCs w:val="22"/>
        </w:rPr>
        <w:t xml:space="preserve"> </w:t>
      </w:r>
      <w:r w:rsidRPr="00EE64A5">
        <w:rPr>
          <w:rFonts w:ascii="Arial" w:hAnsi="Arial" w:cs="Arial"/>
          <w:i/>
          <w:iCs/>
          <w:sz w:val="22"/>
          <w:szCs w:val="22"/>
        </w:rPr>
        <w:t>Inquiry</w:t>
      </w:r>
      <w:r w:rsidRPr="00EE64A5">
        <w:rPr>
          <w:rFonts w:ascii="Arial" w:hAnsi="Arial" w:cs="Arial"/>
          <w:sz w:val="22"/>
          <w:szCs w:val="22"/>
        </w:rPr>
        <w:t>, Vol. 18, No. 3 (Fall, 1981), pp. 224-239</w:t>
      </w:r>
      <w:r w:rsidR="00A9691B">
        <w:rPr>
          <w:rFonts w:ascii="Arial" w:hAnsi="Arial" w:cs="Arial"/>
          <w:sz w:val="22"/>
          <w:szCs w:val="22"/>
        </w:rPr>
        <w:t xml:space="preserve">, </w:t>
      </w:r>
      <w:r w:rsidR="00A9691B" w:rsidRPr="00A9691B">
        <w:rPr>
          <w:rFonts w:ascii="Arial" w:hAnsi="Arial" w:cs="Arial"/>
          <w:sz w:val="22"/>
          <w:szCs w:val="22"/>
        </w:rPr>
        <w:t>PMID: 6456990</w:t>
      </w:r>
      <w:r w:rsidRPr="00EE64A5">
        <w:rPr>
          <w:rFonts w:ascii="Arial" w:hAnsi="Arial" w:cs="Arial"/>
          <w:sz w:val="22"/>
          <w:szCs w:val="22"/>
        </w:rPr>
        <w:t>.</w:t>
      </w:r>
    </w:p>
    <w:p w14:paraId="567E6C20" w14:textId="77777777" w:rsidR="006D5F86" w:rsidRDefault="00E13BF0" w:rsidP="008C63AE">
      <w:pPr>
        <w:pStyle w:val="Level1"/>
        <w:keepNext/>
        <w:keepLines/>
        <w:widowControl/>
        <w:numPr>
          <w:ilvl w:val="0"/>
          <w:numId w:val="21"/>
        </w:numPr>
        <w:tabs>
          <w:tab w:val="left" w:pos="-1440"/>
        </w:tabs>
        <w:rPr>
          <w:rFonts w:ascii="Arial" w:hAnsi="Arial" w:cs="Arial"/>
          <w:sz w:val="22"/>
          <w:szCs w:val="22"/>
        </w:rPr>
      </w:pPr>
      <w:r w:rsidRPr="00E13BF0">
        <w:rPr>
          <w:rFonts w:ascii="Arial" w:hAnsi="Arial" w:cs="Arial"/>
          <w:b/>
          <w:sz w:val="22"/>
          <w:szCs w:val="22"/>
        </w:rPr>
        <w:t>Becker</w:t>
      </w:r>
      <w:r w:rsidR="007B11FF" w:rsidRPr="00E13BF0">
        <w:rPr>
          <w:rFonts w:ascii="Arial" w:hAnsi="Arial" w:cs="Arial"/>
          <w:b/>
          <w:sz w:val="22"/>
          <w:szCs w:val="22"/>
        </w:rPr>
        <w:t xml:space="preserve"> ER</w:t>
      </w:r>
      <w:r w:rsidR="007B11FF" w:rsidRPr="00EE64A5">
        <w:rPr>
          <w:rFonts w:ascii="Arial" w:hAnsi="Arial" w:cs="Arial"/>
          <w:sz w:val="22"/>
          <w:szCs w:val="22"/>
        </w:rPr>
        <w:t xml:space="preserve"> and B Steinwald, </w:t>
      </w:r>
      <w:r w:rsidR="004E1FCA" w:rsidRPr="00EE64A5">
        <w:rPr>
          <w:rFonts w:ascii="Arial" w:hAnsi="Arial" w:cs="Arial"/>
          <w:sz w:val="22"/>
          <w:szCs w:val="22"/>
        </w:rPr>
        <w:t>“</w:t>
      </w:r>
      <w:r w:rsidR="007B11FF" w:rsidRPr="00EE64A5">
        <w:rPr>
          <w:rFonts w:ascii="Arial" w:hAnsi="Arial" w:cs="Arial"/>
          <w:sz w:val="22"/>
          <w:szCs w:val="22"/>
        </w:rPr>
        <w:t>Determinants of Hospital Casemix Complexity.</w:t>
      </w:r>
      <w:r w:rsidR="004E1FCA" w:rsidRPr="00EE64A5">
        <w:rPr>
          <w:rFonts w:ascii="Arial" w:hAnsi="Arial" w:cs="Arial"/>
          <w:sz w:val="22"/>
          <w:szCs w:val="22"/>
        </w:rPr>
        <w:t>”</w:t>
      </w:r>
      <w:r w:rsidR="007B11FF" w:rsidRPr="00EE64A5">
        <w:rPr>
          <w:rFonts w:ascii="Arial" w:hAnsi="Arial" w:cs="Arial"/>
          <w:sz w:val="22"/>
          <w:szCs w:val="22"/>
        </w:rPr>
        <w:t xml:space="preserve"> </w:t>
      </w:r>
      <w:r w:rsidR="007B11FF" w:rsidRPr="00EE64A5">
        <w:rPr>
          <w:rFonts w:ascii="Arial" w:hAnsi="Arial" w:cs="Arial"/>
          <w:i/>
          <w:iCs/>
          <w:sz w:val="22"/>
          <w:szCs w:val="22"/>
        </w:rPr>
        <w:t>Health Services Research</w:t>
      </w:r>
      <w:r w:rsidR="007B11FF" w:rsidRPr="00EE64A5">
        <w:rPr>
          <w:rFonts w:ascii="Arial" w:hAnsi="Arial" w:cs="Arial"/>
          <w:sz w:val="22"/>
          <w:szCs w:val="22"/>
        </w:rPr>
        <w:t>, Vol. 16, No. 4 (Winter, 1981), pp. 439-458</w:t>
      </w:r>
      <w:r w:rsidR="00735AFE">
        <w:rPr>
          <w:rFonts w:ascii="Arial" w:hAnsi="Arial" w:cs="Arial"/>
          <w:sz w:val="22"/>
          <w:szCs w:val="22"/>
        </w:rPr>
        <w:t xml:space="preserve">, </w:t>
      </w:r>
      <w:r w:rsidR="00735AFE" w:rsidRPr="00735AFE">
        <w:rPr>
          <w:rFonts w:ascii="Arial" w:hAnsi="Arial" w:cs="Arial"/>
          <w:sz w:val="22"/>
          <w:szCs w:val="22"/>
        </w:rPr>
        <w:t>PMID: 6799430</w:t>
      </w:r>
      <w:r w:rsidR="007B11FF" w:rsidRPr="00EE64A5">
        <w:rPr>
          <w:rFonts w:ascii="Arial" w:hAnsi="Arial" w:cs="Arial"/>
          <w:sz w:val="22"/>
          <w:szCs w:val="22"/>
        </w:rPr>
        <w:t>.</w:t>
      </w:r>
    </w:p>
    <w:p w14:paraId="63773338" w14:textId="77777777" w:rsidR="006D5F86" w:rsidRDefault="00E13BF0" w:rsidP="008C63AE">
      <w:pPr>
        <w:pStyle w:val="Level1"/>
        <w:keepLines/>
        <w:widowControl/>
        <w:numPr>
          <w:ilvl w:val="0"/>
          <w:numId w:val="21"/>
        </w:numPr>
        <w:tabs>
          <w:tab w:val="left" w:pos="-1440"/>
        </w:tabs>
        <w:rPr>
          <w:rFonts w:ascii="Arial" w:hAnsi="Arial" w:cs="Arial"/>
          <w:sz w:val="22"/>
          <w:szCs w:val="22"/>
        </w:rPr>
      </w:pPr>
      <w:r w:rsidRPr="00E13BF0">
        <w:rPr>
          <w:rFonts w:ascii="Arial" w:hAnsi="Arial" w:cs="Arial"/>
          <w:b/>
          <w:sz w:val="22"/>
          <w:szCs w:val="22"/>
        </w:rPr>
        <w:t>Becker</w:t>
      </w:r>
      <w:r w:rsidR="007B11FF" w:rsidRPr="00E13BF0">
        <w:rPr>
          <w:rFonts w:ascii="Arial" w:hAnsi="Arial" w:cs="Arial"/>
          <w:b/>
          <w:sz w:val="22"/>
          <w:szCs w:val="22"/>
        </w:rPr>
        <w:t xml:space="preserve"> ER</w:t>
      </w:r>
      <w:r w:rsidR="007B11FF" w:rsidRPr="00EE64A5">
        <w:rPr>
          <w:rFonts w:ascii="Arial" w:hAnsi="Arial" w:cs="Arial"/>
          <w:sz w:val="22"/>
          <w:szCs w:val="22"/>
        </w:rPr>
        <w:t xml:space="preserve">, FA Sloan, and B Steinwald, </w:t>
      </w:r>
      <w:r w:rsidR="004E1FCA" w:rsidRPr="00EE64A5">
        <w:rPr>
          <w:rFonts w:ascii="Arial" w:hAnsi="Arial" w:cs="Arial"/>
          <w:sz w:val="22"/>
          <w:szCs w:val="22"/>
        </w:rPr>
        <w:t>“</w:t>
      </w:r>
      <w:r w:rsidR="007B11FF" w:rsidRPr="00EE64A5">
        <w:rPr>
          <w:rFonts w:ascii="Arial" w:hAnsi="Arial" w:cs="Arial"/>
          <w:sz w:val="22"/>
          <w:szCs w:val="22"/>
        </w:rPr>
        <w:t>Union Activity in Hospitals:</w:t>
      </w:r>
      <w:r w:rsidR="0057115D" w:rsidRPr="00EE64A5">
        <w:rPr>
          <w:rFonts w:ascii="Arial" w:hAnsi="Arial" w:cs="Arial"/>
          <w:sz w:val="22"/>
          <w:szCs w:val="22"/>
        </w:rPr>
        <w:t xml:space="preserve"> </w:t>
      </w:r>
      <w:r w:rsidR="007B11FF" w:rsidRPr="00EE64A5">
        <w:rPr>
          <w:rFonts w:ascii="Arial" w:hAnsi="Arial" w:cs="Arial"/>
          <w:sz w:val="22"/>
          <w:szCs w:val="22"/>
        </w:rPr>
        <w:t>Past, Present, and Future.</w:t>
      </w:r>
      <w:r w:rsidR="004E1FCA" w:rsidRPr="00EE64A5">
        <w:rPr>
          <w:rFonts w:ascii="Arial" w:hAnsi="Arial" w:cs="Arial"/>
          <w:sz w:val="22"/>
          <w:szCs w:val="22"/>
        </w:rPr>
        <w:t>”</w:t>
      </w:r>
      <w:r w:rsidR="0057115D" w:rsidRPr="00EE64A5">
        <w:rPr>
          <w:rFonts w:ascii="Arial" w:hAnsi="Arial" w:cs="Arial"/>
          <w:sz w:val="22"/>
          <w:szCs w:val="22"/>
        </w:rPr>
        <w:t xml:space="preserve"> </w:t>
      </w:r>
      <w:r w:rsidR="007B11FF" w:rsidRPr="00EE64A5">
        <w:rPr>
          <w:rFonts w:ascii="Arial" w:hAnsi="Arial" w:cs="Arial"/>
          <w:i/>
          <w:iCs/>
          <w:sz w:val="22"/>
          <w:szCs w:val="22"/>
        </w:rPr>
        <w:t>Health Care Financing Review</w:t>
      </w:r>
      <w:r w:rsidR="007B11FF" w:rsidRPr="00EE64A5">
        <w:rPr>
          <w:rFonts w:ascii="Arial" w:hAnsi="Arial" w:cs="Arial"/>
          <w:sz w:val="22"/>
          <w:szCs w:val="22"/>
        </w:rPr>
        <w:t>, Vol. 3, No.2 (June, 1982), pp. 1-14</w:t>
      </w:r>
      <w:r w:rsidR="0015551C">
        <w:rPr>
          <w:rFonts w:ascii="Arial" w:hAnsi="Arial" w:cs="Arial"/>
          <w:sz w:val="22"/>
          <w:szCs w:val="22"/>
        </w:rPr>
        <w:t xml:space="preserve">, </w:t>
      </w:r>
      <w:r w:rsidR="0015551C" w:rsidRPr="0015551C">
        <w:rPr>
          <w:rFonts w:ascii="Arial" w:hAnsi="Arial" w:cs="Arial"/>
          <w:sz w:val="22"/>
          <w:szCs w:val="22"/>
        </w:rPr>
        <w:t>PMID: 10309636</w:t>
      </w:r>
      <w:r w:rsidR="007B11FF" w:rsidRPr="00EE64A5">
        <w:rPr>
          <w:rFonts w:ascii="Arial" w:hAnsi="Arial" w:cs="Arial"/>
          <w:sz w:val="22"/>
          <w:szCs w:val="22"/>
        </w:rPr>
        <w:t>.</w:t>
      </w:r>
    </w:p>
    <w:p w14:paraId="3FFE0515" w14:textId="77777777" w:rsidR="006D5F86" w:rsidRDefault="00E13BF0" w:rsidP="008C63AE">
      <w:pPr>
        <w:pStyle w:val="Level1"/>
        <w:keepLines/>
        <w:widowControl/>
        <w:numPr>
          <w:ilvl w:val="0"/>
          <w:numId w:val="21"/>
        </w:numPr>
        <w:tabs>
          <w:tab w:val="left" w:pos="-1440"/>
        </w:tabs>
        <w:rPr>
          <w:rFonts w:ascii="Arial" w:hAnsi="Arial" w:cs="Arial"/>
          <w:sz w:val="22"/>
          <w:szCs w:val="22"/>
        </w:rPr>
      </w:pPr>
      <w:r w:rsidRPr="00E13BF0">
        <w:rPr>
          <w:rFonts w:ascii="Arial" w:hAnsi="Arial" w:cs="Arial"/>
          <w:b/>
          <w:sz w:val="22"/>
          <w:szCs w:val="22"/>
        </w:rPr>
        <w:t>Becker</w:t>
      </w:r>
      <w:r w:rsidR="007B11FF" w:rsidRPr="00E13BF0">
        <w:rPr>
          <w:rFonts w:ascii="Arial" w:hAnsi="Arial" w:cs="Arial"/>
          <w:b/>
          <w:sz w:val="22"/>
          <w:szCs w:val="22"/>
        </w:rPr>
        <w:t xml:space="preserve"> ER</w:t>
      </w:r>
      <w:r w:rsidR="007B11FF" w:rsidRPr="00EE64A5">
        <w:rPr>
          <w:rFonts w:ascii="Arial" w:hAnsi="Arial" w:cs="Arial"/>
          <w:sz w:val="22"/>
          <w:szCs w:val="22"/>
        </w:rPr>
        <w:t xml:space="preserve">, </w:t>
      </w:r>
      <w:r w:rsidR="004E1FCA" w:rsidRPr="00EE64A5">
        <w:rPr>
          <w:rFonts w:ascii="Arial" w:hAnsi="Arial" w:cs="Arial"/>
          <w:sz w:val="22"/>
          <w:szCs w:val="22"/>
        </w:rPr>
        <w:t>“</w:t>
      </w:r>
      <w:r w:rsidR="007B11FF" w:rsidRPr="00EE64A5">
        <w:rPr>
          <w:rFonts w:ascii="Arial" w:hAnsi="Arial" w:cs="Arial"/>
          <w:sz w:val="22"/>
          <w:szCs w:val="22"/>
        </w:rPr>
        <w:t>Structural Determinants of Union Activity in Hospitals.</w:t>
      </w:r>
      <w:r w:rsidR="004E1FCA" w:rsidRPr="00EE64A5">
        <w:rPr>
          <w:rFonts w:ascii="Arial" w:hAnsi="Arial" w:cs="Arial"/>
          <w:sz w:val="22"/>
          <w:szCs w:val="22"/>
        </w:rPr>
        <w:t>”</w:t>
      </w:r>
      <w:r w:rsidR="007B11FF" w:rsidRPr="00EE64A5">
        <w:rPr>
          <w:rFonts w:ascii="Arial" w:hAnsi="Arial" w:cs="Arial"/>
          <w:sz w:val="22"/>
          <w:szCs w:val="22"/>
        </w:rPr>
        <w:t xml:space="preserve"> </w:t>
      </w:r>
      <w:r w:rsidR="007B11FF" w:rsidRPr="00EE64A5">
        <w:rPr>
          <w:rFonts w:ascii="Arial" w:hAnsi="Arial" w:cs="Arial"/>
          <w:i/>
          <w:iCs/>
          <w:sz w:val="22"/>
          <w:szCs w:val="22"/>
        </w:rPr>
        <w:t>Journal of Health Politics, Policy, and Law</w:t>
      </w:r>
      <w:r w:rsidR="007B11FF" w:rsidRPr="00EE64A5">
        <w:rPr>
          <w:rFonts w:ascii="Arial" w:hAnsi="Arial" w:cs="Arial"/>
          <w:sz w:val="22"/>
          <w:szCs w:val="22"/>
        </w:rPr>
        <w:t>, Vol. 7, No. 4 (Winter, 1983), pp. 889-910</w:t>
      </w:r>
      <w:r w:rsidR="00666A13">
        <w:rPr>
          <w:rFonts w:ascii="Arial" w:hAnsi="Arial" w:cs="Arial"/>
          <w:sz w:val="22"/>
          <w:szCs w:val="22"/>
        </w:rPr>
        <w:t xml:space="preserve">, </w:t>
      </w:r>
      <w:r w:rsidR="00666A13" w:rsidRPr="00666A13">
        <w:rPr>
          <w:rFonts w:ascii="Arial" w:hAnsi="Arial" w:cs="Arial"/>
          <w:sz w:val="22"/>
          <w:szCs w:val="22"/>
        </w:rPr>
        <w:t>PMID: 6841940</w:t>
      </w:r>
      <w:r w:rsidR="007B11FF" w:rsidRPr="00EE64A5">
        <w:rPr>
          <w:rFonts w:ascii="Arial" w:hAnsi="Arial" w:cs="Arial"/>
          <w:sz w:val="22"/>
          <w:szCs w:val="22"/>
        </w:rPr>
        <w:t>.</w:t>
      </w:r>
    </w:p>
    <w:p w14:paraId="51BAAAF9" w14:textId="77777777" w:rsidR="006D5F86" w:rsidRDefault="007B11FF" w:rsidP="008C63AE">
      <w:pPr>
        <w:pStyle w:val="Level1"/>
        <w:widowControl/>
        <w:numPr>
          <w:ilvl w:val="0"/>
          <w:numId w:val="21"/>
        </w:numPr>
        <w:tabs>
          <w:tab w:val="left" w:pos="-1440"/>
        </w:tabs>
        <w:rPr>
          <w:rFonts w:ascii="Arial" w:hAnsi="Arial" w:cs="Arial"/>
          <w:sz w:val="22"/>
          <w:szCs w:val="22"/>
        </w:rPr>
      </w:pPr>
      <w:r w:rsidRPr="00EE64A5">
        <w:rPr>
          <w:rFonts w:ascii="Arial" w:hAnsi="Arial" w:cs="Arial"/>
          <w:sz w:val="22"/>
          <w:szCs w:val="22"/>
        </w:rPr>
        <w:t xml:space="preserve">Sloan, FA and </w:t>
      </w:r>
      <w:r w:rsidRPr="00E13BF0">
        <w:rPr>
          <w:rFonts w:ascii="Arial" w:hAnsi="Arial" w:cs="Arial"/>
          <w:b/>
          <w:sz w:val="22"/>
          <w:szCs w:val="22"/>
        </w:rPr>
        <w:t>ER Becker</w:t>
      </w:r>
      <w:r w:rsidRPr="00EE64A5">
        <w:rPr>
          <w:rFonts w:ascii="Arial" w:hAnsi="Arial" w:cs="Arial"/>
          <w:sz w:val="22"/>
          <w:szCs w:val="22"/>
        </w:rPr>
        <w:t xml:space="preserve">, </w:t>
      </w:r>
      <w:r w:rsidR="004E1FCA" w:rsidRPr="00EE64A5">
        <w:rPr>
          <w:rFonts w:ascii="Arial" w:hAnsi="Arial" w:cs="Arial"/>
          <w:sz w:val="22"/>
          <w:szCs w:val="22"/>
        </w:rPr>
        <w:t>“</w:t>
      </w:r>
      <w:r w:rsidRPr="00EE64A5">
        <w:rPr>
          <w:rFonts w:ascii="Arial" w:hAnsi="Arial" w:cs="Arial"/>
          <w:sz w:val="22"/>
          <w:szCs w:val="22"/>
        </w:rPr>
        <w:t>Utilization of Hospital Services: The Roles of Teaching, Casemix, and Reimbursement.</w:t>
      </w:r>
      <w:r w:rsidR="004E1FCA" w:rsidRPr="00EE64A5">
        <w:rPr>
          <w:rFonts w:ascii="Arial" w:hAnsi="Arial" w:cs="Arial"/>
          <w:sz w:val="22"/>
          <w:szCs w:val="22"/>
        </w:rPr>
        <w:t>”</w:t>
      </w:r>
      <w:r w:rsidR="0057115D" w:rsidRPr="00EE64A5">
        <w:rPr>
          <w:rFonts w:ascii="Arial" w:hAnsi="Arial" w:cs="Arial"/>
          <w:sz w:val="22"/>
          <w:szCs w:val="22"/>
        </w:rPr>
        <w:t xml:space="preserve"> </w:t>
      </w:r>
      <w:r w:rsidRPr="00EE64A5">
        <w:rPr>
          <w:rFonts w:ascii="Arial" w:hAnsi="Arial" w:cs="Arial"/>
          <w:i/>
          <w:iCs/>
          <w:sz w:val="22"/>
          <w:szCs w:val="22"/>
        </w:rPr>
        <w:t>Inquiry</w:t>
      </w:r>
      <w:r w:rsidR="00F26A6D">
        <w:rPr>
          <w:rFonts w:ascii="Arial" w:hAnsi="Arial" w:cs="Arial"/>
          <w:sz w:val="22"/>
          <w:szCs w:val="22"/>
        </w:rPr>
        <w:t>, Vol. 20, No. 3 (Fall,</w:t>
      </w:r>
      <w:r w:rsidRPr="00EE64A5">
        <w:rPr>
          <w:rFonts w:ascii="Arial" w:hAnsi="Arial" w:cs="Arial"/>
          <w:sz w:val="22"/>
          <w:szCs w:val="22"/>
        </w:rPr>
        <w:t>1983), pp. 248-257</w:t>
      </w:r>
      <w:r w:rsidRPr="00F26A6D">
        <w:rPr>
          <w:rFonts w:ascii="Arial" w:hAnsi="Arial" w:cs="Arial"/>
          <w:sz w:val="22"/>
          <w:szCs w:val="22"/>
        </w:rPr>
        <w:t>.</w:t>
      </w:r>
      <w:r w:rsidR="00F26A6D" w:rsidRPr="00F26A6D">
        <w:rPr>
          <w:rFonts w:ascii="Arial" w:hAnsi="Arial" w:cs="Arial"/>
          <w:sz w:val="22"/>
          <w:szCs w:val="22"/>
        </w:rPr>
        <w:t xml:space="preserve"> </w:t>
      </w:r>
      <w:r w:rsidR="00F26A6D" w:rsidRPr="00F26A6D">
        <w:rPr>
          <w:rFonts w:ascii="Arial" w:hAnsi="Arial" w:cs="Arial"/>
          <w:bCs/>
          <w:sz w:val="22"/>
          <w:szCs w:val="22"/>
        </w:rPr>
        <w:t>PMID</w:t>
      </w:r>
      <w:r w:rsidR="00F26A6D" w:rsidRPr="00F26A6D">
        <w:rPr>
          <w:rFonts w:ascii="Arial" w:hAnsi="Arial" w:cs="Arial"/>
          <w:sz w:val="22"/>
          <w:szCs w:val="22"/>
        </w:rPr>
        <w:t>: 6226610</w:t>
      </w:r>
      <w:r w:rsidR="00F26A6D">
        <w:rPr>
          <w:rFonts w:ascii="Arial" w:hAnsi="Arial" w:cs="Arial"/>
          <w:sz w:val="22"/>
          <w:szCs w:val="22"/>
        </w:rPr>
        <w:t>.</w:t>
      </w:r>
    </w:p>
    <w:p w14:paraId="41C6D873" w14:textId="77777777" w:rsidR="001F7A8F" w:rsidRDefault="00E13BF0" w:rsidP="001F7A8F">
      <w:pPr>
        <w:pStyle w:val="Level1"/>
        <w:widowControl/>
        <w:numPr>
          <w:ilvl w:val="0"/>
          <w:numId w:val="21"/>
        </w:numPr>
        <w:tabs>
          <w:tab w:val="left" w:pos="-1440"/>
        </w:tabs>
        <w:rPr>
          <w:rFonts w:ascii="Arial" w:hAnsi="Arial" w:cs="Arial"/>
          <w:sz w:val="22"/>
          <w:szCs w:val="22"/>
        </w:rPr>
      </w:pPr>
      <w:r w:rsidRPr="00E13BF0">
        <w:rPr>
          <w:rFonts w:ascii="Arial" w:hAnsi="Arial" w:cs="Arial"/>
          <w:b/>
          <w:sz w:val="22"/>
          <w:szCs w:val="22"/>
        </w:rPr>
        <w:t>Becker</w:t>
      </w:r>
      <w:r w:rsidR="007B11FF" w:rsidRPr="00E13BF0">
        <w:rPr>
          <w:rFonts w:ascii="Arial" w:hAnsi="Arial" w:cs="Arial"/>
          <w:b/>
          <w:sz w:val="22"/>
          <w:szCs w:val="22"/>
        </w:rPr>
        <w:t xml:space="preserve"> ER</w:t>
      </w:r>
      <w:r w:rsidR="007B11FF" w:rsidRPr="00EE64A5">
        <w:rPr>
          <w:rFonts w:ascii="Arial" w:hAnsi="Arial" w:cs="Arial"/>
          <w:sz w:val="22"/>
          <w:szCs w:val="22"/>
        </w:rPr>
        <w:t xml:space="preserve"> and J Delaney, </w:t>
      </w:r>
      <w:r w:rsidR="004E1FCA" w:rsidRPr="00EE64A5">
        <w:rPr>
          <w:rFonts w:ascii="Arial" w:hAnsi="Arial" w:cs="Arial"/>
          <w:sz w:val="22"/>
          <w:szCs w:val="22"/>
        </w:rPr>
        <w:t>“</w:t>
      </w:r>
      <w:r w:rsidR="007B11FF" w:rsidRPr="00EE64A5">
        <w:rPr>
          <w:rFonts w:ascii="Arial" w:hAnsi="Arial" w:cs="Arial"/>
          <w:sz w:val="22"/>
          <w:szCs w:val="22"/>
        </w:rPr>
        <w:t xml:space="preserve">South-Nonsouth Differentials in National Labor Relations Board Election Outcomes: Comment. </w:t>
      </w:r>
      <w:r w:rsidR="007B11FF" w:rsidRPr="00EE64A5">
        <w:rPr>
          <w:rFonts w:ascii="Arial" w:hAnsi="Arial" w:cs="Arial"/>
          <w:i/>
          <w:iCs/>
          <w:sz w:val="22"/>
          <w:szCs w:val="22"/>
        </w:rPr>
        <w:t>Journal of Labor Research</w:t>
      </w:r>
      <w:r w:rsidR="007B11FF" w:rsidRPr="00EE64A5">
        <w:rPr>
          <w:rFonts w:ascii="Arial" w:hAnsi="Arial" w:cs="Arial"/>
          <w:sz w:val="22"/>
          <w:szCs w:val="22"/>
        </w:rPr>
        <w:t>, Vol. 20, No. 4 (Fall, 1983), pp. 375-384.</w:t>
      </w:r>
    </w:p>
    <w:p w14:paraId="08DE6B7C" w14:textId="77777777" w:rsidR="001F7A8F" w:rsidRPr="001F7A8F" w:rsidRDefault="001F7A8F" w:rsidP="001F7A8F">
      <w:pPr>
        <w:pStyle w:val="Level1"/>
        <w:widowControl/>
        <w:numPr>
          <w:ilvl w:val="0"/>
          <w:numId w:val="21"/>
        </w:numPr>
        <w:tabs>
          <w:tab w:val="left" w:pos="-1440"/>
        </w:tabs>
        <w:rPr>
          <w:rFonts w:ascii="Arial" w:hAnsi="Arial" w:cs="Arial"/>
          <w:sz w:val="22"/>
          <w:szCs w:val="22"/>
        </w:rPr>
      </w:pPr>
      <w:r w:rsidRPr="001F7A8F">
        <w:rPr>
          <w:rFonts w:ascii="Arial" w:hAnsi="Arial" w:cs="Arial"/>
          <w:sz w:val="22"/>
          <w:szCs w:val="22"/>
        </w:rPr>
        <w:t>Sloan F</w:t>
      </w:r>
      <w:r>
        <w:rPr>
          <w:rFonts w:ascii="Arial" w:hAnsi="Arial" w:cs="Arial"/>
          <w:sz w:val="22"/>
          <w:szCs w:val="22"/>
        </w:rPr>
        <w:t xml:space="preserve"> and</w:t>
      </w:r>
      <w:r w:rsidRPr="001F7A8F">
        <w:rPr>
          <w:rFonts w:ascii="Arial" w:hAnsi="Arial" w:cs="Arial"/>
          <w:sz w:val="22"/>
          <w:szCs w:val="22"/>
        </w:rPr>
        <w:t xml:space="preserve"> </w:t>
      </w:r>
      <w:r w:rsidRPr="001F7A8F">
        <w:rPr>
          <w:rFonts w:ascii="Arial" w:hAnsi="Arial" w:cs="Arial"/>
          <w:b/>
          <w:sz w:val="22"/>
          <w:szCs w:val="22"/>
        </w:rPr>
        <w:t>ER Becker</w:t>
      </w:r>
      <w:r w:rsidRPr="001F7A8F">
        <w:rPr>
          <w:rFonts w:ascii="Arial" w:hAnsi="Arial" w:cs="Arial"/>
          <w:sz w:val="22"/>
          <w:szCs w:val="22"/>
        </w:rPr>
        <w:t xml:space="preserve">. The impact of teaching status, reimbursement, and casemix on utilization of hospital services by inpatients. </w:t>
      </w:r>
      <w:r w:rsidRPr="001F7A8F">
        <w:rPr>
          <w:rFonts w:ascii="Arial" w:hAnsi="Arial" w:cs="Arial"/>
          <w:i/>
          <w:iCs/>
          <w:sz w:val="22"/>
          <w:szCs w:val="22"/>
        </w:rPr>
        <w:t>Inquiry</w:t>
      </w:r>
      <w:r w:rsidRPr="001F7A8F">
        <w:rPr>
          <w:rFonts w:ascii="Arial" w:hAnsi="Arial" w:cs="Arial"/>
          <w:sz w:val="22"/>
          <w:szCs w:val="22"/>
        </w:rPr>
        <w:t xml:space="preserve"> 1983; 20:248-257</w:t>
      </w:r>
      <w:r w:rsidR="006C453A">
        <w:rPr>
          <w:rFonts w:ascii="Arial" w:hAnsi="Arial" w:cs="Arial"/>
          <w:sz w:val="22"/>
          <w:szCs w:val="22"/>
        </w:rPr>
        <w:t xml:space="preserve">, </w:t>
      </w:r>
      <w:r w:rsidR="006C453A" w:rsidRPr="006C453A">
        <w:rPr>
          <w:rFonts w:ascii="Arial" w:hAnsi="Arial" w:cs="Arial"/>
          <w:sz w:val="22"/>
          <w:szCs w:val="22"/>
        </w:rPr>
        <w:t>PMID: 6226610</w:t>
      </w:r>
      <w:r w:rsidRPr="001F7A8F">
        <w:rPr>
          <w:rFonts w:ascii="Arial" w:hAnsi="Arial" w:cs="Arial"/>
          <w:sz w:val="22"/>
          <w:szCs w:val="22"/>
        </w:rPr>
        <w:t>.</w:t>
      </w:r>
    </w:p>
    <w:p w14:paraId="19A6FEAD" w14:textId="77777777" w:rsidR="006D5F86" w:rsidRDefault="00AB7924" w:rsidP="008C63AE">
      <w:pPr>
        <w:pStyle w:val="Level1"/>
        <w:keepLines/>
        <w:widowControl/>
        <w:numPr>
          <w:ilvl w:val="0"/>
          <w:numId w:val="21"/>
        </w:numPr>
        <w:tabs>
          <w:tab w:val="left" w:pos="-1440"/>
        </w:tabs>
        <w:rPr>
          <w:rFonts w:ascii="Arial" w:hAnsi="Arial" w:cs="Arial"/>
          <w:sz w:val="22"/>
          <w:szCs w:val="22"/>
        </w:rPr>
      </w:pPr>
      <w:r>
        <w:rPr>
          <w:rFonts w:ascii="Arial" w:hAnsi="Arial" w:cs="Arial"/>
          <w:sz w:val="22"/>
          <w:szCs w:val="22"/>
        </w:rPr>
        <w:t>Sloan</w:t>
      </w:r>
      <w:r w:rsidR="007B11FF" w:rsidRPr="00EE64A5">
        <w:rPr>
          <w:rFonts w:ascii="Arial" w:hAnsi="Arial" w:cs="Arial"/>
          <w:sz w:val="22"/>
          <w:szCs w:val="22"/>
        </w:rPr>
        <w:t xml:space="preserve"> FA</w:t>
      </w:r>
      <w:r w:rsidR="001F7A8F">
        <w:rPr>
          <w:rFonts w:ascii="Arial" w:hAnsi="Arial" w:cs="Arial"/>
          <w:sz w:val="22"/>
          <w:szCs w:val="22"/>
        </w:rPr>
        <w:t xml:space="preserve"> and </w:t>
      </w:r>
      <w:r w:rsidR="007B11FF" w:rsidRPr="00E13BF0">
        <w:rPr>
          <w:rFonts w:ascii="Arial" w:hAnsi="Arial" w:cs="Arial"/>
          <w:b/>
          <w:sz w:val="22"/>
          <w:szCs w:val="22"/>
        </w:rPr>
        <w:t>ER Becker</w:t>
      </w:r>
      <w:r w:rsidR="007B11FF" w:rsidRPr="00EE64A5">
        <w:rPr>
          <w:rFonts w:ascii="Arial" w:hAnsi="Arial" w:cs="Arial"/>
          <w:sz w:val="22"/>
          <w:szCs w:val="22"/>
        </w:rPr>
        <w:t xml:space="preserve">, </w:t>
      </w:r>
      <w:r w:rsidR="004E1FCA" w:rsidRPr="00EE64A5">
        <w:rPr>
          <w:rFonts w:ascii="Arial" w:hAnsi="Arial" w:cs="Arial"/>
          <w:sz w:val="22"/>
          <w:szCs w:val="22"/>
        </w:rPr>
        <w:t>“</w:t>
      </w:r>
      <w:r w:rsidR="007B11FF" w:rsidRPr="00EE64A5">
        <w:rPr>
          <w:rFonts w:ascii="Arial" w:hAnsi="Arial" w:cs="Arial"/>
          <w:sz w:val="22"/>
          <w:szCs w:val="22"/>
        </w:rPr>
        <w:t>Cross-Subsidies and Payment for Hospital Care.</w:t>
      </w:r>
      <w:r w:rsidR="004E1FCA" w:rsidRPr="00EE64A5">
        <w:rPr>
          <w:rFonts w:ascii="Arial" w:hAnsi="Arial" w:cs="Arial"/>
          <w:sz w:val="22"/>
          <w:szCs w:val="22"/>
        </w:rPr>
        <w:t>”</w:t>
      </w:r>
      <w:r w:rsidR="0057115D" w:rsidRPr="00EE64A5">
        <w:rPr>
          <w:rFonts w:ascii="Arial" w:hAnsi="Arial" w:cs="Arial"/>
          <w:sz w:val="22"/>
          <w:szCs w:val="22"/>
        </w:rPr>
        <w:t xml:space="preserve"> </w:t>
      </w:r>
      <w:r w:rsidR="007B11FF" w:rsidRPr="00EE64A5">
        <w:rPr>
          <w:rFonts w:ascii="Arial" w:hAnsi="Arial" w:cs="Arial"/>
          <w:i/>
          <w:iCs/>
          <w:sz w:val="22"/>
          <w:szCs w:val="22"/>
        </w:rPr>
        <w:t>Journal of Health Politics, Policy, and Law</w:t>
      </w:r>
      <w:r w:rsidR="00C6483F">
        <w:rPr>
          <w:rFonts w:ascii="Arial" w:hAnsi="Arial" w:cs="Arial"/>
          <w:sz w:val="22"/>
          <w:szCs w:val="22"/>
        </w:rPr>
        <w:t xml:space="preserve">, Vol. 8, No. 4 (Winter, </w:t>
      </w:r>
      <w:r w:rsidR="007B11FF" w:rsidRPr="00EE64A5">
        <w:rPr>
          <w:rFonts w:ascii="Arial" w:hAnsi="Arial" w:cs="Arial"/>
          <w:sz w:val="22"/>
          <w:szCs w:val="22"/>
        </w:rPr>
        <w:t>1984), pp. 660-685</w:t>
      </w:r>
      <w:r w:rsidR="00666A13">
        <w:rPr>
          <w:rFonts w:ascii="Arial" w:hAnsi="Arial" w:cs="Arial"/>
          <w:sz w:val="22"/>
          <w:szCs w:val="22"/>
        </w:rPr>
        <w:t xml:space="preserve">, </w:t>
      </w:r>
      <w:r w:rsidR="00666A13" w:rsidRPr="00666A13">
        <w:rPr>
          <w:rFonts w:ascii="Arial" w:hAnsi="Arial" w:cs="Arial"/>
          <w:sz w:val="22"/>
          <w:szCs w:val="22"/>
        </w:rPr>
        <w:t>PMID: 6366039</w:t>
      </w:r>
      <w:r w:rsidR="007B11FF" w:rsidRPr="00EE64A5">
        <w:rPr>
          <w:rFonts w:ascii="Arial" w:hAnsi="Arial" w:cs="Arial"/>
          <w:sz w:val="22"/>
          <w:szCs w:val="22"/>
        </w:rPr>
        <w:t>.</w:t>
      </w:r>
    </w:p>
    <w:p w14:paraId="23D26C56" w14:textId="77777777" w:rsidR="006D5F86" w:rsidRDefault="00E13BF0" w:rsidP="008C63AE">
      <w:pPr>
        <w:pStyle w:val="Level1"/>
        <w:widowControl/>
        <w:numPr>
          <w:ilvl w:val="0"/>
          <w:numId w:val="21"/>
        </w:numPr>
        <w:tabs>
          <w:tab w:val="left" w:pos="-1440"/>
        </w:tabs>
        <w:rPr>
          <w:rFonts w:ascii="Arial" w:hAnsi="Arial" w:cs="Arial"/>
          <w:sz w:val="22"/>
          <w:szCs w:val="22"/>
        </w:rPr>
      </w:pPr>
      <w:r>
        <w:rPr>
          <w:rFonts w:ascii="Arial" w:hAnsi="Arial" w:cs="Arial"/>
          <w:sz w:val="22"/>
          <w:szCs w:val="22"/>
        </w:rPr>
        <w:t>Relman</w:t>
      </w:r>
      <w:r w:rsidR="007B11FF" w:rsidRPr="00EE64A5">
        <w:rPr>
          <w:rFonts w:ascii="Arial" w:hAnsi="Arial" w:cs="Arial"/>
          <w:sz w:val="22"/>
          <w:szCs w:val="22"/>
        </w:rPr>
        <w:t xml:space="preserve"> AS, </w:t>
      </w:r>
      <w:r>
        <w:rPr>
          <w:rFonts w:ascii="Arial" w:hAnsi="Arial" w:cs="Arial"/>
          <w:sz w:val="22"/>
          <w:szCs w:val="22"/>
        </w:rPr>
        <w:t xml:space="preserve">FA </w:t>
      </w:r>
      <w:r w:rsidR="007B11FF" w:rsidRPr="00EE64A5">
        <w:rPr>
          <w:rFonts w:ascii="Arial" w:hAnsi="Arial" w:cs="Arial"/>
          <w:sz w:val="22"/>
          <w:szCs w:val="22"/>
        </w:rPr>
        <w:t xml:space="preserve">Sloan FA, </w:t>
      </w:r>
      <w:r w:rsidR="001F7A8F">
        <w:rPr>
          <w:rFonts w:ascii="Arial" w:hAnsi="Arial" w:cs="Arial"/>
          <w:sz w:val="22"/>
          <w:szCs w:val="22"/>
        </w:rPr>
        <w:t xml:space="preserve">and </w:t>
      </w:r>
      <w:r w:rsidRPr="00E13BF0">
        <w:rPr>
          <w:rFonts w:ascii="Arial" w:hAnsi="Arial" w:cs="Arial"/>
          <w:b/>
          <w:sz w:val="22"/>
          <w:szCs w:val="22"/>
        </w:rPr>
        <w:t xml:space="preserve">ER </w:t>
      </w:r>
      <w:r w:rsidR="007B11FF" w:rsidRPr="00E13BF0">
        <w:rPr>
          <w:rFonts w:ascii="Arial" w:hAnsi="Arial" w:cs="Arial"/>
          <w:b/>
          <w:sz w:val="22"/>
          <w:szCs w:val="22"/>
        </w:rPr>
        <w:t>Becker</w:t>
      </w:r>
      <w:r>
        <w:rPr>
          <w:rFonts w:ascii="Arial" w:hAnsi="Arial" w:cs="Arial"/>
          <w:sz w:val="22"/>
          <w:szCs w:val="22"/>
        </w:rPr>
        <w:t>,</w:t>
      </w:r>
      <w:r w:rsidR="007B11FF" w:rsidRPr="00EE64A5">
        <w:rPr>
          <w:rFonts w:ascii="Arial" w:hAnsi="Arial" w:cs="Arial"/>
          <w:sz w:val="22"/>
          <w:szCs w:val="22"/>
        </w:rPr>
        <w:t xml:space="preserve"> Two views in the debate over commercialized medicine. </w:t>
      </w:r>
      <w:r w:rsidR="007B11FF" w:rsidRPr="00EE64A5">
        <w:rPr>
          <w:rFonts w:ascii="Arial" w:hAnsi="Arial" w:cs="Arial"/>
          <w:i/>
          <w:iCs/>
          <w:sz w:val="22"/>
          <w:szCs w:val="22"/>
        </w:rPr>
        <w:t>Technology Review.</w:t>
      </w:r>
      <w:r w:rsidR="007B11FF" w:rsidRPr="00EE64A5">
        <w:rPr>
          <w:rFonts w:ascii="Arial" w:hAnsi="Arial" w:cs="Arial"/>
          <w:sz w:val="22"/>
          <w:szCs w:val="22"/>
        </w:rPr>
        <w:t xml:space="preserve"> </w:t>
      </w:r>
      <w:r w:rsidR="00005EB8" w:rsidRPr="00EE64A5">
        <w:rPr>
          <w:rFonts w:ascii="Arial" w:hAnsi="Arial" w:cs="Arial"/>
          <w:sz w:val="22"/>
          <w:szCs w:val="22"/>
        </w:rPr>
        <w:t>Vol.</w:t>
      </w:r>
      <w:r w:rsidR="007B11FF" w:rsidRPr="00EE64A5">
        <w:rPr>
          <w:rFonts w:ascii="Arial" w:hAnsi="Arial" w:cs="Arial"/>
          <w:sz w:val="22"/>
          <w:szCs w:val="22"/>
        </w:rPr>
        <w:t xml:space="preserve"> 87, No. 3 (April 1984), pp 10-15</w:t>
      </w:r>
      <w:r w:rsidR="003374F3">
        <w:rPr>
          <w:rFonts w:ascii="Arial" w:hAnsi="Arial" w:cs="Arial"/>
          <w:sz w:val="22"/>
          <w:szCs w:val="22"/>
        </w:rPr>
        <w:t xml:space="preserve">, </w:t>
      </w:r>
      <w:r w:rsidR="003374F3" w:rsidRPr="003374F3">
        <w:rPr>
          <w:rFonts w:ascii="Arial" w:hAnsi="Arial" w:cs="Arial"/>
          <w:sz w:val="22"/>
          <w:szCs w:val="22"/>
        </w:rPr>
        <w:t>PMID: 10265580</w:t>
      </w:r>
      <w:r w:rsidR="007B11FF" w:rsidRPr="00EE64A5">
        <w:rPr>
          <w:rFonts w:ascii="Arial" w:hAnsi="Arial" w:cs="Arial"/>
          <w:sz w:val="22"/>
          <w:szCs w:val="22"/>
        </w:rPr>
        <w:t>.</w:t>
      </w:r>
    </w:p>
    <w:p w14:paraId="4E2C08B2" w14:textId="77777777" w:rsidR="006D5F86" w:rsidRDefault="00AB7924" w:rsidP="008C63AE">
      <w:pPr>
        <w:pStyle w:val="Level1"/>
        <w:widowControl/>
        <w:numPr>
          <w:ilvl w:val="0"/>
          <w:numId w:val="21"/>
        </w:numPr>
        <w:tabs>
          <w:tab w:val="left" w:pos="-1440"/>
        </w:tabs>
        <w:rPr>
          <w:rFonts w:ascii="Arial" w:hAnsi="Arial" w:cs="Arial"/>
          <w:sz w:val="22"/>
          <w:szCs w:val="22"/>
        </w:rPr>
      </w:pPr>
      <w:r>
        <w:rPr>
          <w:rFonts w:ascii="Arial" w:hAnsi="Arial" w:cs="Arial"/>
          <w:sz w:val="22"/>
          <w:szCs w:val="22"/>
        </w:rPr>
        <w:lastRenderedPageBreak/>
        <w:t>Zuckerman</w:t>
      </w:r>
      <w:r w:rsidR="007B11FF" w:rsidRPr="00EE64A5">
        <w:rPr>
          <w:rFonts w:ascii="Arial" w:hAnsi="Arial" w:cs="Arial"/>
          <w:sz w:val="22"/>
          <w:szCs w:val="22"/>
        </w:rPr>
        <w:t xml:space="preserve"> S, </w:t>
      </w:r>
      <w:r w:rsidR="007B11FF" w:rsidRPr="00AB7924">
        <w:rPr>
          <w:rFonts w:ascii="Arial" w:hAnsi="Arial" w:cs="Arial"/>
          <w:b/>
          <w:sz w:val="22"/>
          <w:szCs w:val="22"/>
        </w:rPr>
        <w:t>ER Becker</w:t>
      </w:r>
      <w:r w:rsidR="007B11FF" w:rsidRPr="00EE64A5">
        <w:rPr>
          <w:rFonts w:ascii="Arial" w:hAnsi="Arial" w:cs="Arial"/>
          <w:sz w:val="22"/>
          <w:szCs w:val="22"/>
        </w:rPr>
        <w:t xml:space="preserve">, </w:t>
      </w:r>
      <w:r>
        <w:rPr>
          <w:rFonts w:ascii="Arial" w:hAnsi="Arial" w:cs="Arial"/>
          <w:sz w:val="22"/>
          <w:szCs w:val="22"/>
        </w:rPr>
        <w:t>E</w:t>
      </w:r>
      <w:r w:rsidR="007B11FF" w:rsidRPr="00EE64A5">
        <w:rPr>
          <w:rFonts w:ascii="Arial" w:hAnsi="Arial" w:cs="Arial"/>
          <w:sz w:val="22"/>
          <w:szCs w:val="22"/>
        </w:rPr>
        <w:t xml:space="preserve">K Adams, B Musacchio, and C Sreckovich, </w:t>
      </w:r>
      <w:r w:rsidR="004E1FCA" w:rsidRPr="00EE64A5">
        <w:rPr>
          <w:rFonts w:ascii="Arial" w:hAnsi="Arial" w:cs="Arial"/>
          <w:sz w:val="22"/>
          <w:szCs w:val="22"/>
        </w:rPr>
        <w:t>“</w:t>
      </w:r>
      <w:r w:rsidR="007B11FF" w:rsidRPr="00EE64A5">
        <w:rPr>
          <w:rFonts w:ascii="Arial" w:hAnsi="Arial" w:cs="Arial"/>
          <w:sz w:val="22"/>
          <w:szCs w:val="22"/>
        </w:rPr>
        <w:t>The Impact of Hospital Rate Setting on Physicians.</w:t>
      </w:r>
      <w:r w:rsidR="004E1FCA" w:rsidRPr="00EE64A5">
        <w:rPr>
          <w:rFonts w:ascii="Arial" w:hAnsi="Arial" w:cs="Arial"/>
          <w:sz w:val="22"/>
          <w:szCs w:val="22"/>
        </w:rPr>
        <w:t>”</w:t>
      </w:r>
      <w:r w:rsidR="0057115D" w:rsidRPr="00EE64A5">
        <w:rPr>
          <w:rFonts w:ascii="Arial" w:hAnsi="Arial" w:cs="Arial"/>
          <w:sz w:val="22"/>
          <w:szCs w:val="22"/>
        </w:rPr>
        <w:t xml:space="preserve"> </w:t>
      </w:r>
      <w:r w:rsidR="007B11FF" w:rsidRPr="00EE64A5">
        <w:rPr>
          <w:rFonts w:ascii="Arial" w:hAnsi="Arial" w:cs="Arial"/>
          <w:i/>
          <w:iCs/>
          <w:sz w:val="22"/>
          <w:szCs w:val="22"/>
        </w:rPr>
        <w:t>Journal of the American Medical Association</w:t>
      </w:r>
      <w:r w:rsidR="007B11FF" w:rsidRPr="00EE64A5">
        <w:rPr>
          <w:rFonts w:ascii="Arial" w:hAnsi="Arial" w:cs="Arial"/>
          <w:sz w:val="22"/>
          <w:szCs w:val="22"/>
        </w:rPr>
        <w:t>, Vol. 252, No. 18 (November 9, 1984), pp. 2589-2592</w:t>
      </w:r>
      <w:r w:rsidR="00742BB6">
        <w:rPr>
          <w:rFonts w:ascii="Arial" w:hAnsi="Arial" w:cs="Arial"/>
          <w:sz w:val="22"/>
          <w:szCs w:val="22"/>
        </w:rPr>
        <w:t xml:space="preserve">, </w:t>
      </w:r>
      <w:r w:rsidR="00742BB6" w:rsidRPr="00742BB6">
        <w:rPr>
          <w:rFonts w:ascii="Arial" w:hAnsi="Arial" w:cs="Arial"/>
          <w:sz w:val="22"/>
          <w:szCs w:val="22"/>
        </w:rPr>
        <w:t>PMID: 6387198</w:t>
      </w:r>
      <w:r w:rsidR="007B11FF" w:rsidRPr="00EE64A5">
        <w:rPr>
          <w:rFonts w:ascii="Arial" w:hAnsi="Arial" w:cs="Arial"/>
          <w:sz w:val="22"/>
          <w:szCs w:val="22"/>
        </w:rPr>
        <w:t>.</w:t>
      </w:r>
    </w:p>
    <w:p w14:paraId="31BD3252" w14:textId="77777777" w:rsidR="006D5F86" w:rsidRDefault="00AB7924" w:rsidP="008C63AE">
      <w:pPr>
        <w:pStyle w:val="Level1"/>
        <w:keepLines/>
        <w:widowControl/>
        <w:numPr>
          <w:ilvl w:val="0"/>
          <w:numId w:val="21"/>
        </w:numPr>
        <w:tabs>
          <w:tab w:val="left" w:pos="-1440"/>
        </w:tabs>
        <w:rPr>
          <w:rFonts w:ascii="Arial" w:hAnsi="Arial" w:cs="Arial"/>
          <w:sz w:val="22"/>
          <w:szCs w:val="22"/>
        </w:rPr>
      </w:pPr>
      <w:r w:rsidRPr="00AB7924">
        <w:rPr>
          <w:rFonts w:ascii="Arial" w:hAnsi="Arial" w:cs="Arial"/>
          <w:b/>
          <w:sz w:val="22"/>
          <w:szCs w:val="22"/>
        </w:rPr>
        <w:t>Becker</w:t>
      </w:r>
      <w:r w:rsidR="007B11FF" w:rsidRPr="00AB7924">
        <w:rPr>
          <w:rFonts w:ascii="Arial" w:hAnsi="Arial" w:cs="Arial"/>
          <w:b/>
          <w:sz w:val="22"/>
          <w:szCs w:val="22"/>
        </w:rPr>
        <w:t xml:space="preserve"> ER</w:t>
      </w:r>
      <w:r w:rsidR="007B11FF" w:rsidRPr="00EE64A5">
        <w:rPr>
          <w:rFonts w:ascii="Arial" w:hAnsi="Arial" w:cs="Arial"/>
          <w:sz w:val="22"/>
          <w:szCs w:val="22"/>
        </w:rPr>
        <w:t xml:space="preserve">, </w:t>
      </w:r>
      <w:r w:rsidR="004E1FCA" w:rsidRPr="00EE64A5">
        <w:rPr>
          <w:rFonts w:ascii="Arial" w:hAnsi="Arial" w:cs="Arial"/>
          <w:sz w:val="22"/>
          <w:szCs w:val="22"/>
        </w:rPr>
        <w:t>“</w:t>
      </w:r>
      <w:r w:rsidR="007B11FF" w:rsidRPr="00EE64A5">
        <w:rPr>
          <w:rFonts w:ascii="Arial" w:hAnsi="Arial" w:cs="Arial"/>
          <w:sz w:val="22"/>
          <w:szCs w:val="22"/>
        </w:rPr>
        <w:t>Black Bituminous Coal Miners in Southern Appalachia: 1890-1970,</w:t>
      </w:r>
      <w:r w:rsidR="004E1FCA" w:rsidRPr="00EE64A5">
        <w:rPr>
          <w:rFonts w:ascii="Arial" w:hAnsi="Arial" w:cs="Arial"/>
          <w:sz w:val="22"/>
          <w:szCs w:val="22"/>
        </w:rPr>
        <w:t>”</w:t>
      </w:r>
      <w:r w:rsidR="007B11FF" w:rsidRPr="00EE64A5">
        <w:rPr>
          <w:rFonts w:ascii="Arial" w:hAnsi="Arial" w:cs="Arial"/>
          <w:sz w:val="22"/>
          <w:szCs w:val="22"/>
        </w:rPr>
        <w:t xml:space="preserve"> </w:t>
      </w:r>
      <w:r w:rsidR="007B11FF" w:rsidRPr="00EE64A5">
        <w:rPr>
          <w:rFonts w:ascii="Arial" w:hAnsi="Arial" w:cs="Arial"/>
          <w:i/>
          <w:iCs/>
          <w:sz w:val="22"/>
          <w:szCs w:val="22"/>
        </w:rPr>
        <w:t>Sociological Spectrum</w:t>
      </w:r>
      <w:r w:rsidR="007B11FF" w:rsidRPr="00EE64A5">
        <w:rPr>
          <w:rFonts w:ascii="Arial" w:hAnsi="Arial" w:cs="Arial"/>
          <w:sz w:val="22"/>
          <w:szCs w:val="22"/>
        </w:rPr>
        <w:t>, Vol. 4, No. 4 (December, 1984), pp. 461-474.</w:t>
      </w:r>
    </w:p>
    <w:p w14:paraId="3511EC24" w14:textId="77777777" w:rsidR="007B11FF" w:rsidRPr="00EE64A5" w:rsidRDefault="007B11FF" w:rsidP="008C63AE">
      <w:pPr>
        <w:pStyle w:val="Level1"/>
        <w:keepLines/>
        <w:widowControl/>
        <w:numPr>
          <w:ilvl w:val="0"/>
          <w:numId w:val="21"/>
        </w:numPr>
        <w:tabs>
          <w:tab w:val="left" w:pos="-1440"/>
        </w:tabs>
        <w:rPr>
          <w:rFonts w:ascii="Arial" w:hAnsi="Arial" w:cs="Arial"/>
          <w:sz w:val="22"/>
          <w:szCs w:val="22"/>
        </w:rPr>
      </w:pPr>
      <w:r w:rsidRPr="00AB7924">
        <w:rPr>
          <w:rFonts w:ascii="Arial" w:hAnsi="Arial" w:cs="Arial"/>
          <w:b/>
          <w:sz w:val="22"/>
          <w:szCs w:val="22"/>
        </w:rPr>
        <w:t>Becker ER</w:t>
      </w:r>
      <w:r w:rsidRPr="00EE64A5">
        <w:rPr>
          <w:rFonts w:ascii="Arial" w:hAnsi="Arial" w:cs="Arial"/>
          <w:sz w:val="22"/>
          <w:szCs w:val="22"/>
        </w:rPr>
        <w:t>, S</w:t>
      </w:r>
      <w:r w:rsidR="00AB7924">
        <w:rPr>
          <w:rFonts w:ascii="Arial" w:hAnsi="Arial" w:cs="Arial"/>
          <w:sz w:val="22"/>
          <w:szCs w:val="22"/>
        </w:rPr>
        <w:t>D</w:t>
      </w:r>
      <w:r w:rsidRPr="00EE64A5">
        <w:rPr>
          <w:rFonts w:ascii="Arial" w:hAnsi="Arial" w:cs="Arial"/>
          <w:sz w:val="22"/>
          <w:szCs w:val="22"/>
        </w:rPr>
        <w:t xml:space="preserve"> Culler, and RL Ohsfeldt, </w:t>
      </w:r>
      <w:r w:rsidR="004E1FCA" w:rsidRPr="00EE64A5">
        <w:rPr>
          <w:rFonts w:ascii="Arial" w:hAnsi="Arial" w:cs="Arial"/>
          <w:sz w:val="22"/>
          <w:szCs w:val="22"/>
        </w:rPr>
        <w:t>“</w:t>
      </w:r>
      <w:r w:rsidRPr="00EE64A5">
        <w:rPr>
          <w:rFonts w:ascii="Arial" w:hAnsi="Arial" w:cs="Arial"/>
          <w:sz w:val="22"/>
          <w:szCs w:val="22"/>
        </w:rPr>
        <w:t>Board Certification and Physician Practice Characteristics.</w:t>
      </w:r>
      <w:r w:rsidR="004E1FCA" w:rsidRPr="00EE64A5">
        <w:rPr>
          <w:rFonts w:ascii="Arial" w:hAnsi="Arial" w:cs="Arial"/>
          <w:sz w:val="22"/>
          <w:szCs w:val="22"/>
        </w:rPr>
        <w:t>”</w:t>
      </w:r>
      <w:r w:rsidR="0057115D" w:rsidRPr="00EE64A5">
        <w:rPr>
          <w:rFonts w:ascii="Arial" w:hAnsi="Arial" w:cs="Arial"/>
          <w:sz w:val="22"/>
          <w:szCs w:val="22"/>
        </w:rPr>
        <w:t xml:space="preserve"> </w:t>
      </w:r>
      <w:r w:rsidRPr="00EE64A5">
        <w:rPr>
          <w:rFonts w:ascii="Arial" w:hAnsi="Arial" w:cs="Arial"/>
          <w:i/>
          <w:iCs/>
          <w:sz w:val="22"/>
          <w:szCs w:val="22"/>
        </w:rPr>
        <w:t>Journal of Medical Education</w:t>
      </w:r>
      <w:r w:rsidRPr="00EE64A5">
        <w:rPr>
          <w:rFonts w:ascii="Arial" w:hAnsi="Arial" w:cs="Arial"/>
          <w:sz w:val="22"/>
          <w:szCs w:val="22"/>
        </w:rPr>
        <w:t>, Vol. 60, No. 1 (January, 1985)</w:t>
      </w:r>
      <w:r w:rsidR="004E60D8">
        <w:rPr>
          <w:rFonts w:ascii="Arial" w:hAnsi="Arial" w:cs="Arial"/>
          <w:sz w:val="22"/>
          <w:szCs w:val="22"/>
        </w:rPr>
        <w:t xml:space="preserve">, </w:t>
      </w:r>
      <w:r w:rsidR="004E60D8" w:rsidRPr="004E60D8">
        <w:rPr>
          <w:rFonts w:ascii="Arial" w:hAnsi="Arial" w:cs="Arial"/>
          <w:sz w:val="22"/>
          <w:szCs w:val="22"/>
        </w:rPr>
        <w:t>PMID: 3965732</w:t>
      </w:r>
      <w:r w:rsidRPr="00EE64A5">
        <w:rPr>
          <w:rFonts w:ascii="Arial" w:hAnsi="Arial" w:cs="Arial"/>
          <w:sz w:val="22"/>
          <w:szCs w:val="22"/>
        </w:rPr>
        <w:t>.</w:t>
      </w:r>
    </w:p>
    <w:p w14:paraId="1CC3A40B" w14:textId="77777777" w:rsidR="006D5F86" w:rsidRDefault="00AB7924" w:rsidP="008C63AE">
      <w:pPr>
        <w:pStyle w:val="Level1"/>
        <w:widowControl/>
        <w:numPr>
          <w:ilvl w:val="0"/>
          <w:numId w:val="21"/>
        </w:numPr>
        <w:tabs>
          <w:tab w:val="left" w:pos="-1440"/>
        </w:tabs>
        <w:rPr>
          <w:rFonts w:ascii="Arial" w:hAnsi="Arial" w:cs="Arial"/>
          <w:sz w:val="22"/>
          <w:szCs w:val="22"/>
        </w:rPr>
      </w:pPr>
      <w:r w:rsidRPr="00AB7924">
        <w:rPr>
          <w:rFonts w:ascii="Arial" w:hAnsi="Arial" w:cs="Arial"/>
          <w:b/>
          <w:sz w:val="22"/>
          <w:szCs w:val="22"/>
        </w:rPr>
        <w:t>Becker</w:t>
      </w:r>
      <w:r w:rsidR="007B11FF" w:rsidRPr="00AB7924">
        <w:rPr>
          <w:rFonts w:ascii="Arial" w:hAnsi="Arial" w:cs="Arial"/>
          <w:b/>
          <w:sz w:val="22"/>
          <w:szCs w:val="22"/>
        </w:rPr>
        <w:t xml:space="preserve"> ER</w:t>
      </w:r>
      <w:r w:rsidR="007B11FF" w:rsidRPr="00EE64A5">
        <w:rPr>
          <w:rFonts w:ascii="Arial" w:hAnsi="Arial" w:cs="Arial"/>
          <w:sz w:val="22"/>
          <w:szCs w:val="22"/>
        </w:rPr>
        <w:t xml:space="preserve"> and FA Sloan, </w:t>
      </w:r>
      <w:r w:rsidR="004E1FCA" w:rsidRPr="00EE64A5">
        <w:rPr>
          <w:rFonts w:ascii="Arial" w:hAnsi="Arial" w:cs="Arial"/>
          <w:sz w:val="22"/>
          <w:szCs w:val="22"/>
        </w:rPr>
        <w:t>“</w:t>
      </w:r>
      <w:r w:rsidR="007B11FF" w:rsidRPr="00EE64A5">
        <w:rPr>
          <w:rFonts w:ascii="Arial" w:hAnsi="Arial" w:cs="Arial"/>
          <w:sz w:val="22"/>
          <w:szCs w:val="22"/>
        </w:rPr>
        <w:t>Hospital Ownership and Performance.</w:t>
      </w:r>
      <w:r w:rsidR="004E1FCA" w:rsidRPr="00EE64A5">
        <w:rPr>
          <w:rFonts w:ascii="Arial" w:hAnsi="Arial" w:cs="Arial"/>
          <w:sz w:val="22"/>
          <w:szCs w:val="22"/>
        </w:rPr>
        <w:t>”</w:t>
      </w:r>
      <w:r w:rsidR="007B11FF" w:rsidRPr="00EE64A5">
        <w:rPr>
          <w:rFonts w:ascii="Arial" w:hAnsi="Arial" w:cs="Arial"/>
          <w:sz w:val="22"/>
          <w:szCs w:val="22"/>
        </w:rPr>
        <w:t xml:space="preserve"> </w:t>
      </w:r>
      <w:r w:rsidR="007B11FF" w:rsidRPr="00EE64A5">
        <w:rPr>
          <w:rFonts w:ascii="Arial" w:hAnsi="Arial" w:cs="Arial"/>
          <w:i/>
          <w:iCs/>
          <w:sz w:val="22"/>
          <w:szCs w:val="22"/>
        </w:rPr>
        <w:t>Economic Inquiry</w:t>
      </w:r>
      <w:r w:rsidR="007B11FF" w:rsidRPr="00EE64A5">
        <w:rPr>
          <w:rFonts w:ascii="Arial" w:hAnsi="Arial" w:cs="Arial"/>
          <w:sz w:val="22"/>
          <w:szCs w:val="22"/>
        </w:rPr>
        <w:t>, Vol. 23, No. 1 (January, 1985), pp. 21-36</w:t>
      </w:r>
      <w:r w:rsidR="00EA282B">
        <w:rPr>
          <w:rFonts w:ascii="Arial" w:hAnsi="Arial" w:cs="Arial"/>
          <w:sz w:val="22"/>
          <w:szCs w:val="22"/>
        </w:rPr>
        <w:t xml:space="preserve">, </w:t>
      </w:r>
      <w:r w:rsidR="00EA282B" w:rsidRPr="00EA282B">
        <w:rPr>
          <w:rFonts w:ascii="Arial" w:hAnsi="Arial" w:cs="Arial"/>
          <w:sz w:val="22"/>
          <w:szCs w:val="22"/>
        </w:rPr>
        <w:t>PMID: 10271342</w:t>
      </w:r>
      <w:r w:rsidR="007B11FF" w:rsidRPr="00EE64A5">
        <w:rPr>
          <w:rFonts w:ascii="Arial" w:hAnsi="Arial" w:cs="Arial"/>
          <w:sz w:val="22"/>
          <w:szCs w:val="22"/>
        </w:rPr>
        <w:t>.</w:t>
      </w:r>
    </w:p>
    <w:p w14:paraId="727769E9" w14:textId="77777777" w:rsidR="006D5F86" w:rsidRDefault="00AB7924" w:rsidP="008C63AE">
      <w:pPr>
        <w:pStyle w:val="Level1"/>
        <w:widowControl/>
        <w:numPr>
          <w:ilvl w:val="0"/>
          <w:numId w:val="21"/>
        </w:numPr>
        <w:tabs>
          <w:tab w:val="left" w:pos="-1440"/>
        </w:tabs>
        <w:rPr>
          <w:rFonts w:ascii="Arial" w:hAnsi="Arial" w:cs="Arial"/>
          <w:sz w:val="22"/>
          <w:szCs w:val="22"/>
        </w:rPr>
      </w:pPr>
      <w:r w:rsidRPr="00AB7924">
        <w:rPr>
          <w:rFonts w:ascii="Arial" w:hAnsi="Arial" w:cs="Arial"/>
          <w:b/>
          <w:sz w:val="22"/>
          <w:szCs w:val="22"/>
        </w:rPr>
        <w:t>Becker</w:t>
      </w:r>
      <w:r w:rsidR="007B11FF" w:rsidRPr="00AB7924">
        <w:rPr>
          <w:rFonts w:ascii="Arial" w:hAnsi="Arial" w:cs="Arial"/>
          <w:b/>
          <w:sz w:val="22"/>
          <w:szCs w:val="22"/>
        </w:rPr>
        <w:t xml:space="preserve"> ER</w:t>
      </w:r>
      <w:r w:rsidR="007B11FF" w:rsidRPr="00EE64A5">
        <w:rPr>
          <w:rFonts w:ascii="Arial" w:hAnsi="Arial" w:cs="Arial"/>
          <w:sz w:val="22"/>
          <w:szCs w:val="22"/>
        </w:rPr>
        <w:t xml:space="preserve"> and J Rakich, </w:t>
      </w:r>
      <w:r w:rsidR="004E1FCA" w:rsidRPr="00EE64A5">
        <w:rPr>
          <w:rFonts w:ascii="Arial" w:hAnsi="Arial" w:cs="Arial"/>
          <w:sz w:val="22"/>
          <w:szCs w:val="22"/>
        </w:rPr>
        <w:t>“</w:t>
      </w:r>
      <w:r w:rsidR="007B11FF" w:rsidRPr="00EE64A5">
        <w:rPr>
          <w:rFonts w:ascii="Arial" w:hAnsi="Arial" w:cs="Arial"/>
          <w:sz w:val="22"/>
          <w:szCs w:val="22"/>
        </w:rPr>
        <w:t>Unionization of Hospitals 1980-1985:</w:t>
      </w:r>
      <w:r w:rsidR="0057115D" w:rsidRPr="00EE64A5">
        <w:rPr>
          <w:rFonts w:ascii="Arial" w:hAnsi="Arial" w:cs="Arial"/>
          <w:sz w:val="22"/>
          <w:szCs w:val="22"/>
        </w:rPr>
        <w:t xml:space="preserve"> </w:t>
      </w:r>
      <w:r w:rsidR="007B11FF" w:rsidRPr="00EE64A5">
        <w:rPr>
          <w:rFonts w:ascii="Arial" w:hAnsi="Arial" w:cs="Arial"/>
          <w:sz w:val="22"/>
          <w:szCs w:val="22"/>
        </w:rPr>
        <w:t>A Comparison of Post and Current Trends.</w:t>
      </w:r>
      <w:r w:rsidR="004E1FCA" w:rsidRPr="00EE64A5">
        <w:rPr>
          <w:rFonts w:ascii="Arial" w:hAnsi="Arial" w:cs="Arial"/>
          <w:sz w:val="22"/>
          <w:szCs w:val="22"/>
        </w:rPr>
        <w:t>”</w:t>
      </w:r>
      <w:r w:rsidR="0057115D" w:rsidRPr="00EE64A5">
        <w:rPr>
          <w:rFonts w:ascii="Arial" w:hAnsi="Arial" w:cs="Arial"/>
          <w:sz w:val="22"/>
          <w:szCs w:val="22"/>
        </w:rPr>
        <w:t xml:space="preserve"> </w:t>
      </w:r>
      <w:r w:rsidR="007B11FF" w:rsidRPr="00EE64A5">
        <w:rPr>
          <w:rFonts w:ascii="Arial" w:hAnsi="Arial" w:cs="Arial"/>
          <w:i/>
          <w:iCs/>
          <w:sz w:val="22"/>
          <w:szCs w:val="22"/>
        </w:rPr>
        <w:t>Proceedings of the Midwest American Institute for Decision Sciences/Decision Sciences Institute</w:t>
      </w:r>
      <w:r w:rsidR="007B11FF" w:rsidRPr="00EE64A5">
        <w:rPr>
          <w:rFonts w:ascii="Arial" w:hAnsi="Arial" w:cs="Arial"/>
          <w:sz w:val="22"/>
          <w:szCs w:val="22"/>
        </w:rPr>
        <w:t>, April, 1986.</w:t>
      </w:r>
    </w:p>
    <w:p w14:paraId="760DFB5E" w14:textId="77777777" w:rsidR="006D5F86" w:rsidRDefault="00AB7924" w:rsidP="008C63AE">
      <w:pPr>
        <w:pStyle w:val="Level1"/>
        <w:keepLines/>
        <w:widowControl/>
        <w:numPr>
          <w:ilvl w:val="0"/>
          <w:numId w:val="21"/>
        </w:numPr>
        <w:tabs>
          <w:tab w:val="left" w:pos="-1440"/>
        </w:tabs>
        <w:rPr>
          <w:rFonts w:ascii="Arial" w:hAnsi="Arial" w:cs="Arial"/>
          <w:sz w:val="22"/>
          <w:szCs w:val="22"/>
        </w:rPr>
      </w:pPr>
      <w:r>
        <w:rPr>
          <w:rFonts w:ascii="Arial" w:hAnsi="Arial" w:cs="Arial"/>
          <w:sz w:val="22"/>
          <w:szCs w:val="22"/>
        </w:rPr>
        <w:t>Hsiao</w:t>
      </w:r>
      <w:r w:rsidR="007B11FF" w:rsidRPr="00EE64A5">
        <w:rPr>
          <w:rFonts w:ascii="Arial" w:hAnsi="Arial" w:cs="Arial"/>
          <w:sz w:val="22"/>
          <w:szCs w:val="22"/>
        </w:rPr>
        <w:t xml:space="preserve"> WC, P Braun, </w:t>
      </w:r>
      <w:r w:rsidR="007B11FF" w:rsidRPr="00AB7924">
        <w:rPr>
          <w:rFonts w:ascii="Arial" w:hAnsi="Arial" w:cs="Arial"/>
          <w:b/>
          <w:sz w:val="22"/>
          <w:szCs w:val="22"/>
        </w:rPr>
        <w:t>ER Becker</w:t>
      </w:r>
      <w:r w:rsidR="007B11FF" w:rsidRPr="00EE64A5">
        <w:rPr>
          <w:rFonts w:ascii="Arial" w:hAnsi="Arial" w:cs="Arial"/>
          <w:sz w:val="22"/>
          <w:szCs w:val="22"/>
        </w:rPr>
        <w:t xml:space="preserve">, and S Thomas, </w:t>
      </w:r>
      <w:r w:rsidR="004E1FCA" w:rsidRPr="00EE64A5">
        <w:rPr>
          <w:rFonts w:ascii="Arial" w:hAnsi="Arial" w:cs="Arial"/>
          <w:sz w:val="22"/>
          <w:szCs w:val="22"/>
        </w:rPr>
        <w:t>“</w:t>
      </w:r>
      <w:r w:rsidR="007B11FF" w:rsidRPr="00EE64A5">
        <w:rPr>
          <w:rFonts w:ascii="Arial" w:hAnsi="Arial" w:cs="Arial"/>
          <w:sz w:val="22"/>
          <w:szCs w:val="22"/>
        </w:rPr>
        <w:t>The Resource-Based Relative Value Scale: Toward the Development of an Alternative Physician Reimbursement System,</w:t>
      </w:r>
      <w:r w:rsidR="004E1FCA" w:rsidRPr="00EE64A5">
        <w:rPr>
          <w:rFonts w:ascii="Arial" w:hAnsi="Arial" w:cs="Arial"/>
          <w:sz w:val="22"/>
          <w:szCs w:val="22"/>
        </w:rPr>
        <w:t>”</w:t>
      </w:r>
      <w:r w:rsidR="007B11FF" w:rsidRPr="00EE64A5">
        <w:rPr>
          <w:rFonts w:ascii="Arial" w:hAnsi="Arial" w:cs="Arial"/>
          <w:i/>
          <w:iCs/>
          <w:sz w:val="22"/>
          <w:szCs w:val="22"/>
          <w:u w:val="single"/>
        </w:rPr>
        <w:t xml:space="preserve"> </w:t>
      </w:r>
      <w:r w:rsidR="007B11FF" w:rsidRPr="00EE64A5">
        <w:rPr>
          <w:rFonts w:ascii="Arial" w:hAnsi="Arial" w:cs="Arial"/>
          <w:i/>
          <w:iCs/>
          <w:sz w:val="22"/>
          <w:szCs w:val="22"/>
        </w:rPr>
        <w:t>Journal of the American Medical Association</w:t>
      </w:r>
      <w:r w:rsidR="007B11FF" w:rsidRPr="00EE64A5">
        <w:rPr>
          <w:rFonts w:ascii="Arial" w:hAnsi="Arial" w:cs="Arial"/>
          <w:sz w:val="22"/>
          <w:szCs w:val="22"/>
        </w:rPr>
        <w:t>, Vol. 258, No. 6 (August 14, 1987), pp. 799-802</w:t>
      </w:r>
      <w:r w:rsidR="004C5376">
        <w:rPr>
          <w:rFonts w:ascii="Arial" w:hAnsi="Arial" w:cs="Arial"/>
          <w:sz w:val="22"/>
          <w:szCs w:val="22"/>
        </w:rPr>
        <w:t xml:space="preserve">, </w:t>
      </w:r>
      <w:r w:rsidR="004C5376" w:rsidRPr="004C5376">
        <w:rPr>
          <w:rFonts w:ascii="Arial" w:hAnsi="Arial" w:cs="Arial"/>
          <w:sz w:val="22"/>
          <w:szCs w:val="22"/>
        </w:rPr>
        <w:t>PMID: 3613008</w:t>
      </w:r>
      <w:r w:rsidR="007B11FF" w:rsidRPr="00EE64A5">
        <w:rPr>
          <w:rFonts w:ascii="Arial" w:hAnsi="Arial" w:cs="Arial"/>
          <w:sz w:val="22"/>
          <w:szCs w:val="22"/>
        </w:rPr>
        <w:t>.</w:t>
      </w:r>
    </w:p>
    <w:p w14:paraId="41E2FAFE" w14:textId="77777777" w:rsidR="007B11FF" w:rsidRPr="00EE64A5" w:rsidRDefault="006D5F86" w:rsidP="008C63AE">
      <w:pPr>
        <w:pStyle w:val="Level1"/>
        <w:widowControl/>
        <w:numPr>
          <w:ilvl w:val="0"/>
          <w:numId w:val="21"/>
        </w:numPr>
        <w:tabs>
          <w:tab w:val="left" w:pos="-1440"/>
        </w:tabs>
        <w:rPr>
          <w:rFonts w:ascii="Arial" w:hAnsi="Arial" w:cs="Arial"/>
          <w:sz w:val="22"/>
          <w:szCs w:val="22"/>
        </w:rPr>
      </w:pPr>
      <w:r>
        <w:rPr>
          <w:rFonts w:ascii="Arial" w:hAnsi="Arial" w:cs="Arial"/>
          <w:sz w:val="22"/>
          <w:szCs w:val="22"/>
        </w:rPr>
        <w:t>Ohsfeldt</w:t>
      </w:r>
      <w:r w:rsidR="007B11FF" w:rsidRPr="00EE64A5">
        <w:rPr>
          <w:rFonts w:ascii="Arial" w:hAnsi="Arial" w:cs="Arial"/>
          <w:sz w:val="22"/>
          <w:szCs w:val="22"/>
        </w:rPr>
        <w:t xml:space="preserve"> RL, S</w:t>
      </w:r>
      <w:r>
        <w:rPr>
          <w:rFonts w:ascii="Arial" w:hAnsi="Arial" w:cs="Arial"/>
          <w:sz w:val="22"/>
          <w:szCs w:val="22"/>
        </w:rPr>
        <w:t>D</w:t>
      </w:r>
      <w:r w:rsidR="007B11FF" w:rsidRPr="00EE64A5">
        <w:rPr>
          <w:rFonts w:ascii="Arial" w:hAnsi="Arial" w:cs="Arial"/>
          <w:sz w:val="22"/>
          <w:szCs w:val="22"/>
        </w:rPr>
        <w:t xml:space="preserve"> Culler, and </w:t>
      </w:r>
      <w:r w:rsidR="007B11FF" w:rsidRPr="006D5F86">
        <w:rPr>
          <w:rFonts w:ascii="Arial" w:hAnsi="Arial" w:cs="Arial"/>
          <w:b/>
          <w:sz w:val="22"/>
          <w:szCs w:val="22"/>
        </w:rPr>
        <w:t>ER Becker</w:t>
      </w:r>
      <w:r w:rsidR="007B11FF" w:rsidRPr="00EE64A5">
        <w:rPr>
          <w:rFonts w:ascii="Arial" w:hAnsi="Arial" w:cs="Arial"/>
          <w:sz w:val="22"/>
          <w:szCs w:val="22"/>
        </w:rPr>
        <w:t xml:space="preserve">, </w:t>
      </w:r>
      <w:r w:rsidR="004E1FCA" w:rsidRPr="00EE64A5">
        <w:rPr>
          <w:rFonts w:ascii="Arial" w:hAnsi="Arial" w:cs="Arial"/>
          <w:sz w:val="22"/>
          <w:szCs w:val="22"/>
        </w:rPr>
        <w:t>“</w:t>
      </w:r>
      <w:r w:rsidR="007B11FF" w:rsidRPr="00EE64A5">
        <w:rPr>
          <w:rFonts w:ascii="Arial" w:hAnsi="Arial" w:cs="Arial"/>
          <w:sz w:val="22"/>
          <w:szCs w:val="22"/>
        </w:rPr>
        <w:t>Sex Differences in the Economic Advantages of Physician Board Certification,</w:t>
      </w:r>
      <w:r w:rsidR="004E1FCA" w:rsidRPr="00EE64A5">
        <w:rPr>
          <w:rFonts w:ascii="Arial" w:hAnsi="Arial" w:cs="Arial"/>
          <w:sz w:val="22"/>
          <w:szCs w:val="22"/>
        </w:rPr>
        <w:t>”</w:t>
      </w:r>
      <w:r w:rsidR="00005EB8" w:rsidRPr="00EE64A5">
        <w:rPr>
          <w:rFonts w:ascii="Arial" w:hAnsi="Arial" w:cs="Arial"/>
          <w:sz w:val="22"/>
          <w:szCs w:val="22"/>
        </w:rPr>
        <w:t xml:space="preserve"> </w:t>
      </w:r>
      <w:r w:rsidR="007B11FF" w:rsidRPr="00EE64A5">
        <w:rPr>
          <w:rFonts w:ascii="Arial" w:hAnsi="Arial" w:cs="Arial"/>
          <w:i/>
          <w:iCs/>
          <w:sz w:val="22"/>
          <w:szCs w:val="22"/>
        </w:rPr>
        <w:t>Southern Journal of Economics</w:t>
      </w:r>
      <w:r w:rsidR="007B11FF" w:rsidRPr="00EE64A5">
        <w:rPr>
          <w:rFonts w:ascii="Arial" w:hAnsi="Arial" w:cs="Arial"/>
          <w:sz w:val="22"/>
          <w:szCs w:val="22"/>
        </w:rPr>
        <w:t>, Vol. 54, No. 2 (October 1987),</w:t>
      </w:r>
      <w:r w:rsidR="00005EB8" w:rsidRPr="00EE64A5">
        <w:rPr>
          <w:rFonts w:ascii="Arial" w:hAnsi="Arial" w:cs="Arial"/>
          <w:sz w:val="22"/>
          <w:szCs w:val="22"/>
        </w:rPr>
        <w:t xml:space="preserve"> </w:t>
      </w:r>
      <w:r w:rsidR="007B11FF" w:rsidRPr="00EE64A5">
        <w:rPr>
          <w:rFonts w:ascii="Arial" w:hAnsi="Arial" w:cs="Arial"/>
          <w:sz w:val="22"/>
          <w:szCs w:val="22"/>
        </w:rPr>
        <w:t>pp. 343-350.</w:t>
      </w:r>
    </w:p>
    <w:p w14:paraId="5CBBB13C" w14:textId="77777777" w:rsidR="007B11FF" w:rsidRPr="00EE64A5" w:rsidRDefault="006D5F86" w:rsidP="008C63AE">
      <w:pPr>
        <w:pStyle w:val="Level1"/>
        <w:widowControl/>
        <w:numPr>
          <w:ilvl w:val="0"/>
          <w:numId w:val="21"/>
        </w:numPr>
        <w:tabs>
          <w:tab w:val="left" w:pos="-1440"/>
        </w:tabs>
        <w:rPr>
          <w:rFonts w:ascii="Arial" w:hAnsi="Arial" w:cs="Arial"/>
          <w:sz w:val="22"/>
          <w:szCs w:val="22"/>
        </w:rPr>
      </w:pPr>
      <w:r w:rsidRPr="006D5F86">
        <w:rPr>
          <w:rFonts w:ascii="Arial" w:hAnsi="Arial" w:cs="Arial"/>
          <w:b/>
          <w:sz w:val="22"/>
          <w:szCs w:val="22"/>
        </w:rPr>
        <w:t>Becker</w:t>
      </w:r>
      <w:r w:rsidR="007B11FF" w:rsidRPr="006D5F86">
        <w:rPr>
          <w:rFonts w:ascii="Arial" w:hAnsi="Arial" w:cs="Arial"/>
          <w:b/>
          <w:sz w:val="22"/>
          <w:szCs w:val="22"/>
        </w:rPr>
        <w:t xml:space="preserve"> ER</w:t>
      </w:r>
      <w:r w:rsidR="007B11FF" w:rsidRPr="00EE64A5">
        <w:rPr>
          <w:rFonts w:ascii="Arial" w:hAnsi="Arial" w:cs="Arial"/>
          <w:sz w:val="22"/>
          <w:szCs w:val="22"/>
        </w:rPr>
        <w:t xml:space="preserve"> and R Foster, </w:t>
      </w:r>
      <w:r w:rsidR="004E1FCA" w:rsidRPr="00EE64A5">
        <w:rPr>
          <w:rFonts w:ascii="Arial" w:hAnsi="Arial" w:cs="Arial"/>
          <w:sz w:val="22"/>
          <w:szCs w:val="22"/>
        </w:rPr>
        <w:t>“</w:t>
      </w:r>
      <w:r w:rsidR="007B11FF" w:rsidRPr="00EE64A5">
        <w:rPr>
          <w:rFonts w:ascii="Arial" w:hAnsi="Arial" w:cs="Arial"/>
          <w:sz w:val="22"/>
          <w:szCs w:val="22"/>
        </w:rPr>
        <w:t>Organizational Determinants of Nurse Staffing Patterns.</w:t>
      </w:r>
      <w:r w:rsidR="004E1FCA" w:rsidRPr="00EE64A5">
        <w:rPr>
          <w:rFonts w:ascii="Arial" w:hAnsi="Arial" w:cs="Arial"/>
          <w:sz w:val="22"/>
          <w:szCs w:val="22"/>
        </w:rPr>
        <w:t>”</w:t>
      </w:r>
      <w:r w:rsidR="007B11FF" w:rsidRPr="00EE64A5">
        <w:rPr>
          <w:rFonts w:ascii="Arial" w:hAnsi="Arial" w:cs="Arial"/>
          <w:sz w:val="22"/>
          <w:szCs w:val="22"/>
        </w:rPr>
        <w:t xml:space="preserve"> </w:t>
      </w:r>
      <w:r w:rsidR="007B11FF" w:rsidRPr="00EE64A5">
        <w:rPr>
          <w:rFonts w:ascii="Arial" w:hAnsi="Arial" w:cs="Arial"/>
          <w:i/>
          <w:iCs/>
          <w:sz w:val="22"/>
          <w:szCs w:val="22"/>
        </w:rPr>
        <w:t>Journal of Nursing Economics</w:t>
      </w:r>
      <w:r w:rsidR="007B11FF" w:rsidRPr="00EE64A5">
        <w:rPr>
          <w:rFonts w:ascii="Arial" w:hAnsi="Arial" w:cs="Arial"/>
          <w:sz w:val="22"/>
          <w:szCs w:val="22"/>
        </w:rPr>
        <w:t>, Vol. 6, No. 2 (March/April, 1988), pp. 71-77.</w:t>
      </w:r>
      <w:r w:rsidR="00A77584">
        <w:rPr>
          <w:rFonts w:ascii="Arial" w:hAnsi="Arial" w:cs="Arial"/>
          <w:sz w:val="22"/>
          <w:szCs w:val="22"/>
        </w:rPr>
        <w:t xml:space="preserve"> </w:t>
      </w:r>
      <w:r w:rsidR="00A77584" w:rsidRPr="00A77584">
        <w:rPr>
          <w:rFonts w:ascii="Arial" w:hAnsi="Arial" w:cs="Arial"/>
          <w:sz w:val="22"/>
          <w:szCs w:val="22"/>
        </w:rPr>
        <w:t>PMID: 3352807</w:t>
      </w:r>
      <w:r w:rsidR="00A77584">
        <w:rPr>
          <w:rFonts w:ascii="Arial" w:hAnsi="Arial" w:cs="Arial"/>
          <w:sz w:val="22"/>
          <w:szCs w:val="22"/>
        </w:rPr>
        <w:t>.</w:t>
      </w:r>
    </w:p>
    <w:p w14:paraId="229015CA" w14:textId="77777777" w:rsidR="007B11FF" w:rsidRPr="00EE64A5" w:rsidRDefault="006D5F86" w:rsidP="008C63AE">
      <w:pPr>
        <w:pStyle w:val="Level1"/>
        <w:widowControl/>
        <w:numPr>
          <w:ilvl w:val="0"/>
          <w:numId w:val="21"/>
        </w:numPr>
        <w:tabs>
          <w:tab w:val="left" w:pos="-1440"/>
        </w:tabs>
        <w:rPr>
          <w:rFonts w:ascii="Arial" w:hAnsi="Arial" w:cs="Arial"/>
          <w:sz w:val="22"/>
          <w:szCs w:val="22"/>
          <w:u w:val="single"/>
        </w:rPr>
      </w:pPr>
      <w:r w:rsidRPr="006D5F86">
        <w:rPr>
          <w:rFonts w:ascii="Arial" w:hAnsi="Arial" w:cs="Arial"/>
          <w:b/>
          <w:sz w:val="22"/>
          <w:szCs w:val="22"/>
        </w:rPr>
        <w:t>Becker</w:t>
      </w:r>
      <w:r w:rsidR="007B11FF" w:rsidRPr="006D5F86">
        <w:rPr>
          <w:rFonts w:ascii="Arial" w:hAnsi="Arial" w:cs="Arial"/>
          <w:b/>
          <w:sz w:val="22"/>
          <w:szCs w:val="22"/>
        </w:rPr>
        <w:t xml:space="preserve"> ER</w:t>
      </w:r>
      <w:r w:rsidR="007B11FF" w:rsidRPr="00EE64A5">
        <w:rPr>
          <w:rFonts w:ascii="Arial" w:hAnsi="Arial" w:cs="Arial"/>
          <w:sz w:val="22"/>
          <w:szCs w:val="22"/>
        </w:rPr>
        <w:t xml:space="preserve"> and J Rakich, </w:t>
      </w:r>
      <w:r w:rsidR="004E1FCA" w:rsidRPr="00EE64A5">
        <w:rPr>
          <w:rFonts w:ascii="Arial" w:hAnsi="Arial" w:cs="Arial"/>
          <w:sz w:val="22"/>
          <w:szCs w:val="22"/>
        </w:rPr>
        <w:t>“</w:t>
      </w:r>
      <w:r w:rsidR="007B11FF" w:rsidRPr="00EE64A5">
        <w:rPr>
          <w:rFonts w:ascii="Arial" w:hAnsi="Arial" w:cs="Arial"/>
          <w:sz w:val="22"/>
          <w:szCs w:val="22"/>
        </w:rPr>
        <w:t>Hospital Union Election Activity 1974-1985.</w:t>
      </w:r>
      <w:r w:rsidR="004E1FCA" w:rsidRPr="00EE64A5">
        <w:rPr>
          <w:rFonts w:ascii="Arial" w:hAnsi="Arial" w:cs="Arial"/>
          <w:sz w:val="22"/>
          <w:szCs w:val="22"/>
        </w:rPr>
        <w:t>”</w:t>
      </w:r>
      <w:r w:rsidR="0057115D" w:rsidRPr="00EE64A5">
        <w:rPr>
          <w:rFonts w:ascii="Arial" w:hAnsi="Arial" w:cs="Arial"/>
          <w:sz w:val="22"/>
          <w:szCs w:val="22"/>
        </w:rPr>
        <w:t xml:space="preserve"> </w:t>
      </w:r>
      <w:r w:rsidR="007B11FF" w:rsidRPr="00EE64A5">
        <w:rPr>
          <w:rFonts w:ascii="Arial" w:hAnsi="Arial" w:cs="Arial"/>
          <w:i/>
          <w:iCs/>
          <w:sz w:val="22"/>
          <w:szCs w:val="22"/>
        </w:rPr>
        <w:t>Healthcare Financing Review</w:t>
      </w:r>
      <w:r w:rsidR="007B11FF" w:rsidRPr="00EE64A5">
        <w:rPr>
          <w:rFonts w:ascii="Arial" w:hAnsi="Arial" w:cs="Arial"/>
          <w:sz w:val="22"/>
          <w:szCs w:val="22"/>
        </w:rPr>
        <w:t>, Vol. 9, No. 3 (Spring, 1988), pp. 59-66</w:t>
      </w:r>
      <w:r w:rsidR="0015551C">
        <w:rPr>
          <w:rFonts w:ascii="Arial" w:hAnsi="Arial" w:cs="Arial"/>
          <w:sz w:val="22"/>
          <w:szCs w:val="22"/>
        </w:rPr>
        <w:t xml:space="preserve">, </w:t>
      </w:r>
      <w:r w:rsidR="0015551C" w:rsidRPr="0015551C">
        <w:rPr>
          <w:rFonts w:ascii="Arial" w:hAnsi="Arial" w:cs="Arial"/>
          <w:sz w:val="22"/>
          <w:szCs w:val="22"/>
        </w:rPr>
        <w:t>PMID: 10312518</w:t>
      </w:r>
      <w:r w:rsidR="007B11FF" w:rsidRPr="00EE64A5">
        <w:rPr>
          <w:rFonts w:ascii="Arial" w:hAnsi="Arial" w:cs="Arial"/>
          <w:sz w:val="22"/>
          <w:szCs w:val="22"/>
        </w:rPr>
        <w:t>.</w:t>
      </w:r>
    </w:p>
    <w:p w14:paraId="0CEFC869" w14:textId="77777777" w:rsidR="004C5376" w:rsidRPr="00EE64A5" w:rsidRDefault="004C5376" w:rsidP="004C5376">
      <w:pPr>
        <w:pStyle w:val="Level1"/>
        <w:widowControl/>
        <w:numPr>
          <w:ilvl w:val="0"/>
          <w:numId w:val="21"/>
        </w:numPr>
        <w:tabs>
          <w:tab w:val="left" w:pos="-1440"/>
        </w:tabs>
        <w:rPr>
          <w:rFonts w:ascii="Arial" w:hAnsi="Arial" w:cs="Arial"/>
          <w:sz w:val="22"/>
          <w:szCs w:val="22"/>
        </w:rPr>
      </w:pPr>
      <w:r>
        <w:rPr>
          <w:rFonts w:ascii="Arial" w:hAnsi="Arial" w:cs="Arial"/>
          <w:sz w:val="22"/>
          <w:szCs w:val="22"/>
        </w:rPr>
        <w:t>Hsiao</w:t>
      </w:r>
      <w:r w:rsidRPr="00EE64A5">
        <w:rPr>
          <w:rFonts w:ascii="Arial" w:hAnsi="Arial" w:cs="Arial"/>
          <w:sz w:val="22"/>
          <w:szCs w:val="22"/>
        </w:rPr>
        <w:t xml:space="preserve"> WC, P Braun, DL Dunn, and </w:t>
      </w:r>
      <w:r w:rsidRPr="006D5F86">
        <w:rPr>
          <w:rFonts w:ascii="Arial" w:hAnsi="Arial" w:cs="Arial"/>
          <w:b/>
          <w:sz w:val="22"/>
          <w:szCs w:val="22"/>
        </w:rPr>
        <w:t>ER Becker</w:t>
      </w:r>
      <w:r w:rsidRPr="00EE64A5">
        <w:rPr>
          <w:rFonts w:ascii="Arial" w:hAnsi="Arial" w:cs="Arial"/>
          <w:sz w:val="22"/>
          <w:szCs w:val="22"/>
        </w:rPr>
        <w:t xml:space="preserve">, “Resource-Based Relative Values: An Overview.” </w:t>
      </w:r>
      <w:r w:rsidRPr="00EE64A5">
        <w:rPr>
          <w:rFonts w:ascii="Arial" w:hAnsi="Arial" w:cs="Arial"/>
          <w:i/>
          <w:iCs/>
          <w:sz w:val="22"/>
          <w:szCs w:val="22"/>
        </w:rPr>
        <w:t>Journal of the American Medical Association</w:t>
      </w:r>
      <w:r w:rsidRPr="00EE64A5">
        <w:rPr>
          <w:rFonts w:ascii="Arial" w:hAnsi="Arial" w:cs="Arial"/>
          <w:sz w:val="22"/>
          <w:szCs w:val="22"/>
        </w:rPr>
        <w:t>, Vol. 260, No. 16 (October 28, 1988), pp. 2347-2353</w:t>
      </w:r>
      <w:r>
        <w:rPr>
          <w:rFonts w:ascii="Arial" w:hAnsi="Arial" w:cs="Arial"/>
          <w:sz w:val="22"/>
          <w:szCs w:val="22"/>
        </w:rPr>
        <w:t xml:space="preserve">, </w:t>
      </w:r>
      <w:r w:rsidRPr="00741D08">
        <w:rPr>
          <w:rFonts w:ascii="Arial" w:hAnsi="Arial" w:cs="Arial"/>
          <w:sz w:val="22"/>
          <w:szCs w:val="22"/>
        </w:rPr>
        <w:t>PMID: 3050169</w:t>
      </w:r>
      <w:r w:rsidRPr="00EE64A5">
        <w:rPr>
          <w:rFonts w:ascii="Arial" w:hAnsi="Arial" w:cs="Arial"/>
          <w:sz w:val="22"/>
          <w:szCs w:val="22"/>
        </w:rPr>
        <w:t>.</w:t>
      </w:r>
    </w:p>
    <w:p w14:paraId="13BF61DC" w14:textId="77777777" w:rsidR="007B11FF" w:rsidRPr="00EE64A5" w:rsidRDefault="007B11FF" w:rsidP="008C63AE">
      <w:pPr>
        <w:pStyle w:val="Level1"/>
        <w:keepLines/>
        <w:widowControl/>
        <w:numPr>
          <w:ilvl w:val="0"/>
          <w:numId w:val="21"/>
        </w:numPr>
        <w:tabs>
          <w:tab w:val="left" w:pos="-1440"/>
        </w:tabs>
        <w:rPr>
          <w:rFonts w:ascii="Arial" w:hAnsi="Arial" w:cs="Arial"/>
          <w:sz w:val="22"/>
          <w:szCs w:val="22"/>
        </w:rPr>
      </w:pPr>
      <w:r w:rsidRPr="00EE64A5">
        <w:rPr>
          <w:rFonts w:ascii="Arial" w:hAnsi="Arial" w:cs="Arial"/>
          <w:sz w:val="22"/>
          <w:szCs w:val="22"/>
        </w:rPr>
        <w:t xml:space="preserve">Hsiao WC, P Braun, and D Yntema, </w:t>
      </w:r>
      <w:r w:rsidRPr="006D5F86">
        <w:rPr>
          <w:rFonts w:ascii="Arial" w:hAnsi="Arial" w:cs="Arial"/>
          <w:b/>
          <w:sz w:val="22"/>
          <w:szCs w:val="22"/>
        </w:rPr>
        <w:t>ER Becker</w:t>
      </w:r>
      <w:r w:rsidRPr="00EE64A5">
        <w:rPr>
          <w:rFonts w:ascii="Arial" w:hAnsi="Arial" w:cs="Arial"/>
          <w:sz w:val="22"/>
          <w:szCs w:val="22"/>
        </w:rPr>
        <w:t xml:space="preserve">, </w:t>
      </w:r>
      <w:r w:rsidR="004E1FCA" w:rsidRPr="00EE64A5">
        <w:rPr>
          <w:rFonts w:ascii="Arial" w:hAnsi="Arial" w:cs="Arial"/>
          <w:sz w:val="22"/>
          <w:szCs w:val="22"/>
        </w:rPr>
        <w:t>“</w:t>
      </w:r>
      <w:r w:rsidRPr="00EE64A5">
        <w:rPr>
          <w:rFonts w:ascii="Arial" w:hAnsi="Arial" w:cs="Arial"/>
          <w:sz w:val="22"/>
          <w:szCs w:val="22"/>
        </w:rPr>
        <w:t>Estimating Physicians' Work for a Resource-Based Relative Value Scale.</w:t>
      </w:r>
      <w:r w:rsidR="004E1FCA" w:rsidRPr="00EE64A5">
        <w:rPr>
          <w:rFonts w:ascii="Arial" w:hAnsi="Arial" w:cs="Arial"/>
          <w:sz w:val="22"/>
          <w:szCs w:val="22"/>
        </w:rPr>
        <w:t>”</w:t>
      </w:r>
      <w:r w:rsidRPr="00EE64A5">
        <w:rPr>
          <w:rFonts w:ascii="Arial" w:hAnsi="Arial" w:cs="Arial"/>
          <w:i/>
          <w:iCs/>
          <w:sz w:val="22"/>
          <w:szCs w:val="22"/>
          <w:u w:val="single"/>
        </w:rPr>
        <w:t xml:space="preserve"> </w:t>
      </w:r>
      <w:r w:rsidRPr="00EE64A5">
        <w:rPr>
          <w:rFonts w:ascii="Arial" w:hAnsi="Arial" w:cs="Arial"/>
          <w:i/>
          <w:iCs/>
          <w:sz w:val="22"/>
          <w:szCs w:val="22"/>
        </w:rPr>
        <w:t>New England Journal of Medicine</w:t>
      </w:r>
      <w:r w:rsidRPr="00EE64A5">
        <w:rPr>
          <w:rFonts w:ascii="Arial" w:hAnsi="Arial" w:cs="Arial"/>
          <w:sz w:val="22"/>
          <w:szCs w:val="22"/>
        </w:rPr>
        <w:t>, Vol. 319, No. 17 (September 29, 1988), pp. 835-841</w:t>
      </w:r>
      <w:r w:rsidR="00BE0231">
        <w:rPr>
          <w:rFonts w:ascii="Arial" w:hAnsi="Arial" w:cs="Arial"/>
          <w:sz w:val="22"/>
          <w:szCs w:val="22"/>
        </w:rPr>
        <w:t xml:space="preserve">, </w:t>
      </w:r>
      <w:r w:rsidR="00BE0231" w:rsidRPr="00BE0231">
        <w:rPr>
          <w:rFonts w:ascii="Arial" w:hAnsi="Arial" w:cs="Arial"/>
          <w:sz w:val="22"/>
          <w:szCs w:val="22"/>
        </w:rPr>
        <w:t>PMID: 3412414</w:t>
      </w:r>
      <w:r w:rsidRPr="00EE64A5">
        <w:rPr>
          <w:rFonts w:ascii="Arial" w:hAnsi="Arial" w:cs="Arial"/>
          <w:sz w:val="22"/>
          <w:szCs w:val="22"/>
        </w:rPr>
        <w:t>.</w:t>
      </w:r>
    </w:p>
    <w:p w14:paraId="6DEF7779" w14:textId="77777777" w:rsidR="007B11FF" w:rsidRPr="00EE64A5" w:rsidRDefault="006D5F86" w:rsidP="008C63AE">
      <w:pPr>
        <w:pStyle w:val="Level1"/>
        <w:keepLines/>
        <w:widowControl/>
        <w:numPr>
          <w:ilvl w:val="0"/>
          <w:numId w:val="21"/>
        </w:numPr>
        <w:tabs>
          <w:tab w:val="left" w:pos="-1440"/>
        </w:tabs>
        <w:rPr>
          <w:rFonts w:ascii="Arial" w:hAnsi="Arial" w:cs="Arial"/>
          <w:sz w:val="22"/>
          <w:szCs w:val="22"/>
        </w:rPr>
      </w:pPr>
      <w:r>
        <w:rPr>
          <w:rFonts w:ascii="Arial" w:hAnsi="Arial" w:cs="Arial"/>
          <w:sz w:val="22"/>
          <w:szCs w:val="22"/>
        </w:rPr>
        <w:t>Hsiao</w:t>
      </w:r>
      <w:r w:rsidR="007B11FF" w:rsidRPr="00EE64A5">
        <w:rPr>
          <w:rFonts w:ascii="Arial" w:hAnsi="Arial" w:cs="Arial"/>
          <w:sz w:val="22"/>
          <w:szCs w:val="22"/>
        </w:rPr>
        <w:t xml:space="preserve"> WC, P Braun, DL Dunn, </w:t>
      </w:r>
      <w:r w:rsidR="007B11FF" w:rsidRPr="006D5F86">
        <w:rPr>
          <w:rFonts w:ascii="Arial" w:hAnsi="Arial" w:cs="Arial"/>
          <w:b/>
          <w:sz w:val="22"/>
          <w:szCs w:val="22"/>
        </w:rPr>
        <w:t>ER Becker</w:t>
      </w:r>
      <w:r w:rsidR="007B11FF" w:rsidRPr="00EE64A5">
        <w:rPr>
          <w:rFonts w:ascii="Arial" w:hAnsi="Arial" w:cs="Arial"/>
          <w:sz w:val="22"/>
          <w:szCs w:val="22"/>
        </w:rPr>
        <w:t xml:space="preserve">, M DeNicola, and T Ketcham, </w:t>
      </w:r>
      <w:r w:rsidR="004E1FCA" w:rsidRPr="00EE64A5">
        <w:rPr>
          <w:rFonts w:ascii="Arial" w:hAnsi="Arial" w:cs="Arial"/>
          <w:sz w:val="22"/>
          <w:szCs w:val="22"/>
        </w:rPr>
        <w:t>“</w:t>
      </w:r>
      <w:r w:rsidR="007B11FF" w:rsidRPr="00EE64A5">
        <w:rPr>
          <w:rFonts w:ascii="Arial" w:hAnsi="Arial" w:cs="Arial"/>
          <w:sz w:val="22"/>
          <w:szCs w:val="22"/>
        </w:rPr>
        <w:t>Results and Policy Implications of the Resource-Based Relative Value Study.</w:t>
      </w:r>
      <w:r w:rsidR="004E1FCA" w:rsidRPr="00EE64A5">
        <w:rPr>
          <w:rFonts w:ascii="Arial" w:hAnsi="Arial" w:cs="Arial"/>
          <w:sz w:val="22"/>
          <w:szCs w:val="22"/>
        </w:rPr>
        <w:t>”</w:t>
      </w:r>
      <w:r w:rsidR="007B11FF" w:rsidRPr="00EE64A5">
        <w:rPr>
          <w:rFonts w:ascii="Arial" w:hAnsi="Arial" w:cs="Arial"/>
          <w:sz w:val="22"/>
          <w:szCs w:val="22"/>
        </w:rPr>
        <w:t xml:space="preserve"> </w:t>
      </w:r>
      <w:r w:rsidR="007B11FF" w:rsidRPr="00EE64A5">
        <w:rPr>
          <w:rFonts w:ascii="Arial" w:hAnsi="Arial" w:cs="Arial"/>
          <w:i/>
          <w:iCs/>
          <w:sz w:val="22"/>
          <w:szCs w:val="22"/>
        </w:rPr>
        <w:t>New England Journal of Medicine</w:t>
      </w:r>
      <w:r w:rsidR="007B11FF" w:rsidRPr="00EE64A5">
        <w:rPr>
          <w:rFonts w:ascii="Arial" w:hAnsi="Arial" w:cs="Arial"/>
          <w:sz w:val="22"/>
          <w:szCs w:val="22"/>
        </w:rPr>
        <w:t>, Vol. 319, No. 17 (September 29, 1988), pp. 881-888</w:t>
      </w:r>
      <w:r w:rsidR="00BE0231">
        <w:rPr>
          <w:rFonts w:ascii="Arial" w:hAnsi="Arial" w:cs="Arial"/>
          <w:sz w:val="22"/>
          <w:szCs w:val="22"/>
        </w:rPr>
        <w:t xml:space="preserve">, </w:t>
      </w:r>
      <w:r w:rsidR="00BE0231" w:rsidRPr="00BE0231">
        <w:rPr>
          <w:rFonts w:ascii="Arial" w:hAnsi="Arial" w:cs="Arial"/>
          <w:sz w:val="22"/>
          <w:szCs w:val="22"/>
        </w:rPr>
        <w:t>PMID: 3045557</w:t>
      </w:r>
      <w:r w:rsidR="00A11FA9">
        <w:rPr>
          <w:rFonts w:ascii="Arial" w:hAnsi="Arial" w:cs="Arial"/>
          <w:sz w:val="22"/>
          <w:szCs w:val="22"/>
        </w:rPr>
        <w:t xml:space="preserve">, </w:t>
      </w:r>
      <w:r w:rsidR="00A11FA9" w:rsidRPr="00A11FA9">
        <w:rPr>
          <w:rFonts w:ascii="Arial" w:hAnsi="Arial" w:cs="Arial"/>
          <w:sz w:val="22"/>
          <w:szCs w:val="22"/>
        </w:rPr>
        <w:t>PMID: 3050171</w:t>
      </w:r>
      <w:r w:rsidR="007B11FF" w:rsidRPr="00EE64A5">
        <w:rPr>
          <w:rFonts w:ascii="Arial" w:hAnsi="Arial" w:cs="Arial"/>
          <w:sz w:val="22"/>
          <w:szCs w:val="22"/>
        </w:rPr>
        <w:t>.</w:t>
      </w:r>
    </w:p>
    <w:p w14:paraId="773FB73B" w14:textId="77777777" w:rsidR="007B11FF" w:rsidRPr="00EE64A5" w:rsidRDefault="006D5F86" w:rsidP="008C63AE">
      <w:pPr>
        <w:pStyle w:val="Level1"/>
        <w:keepLines/>
        <w:widowControl/>
        <w:numPr>
          <w:ilvl w:val="0"/>
          <w:numId w:val="21"/>
        </w:numPr>
        <w:tabs>
          <w:tab w:val="left" w:pos="-1440"/>
        </w:tabs>
        <w:rPr>
          <w:rFonts w:ascii="Arial" w:hAnsi="Arial" w:cs="Arial"/>
          <w:sz w:val="22"/>
          <w:szCs w:val="22"/>
        </w:rPr>
      </w:pPr>
      <w:r w:rsidRPr="006D5F86">
        <w:rPr>
          <w:rFonts w:ascii="Arial" w:hAnsi="Arial" w:cs="Arial"/>
          <w:b/>
          <w:sz w:val="22"/>
          <w:szCs w:val="22"/>
        </w:rPr>
        <w:t>Becker</w:t>
      </w:r>
      <w:r w:rsidR="007B11FF" w:rsidRPr="006D5F86">
        <w:rPr>
          <w:rFonts w:ascii="Arial" w:hAnsi="Arial" w:cs="Arial"/>
          <w:b/>
          <w:sz w:val="22"/>
          <w:szCs w:val="22"/>
        </w:rPr>
        <w:t xml:space="preserve"> ER</w:t>
      </w:r>
      <w:r w:rsidR="007B11FF" w:rsidRPr="00EE64A5">
        <w:rPr>
          <w:rFonts w:ascii="Arial" w:hAnsi="Arial" w:cs="Arial"/>
          <w:sz w:val="22"/>
          <w:szCs w:val="22"/>
        </w:rPr>
        <w:t xml:space="preserve">, Hsiao, WC, and DL Dunn, </w:t>
      </w:r>
      <w:r w:rsidR="004E1FCA" w:rsidRPr="00EE64A5">
        <w:rPr>
          <w:rFonts w:ascii="Arial" w:hAnsi="Arial" w:cs="Arial"/>
          <w:sz w:val="22"/>
          <w:szCs w:val="22"/>
        </w:rPr>
        <w:t>“</w:t>
      </w:r>
      <w:r w:rsidR="00295FB0">
        <w:rPr>
          <w:rFonts w:ascii="Arial" w:hAnsi="Arial" w:cs="Arial"/>
          <w:sz w:val="22"/>
          <w:szCs w:val="22"/>
        </w:rPr>
        <w:t xml:space="preserve">Relative Cost Differences Among </w:t>
      </w:r>
      <w:r w:rsidR="007B11FF" w:rsidRPr="00EE64A5">
        <w:rPr>
          <w:rFonts w:ascii="Arial" w:hAnsi="Arial" w:cs="Arial"/>
          <w:sz w:val="22"/>
          <w:szCs w:val="22"/>
        </w:rPr>
        <w:t>Physicians' Specialty Practice.</w:t>
      </w:r>
      <w:r w:rsidR="004E1FCA" w:rsidRPr="00EE64A5">
        <w:rPr>
          <w:rFonts w:ascii="Arial" w:hAnsi="Arial" w:cs="Arial"/>
          <w:sz w:val="22"/>
          <w:szCs w:val="22"/>
        </w:rPr>
        <w:t>”</w:t>
      </w:r>
      <w:r w:rsidR="007B11FF" w:rsidRPr="00EE64A5">
        <w:rPr>
          <w:rFonts w:ascii="Arial" w:hAnsi="Arial" w:cs="Arial"/>
          <w:sz w:val="22"/>
          <w:szCs w:val="22"/>
        </w:rPr>
        <w:t xml:space="preserve"> </w:t>
      </w:r>
      <w:r w:rsidR="007B11FF" w:rsidRPr="00EE64A5">
        <w:rPr>
          <w:rFonts w:ascii="Arial" w:hAnsi="Arial" w:cs="Arial"/>
          <w:i/>
          <w:iCs/>
          <w:sz w:val="22"/>
          <w:szCs w:val="22"/>
        </w:rPr>
        <w:t>Journal of the American Medical Association</w:t>
      </w:r>
      <w:r w:rsidR="007B11FF" w:rsidRPr="00EE64A5">
        <w:rPr>
          <w:rFonts w:ascii="Arial" w:hAnsi="Arial" w:cs="Arial"/>
          <w:sz w:val="22"/>
          <w:szCs w:val="22"/>
        </w:rPr>
        <w:t>, Vol. 260, No. 16 (October 28, 1988), pp. 2397-2402</w:t>
      </w:r>
      <w:r w:rsidR="00A11FA9">
        <w:rPr>
          <w:rFonts w:ascii="Arial" w:hAnsi="Arial" w:cs="Arial"/>
          <w:sz w:val="22"/>
          <w:szCs w:val="22"/>
        </w:rPr>
        <w:t xml:space="preserve">, </w:t>
      </w:r>
      <w:r w:rsidR="00A11FA9" w:rsidRPr="00A11FA9">
        <w:rPr>
          <w:rFonts w:ascii="Arial" w:hAnsi="Arial" w:cs="Arial"/>
          <w:sz w:val="22"/>
          <w:szCs w:val="22"/>
        </w:rPr>
        <w:t>PMID: 3172409</w:t>
      </w:r>
      <w:r w:rsidR="007B11FF" w:rsidRPr="00EE64A5">
        <w:rPr>
          <w:rFonts w:ascii="Arial" w:hAnsi="Arial" w:cs="Arial"/>
          <w:sz w:val="22"/>
          <w:szCs w:val="22"/>
        </w:rPr>
        <w:t>.</w:t>
      </w:r>
    </w:p>
    <w:p w14:paraId="6217C071" w14:textId="77777777" w:rsidR="007B11FF" w:rsidRPr="00EE64A5" w:rsidRDefault="006D5F86" w:rsidP="008C63AE">
      <w:pPr>
        <w:pStyle w:val="Level1"/>
        <w:keepLines/>
        <w:widowControl/>
        <w:numPr>
          <w:ilvl w:val="0"/>
          <w:numId w:val="21"/>
        </w:numPr>
        <w:tabs>
          <w:tab w:val="left" w:pos="-1440"/>
        </w:tabs>
        <w:rPr>
          <w:rFonts w:ascii="Arial" w:hAnsi="Arial" w:cs="Arial"/>
          <w:sz w:val="22"/>
          <w:szCs w:val="22"/>
        </w:rPr>
      </w:pPr>
      <w:r>
        <w:rPr>
          <w:rFonts w:ascii="Arial" w:hAnsi="Arial" w:cs="Arial"/>
          <w:sz w:val="22"/>
          <w:szCs w:val="22"/>
        </w:rPr>
        <w:t>Braun</w:t>
      </w:r>
      <w:r w:rsidR="007B11FF" w:rsidRPr="00EE64A5">
        <w:rPr>
          <w:rFonts w:ascii="Arial" w:hAnsi="Arial" w:cs="Arial"/>
          <w:sz w:val="22"/>
          <w:szCs w:val="22"/>
        </w:rPr>
        <w:t xml:space="preserve"> P, WC Hsiao,</w:t>
      </w:r>
      <w:r w:rsidR="00314B02">
        <w:rPr>
          <w:rFonts w:ascii="Arial" w:hAnsi="Arial" w:cs="Arial"/>
          <w:sz w:val="22"/>
          <w:szCs w:val="22"/>
        </w:rPr>
        <w:t xml:space="preserve"> </w:t>
      </w:r>
      <w:r w:rsidR="00314B02" w:rsidRPr="00314B02">
        <w:rPr>
          <w:rFonts w:ascii="Arial" w:hAnsi="Arial" w:cs="Arial"/>
          <w:b/>
          <w:sz w:val="22"/>
          <w:szCs w:val="22"/>
        </w:rPr>
        <w:t>ER Becker</w:t>
      </w:r>
      <w:r w:rsidR="007B11FF" w:rsidRPr="00EE64A5">
        <w:rPr>
          <w:rFonts w:ascii="Arial" w:hAnsi="Arial" w:cs="Arial"/>
          <w:sz w:val="22"/>
          <w:szCs w:val="22"/>
        </w:rPr>
        <w:t xml:space="preserve">, and M DeNicola, </w:t>
      </w:r>
      <w:r w:rsidR="004E1FCA" w:rsidRPr="00EE64A5">
        <w:rPr>
          <w:rFonts w:ascii="Arial" w:hAnsi="Arial" w:cs="Arial"/>
          <w:sz w:val="22"/>
          <w:szCs w:val="22"/>
        </w:rPr>
        <w:t>“</w:t>
      </w:r>
      <w:r w:rsidR="007B11FF" w:rsidRPr="00EE64A5">
        <w:rPr>
          <w:rFonts w:ascii="Arial" w:hAnsi="Arial" w:cs="Arial"/>
          <w:sz w:val="22"/>
          <w:szCs w:val="22"/>
        </w:rPr>
        <w:t>Evaluation and Management Services in the Resource-Based Relative Value Scale.</w:t>
      </w:r>
      <w:r w:rsidR="004E1FCA" w:rsidRPr="00EE64A5">
        <w:rPr>
          <w:rFonts w:ascii="Arial" w:hAnsi="Arial" w:cs="Arial"/>
          <w:sz w:val="22"/>
          <w:szCs w:val="22"/>
        </w:rPr>
        <w:t>”</w:t>
      </w:r>
      <w:r w:rsidR="0057115D" w:rsidRPr="00EE64A5">
        <w:rPr>
          <w:rFonts w:ascii="Arial" w:hAnsi="Arial" w:cs="Arial"/>
          <w:sz w:val="22"/>
          <w:szCs w:val="22"/>
        </w:rPr>
        <w:t xml:space="preserve"> </w:t>
      </w:r>
      <w:r w:rsidR="007B11FF" w:rsidRPr="00EE64A5">
        <w:rPr>
          <w:rFonts w:ascii="Arial" w:hAnsi="Arial" w:cs="Arial"/>
          <w:i/>
          <w:iCs/>
          <w:sz w:val="22"/>
          <w:szCs w:val="22"/>
        </w:rPr>
        <w:t>Journal of the American Medical Association</w:t>
      </w:r>
      <w:r w:rsidR="007B11FF" w:rsidRPr="00EE64A5">
        <w:rPr>
          <w:rFonts w:ascii="Arial" w:hAnsi="Arial" w:cs="Arial"/>
          <w:sz w:val="22"/>
          <w:szCs w:val="22"/>
        </w:rPr>
        <w:t>, Vol. 260, No. 16 (October 28, 1988), pp. 2409-2417</w:t>
      </w:r>
      <w:r w:rsidR="00A11FA9">
        <w:rPr>
          <w:rFonts w:ascii="Arial" w:hAnsi="Arial" w:cs="Arial"/>
          <w:sz w:val="22"/>
          <w:szCs w:val="22"/>
        </w:rPr>
        <w:t xml:space="preserve">, </w:t>
      </w:r>
      <w:r w:rsidR="00A11FA9" w:rsidRPr="00A11FA9">
        <w:rPr>
          <w:rFonts w:ascii="Arial" w:hAnsi="Arial" w:cs="Arial"/>
          <w:sz w:val="22"/>
          <w:szCs w:val="22"/>
        </w:rPr>
        <w:t>PMID: 3172410</w:t>
      </w:r>
      <w:r w:rsidR="007B11FF" w:rsidRPr="00EE64A5">
        <w:rPr>
          <w:rFonts w:ascii="Arial" w:hAnsi="Arial" w:cs="Arial"/>
          <w:sz w:val="22"/>
          <w:szCs w:val="22"/>
        </w:rPr>
        <w:t>.</w:t>
      </w:r>
    </w:p>
    <w:p w14:paraId="32A84FDE" w14:textId="77777777" w:rsidR="007B11FF" w:rsidRPr="00EE64A5" w:rsidRDefault="006D5F86" w:rsidP="008C63AE">
      <w:pPr>
        <w:pStyle w:val="Level1"/>
        <w:keepLines/>
        <w:widowControl/>
        <w:numPr>
          <w:ilvl w:val="0"/>
          <w:numId w:val="21"/>
        </w:numPr>
        <w:tabs>
          <w:tab w:val="left" w:pos="-1440"/>
        </w:tabs>
        <w:rPr>
          <w:rFonts w:ascii="Arial" w:hAnsi="Arial" w:cs="Arial"/>
          <w:sz w:val="22"/>
          <w:szCs w:val="22"/>
        </w:rPr>
      </w:pPr>
      <w:r>
        <w:rPr>
          <w:rFonts w:ascii="Arial" w:hAnsi="Arial" w:cs="Arial"/>
          <w:sz w:val="22"/>
          <w:szCs w:val="22"/>
        </w:rPr>
        <w:t>Hsiao</w:t>
      </w:r>
      <w:r w:rsidR="007B11FF" w:rsidRPr="00EE64A5">
        <w:rPr>
          <w:rFonts w:ascii="Arial" w:hAnsi="Arial" w:cs="Arial"/>
          <w:sz w:val="22"/>
          <w:szCs w:val="22"/>
        </w:rPr>
        <w:t xml:space="preserve"> WC, N Couch, N Causino, </w:t>
      </w:r>
      <w:r w:rsidR="007B11FF" w:rsidRPr="00314B02">
        <w:rPr>
          <w:rFonts w:ascii="Arial" w:hAnsi="Arial" w:cs="Arial"/>
          <w:b/>
          <w:sz w:val="22"/>
          <w:szCs w:val="22"/>
        </w:rPr>
        <w:t>ER Becker</w:t>
      </w:r>
      <w:r w:rsidR="007B11FF" w:rsidRPr="00EE64A5">
        <w:rPr>
          <w:rFonts w:ascii="Arial" w:hAnsi="Arial" w:cs="Arial"/>
          <w:sz w:val="22"/>
          <w:szCs w:val="22"/>
        </w:rPr>
        <w:t xml:space="preserve">, T Ketcham, and D Verrilli, </w:t>
      </w:r>
      <w:r w:rsidR="004E1FCA" w:rsidRPr="00EE64A5">
        <w:rPr>
          <w:rFonts w:ascii="Arial" w:hAnsi="Arial" w:cs="Arial"/>
          <w:sz w:val="22"/>
          <w:szCs w:val="22"/>
        </w:rPr>
        <w:t>“</w:t>
      </w:r>
      <w:r w:rsidR="007B11FF" w:rsidRPr="00EE64A5">
        <w:rPr>
          <w:rFonts w:ascii="Arial" w:hAnsi="Arial" w:cs="Arial"/>
          <w:sz w:val="22"/>
          <w:szCs w:val="22"/>
        </w:rPr>
        <w:t>Resource-Based Relative Values for Invasive Procedures Performed in Eight Surgical Specialties.</w:t>
      </w:r>
      <w:r w:rsidR="004E1FCA" w:rsidRPr="00EE64A5">
        <w:rPr>
          <w:rFonts w:ascii="Arial" w:hAnsi="Arial" w:cs="Arial"/>
          <w:sz w:val="22"/>
          <w:szCs w:val="22"/>
        </w:rPr>
        <w:t>”</w:t>
      </w:r>
      <w:r w:rsidR="006804C8">
        <w:rPr>
          <w:rFonts w:ascii="Arial" w:hAnsi="Arial" w:cs="Arial"/>
          <w:sz w:val="22"/>
          <w:szCs w:val="22"/>
        </w:rPr>
        <w:t xml:space="preserve"> </w:t>
      </w:r>
      <w:r w:rsidR="007B11FF" w:rsidRPr="00EE64A5">
        <w:rPr>
          <w:rFonts w:ascii="Arial" w:hAnsi="Arial" w:cs="Arial"/>
          <w:i/>
          <w:iCs/>
          <w:sz w:val="22"/>
          <w:szCs w:val="22"/>
        </w:rPr>
        <w:t>Journal of the American Medical Association</w:t>
      </w:r>
      <w:r w:rsidR="007B11FF" w:rsidRPr="00EE64A5">
        <w:rPr>
          <w:rFonts w:ascii="Arial" w:hAnsi="Arial" w:cs="Arial"/>
          <w:sz w:val="22"/>
          <w:szCs w:val="22"/>
        </w:rPr>
        <w:t>, Vol. 260, No. 16 (October 28, 1988), pp. 2418-2424</w:t>
      </w:r>
      <w:r w:rsidR="000F184F">
        <w:rPr>
          <w:rFonts w:ascii="Arial" w:hAnsi="Arial" w:cs="Arial"/>
          <w:sz w:val="22"/>
          <w:szCs w:val="22"/>
        </w:rPr>
        <w:t xml:space="preserve">, </w:t>
      </w:r>
      <w:r w:rsidR="000F184F" w:rsidRPr="000F184F">
        <w:rPr>
          <w:rFonts w:ascii="Arial" w:hAnsi="Arial" w:cs="Arial"/>
          <w:sz w:val="22"/>
          <w:szCs w:val="22"/>
        </w:rPr>
        <w:t>PMID: 3172411</w:t>
      </w:r>
      <w:r w:rsidR="007B11FF" w:rsidRPr="00EE64A5">
        <w:rPr>
          <w:rFonts w:ascii="Arial" w:hAnsi="Arial" w:cs="Arial"/>
          <w:sz w:val="22"/>
          <w:szCs w:val="22"/>
        </w:rPr>
        <w:t>.</w:t>
      </w:r>
    </w:p>
    <w:p w14:paraId="48978A94" w14:textId="77777777" w:rsidR="007B11FF" w:rsidRPr="00EE64A5" w:rsidRDefault="006D5F86" w:rsidP="008C63AE">
      <w:pPr>
        <w:pStyle w:val="Level1"/>
        <w:widowControl/>
        <w:numPr>
          <w:ilvl w:val="0"/>
          <w:numId w:val="21"/>
        </w:numPr>
        <w:tabs>
          <w:tab w:val="left" w:pos="-1440"/>
        </w:tabs>
        <w:rPr>
          <w:rFonts w:ascii="Arial" w:hAnsi="Arial" w:cs="Arial"/>
          <w:sz w:val="22"/>
          <w:szCs w:val="22"/>
        </w:rPr>
      </w:pPr>
      <w:r>
        <w:rPr>
          <w:rFonts w:ascii="Arial" w:hAnsi="Arial" w:cs="Arial"/>
          <w:sz w:val="22"/>
          <w:szCs w:val="22"/>
        </w:rPr>
        <w:t>Hsiao</w:t>
      </w:r>
      <w:r w:rsidR="007B11FF" w:rsidRPr="00EE64A5">
        <w:rPr>
          <w:rFonts w:ascii="Arial" w:hAnsi="Arial" w:cs="Arial"/>
          <w:sz w:val="22"/>
          <w:szCs w:val="22"/>
        </w:rPr>
        <w:t xml:space="preserve"> WC, P Braun, N Kelly, </w:t>
      </w:r>
      <w:r w:rsidR="007B11FF" w:rsidRPr="00314B02">
        <w:rPr>
          <w:rFonts w:ascii="Arial" w:hAnsi="Arial" w:cs="Arial"/>
          <w:b/>
          <w:sz w:val="22"/>
          <w:szCs w:val="22"/>
        </w:rPr>
        <w:t>ER Becker</w:t>
      </w:r>
      <w:r w:rsidR="007B11FF" w:rsidRPr="00EE64A5">
        <w:rPr>
          <w:rFonts w:ascii="Arial" w:hAnsi="Arial" w:cs="Arial"/>
          <w:sz w:val="22"/>
          <w:szCs w:val="22"/>
        </w:rPr>
        <w:t xml:space="preserve">, </w:t>
      </w:r>
      <w:r w:rsidR="004E1FCA" w:rsidRPr="00EE64A5">
        <w:rPr>
          <w:rFonts w:ascii="Arial" w:hAnsi="Arial" w:cs="Arial"/>
          <w:sz w:val="22"/>
          <w:szCs w:val="22"/>
        </w:rPr>
        <w:t>“</w:t>
      </w:r>
      <w:r w:rsidR="007B11FF" w:rsidRPr="00EE64A5">
        <w:rPr>
          <w:rFonts w:ascii="Arial" w:hAnsi="Arial" w:cs="Arial"/>
          <w:sz w:val="22"/>
          <w:szCs w:val="22"/>
        </w:rPr>
        <w:t>Results, Potential Effects, and Implementation Issues of the Resource-Based Relative Value Scale.</w:t>
      </w:r>
      <w:r w:rsidR="004E1FCA" w:rsidRPr="00EE64A5">
        <w:rPr>
          <w:rFonts w:ascii="Arial" w:hAnsi="Arial" w:cs="Arial"/>
          <w:sz w:val="22"/>
          <w:szCs w:val="22"/>
        </w:rPr>
        <w:t>”</w:t>
      </w:r>
      <w:r w:rsidR="007B11FF" w:rsidRPr="00EE64A5">
        <w:rPr>
          <w:rFonts w:ascii="Arial" w:hAnsi="Arial" w:cs="Arial"/>
          <w:sz w:val="22"/>
          <w:szCs w:val="22"/>
        </w:rPr>
        <w:t xml:space="preserve"> </w:t>
      </w:r>
      <w:r w:rsidR="007B11FF" w:rsidRPr="00EE64A5">
        <w:rPr>
          <w:rFonts w:ascii="Arial" w:hAnsi="Arial" w:cs="Arial"/>
          <w:i/>
          <w:iCs/>
          <w:sz w:val="22"/>
          <w:szCs w:val="22"/>
        </w:rPr>
        <w:t>Journal of the American Medical Association</w:t>
      </w:r>
      <w:r w:rsidR="007B11FF" w:rsidRPr="00EE64A5">
        <w:rPr>
          <w:rFonts w:ascii="Arial" w:hAnsi="Arial" w:cs="Arial"/>
          <w:sz w:val="22"/>
          <w:szCs w:val="22"/>
        </w:rPr>
        <w:t>, Vol. 260, No. 16 (October 28, 1988), pp. 2429-2438.</w:t>
      </w:r>
      <w:r w:rsidR="00A77584">
        <w:rPr>
          <w:rFonts w:ascii="Arial" w:hAnsi="Arial" w:cs="Arial"/>
          <w:sz w:val="22"/>
          <w:szCs w:val="22"/>
        </w:rPr>
        <w:t xml:space="preserve"> </w:t>
      </w:r>
      <w:r w:rsidR="00A77584" w:rsidRPr="00A77584">
        <w:rPr>
          <w:rFonts w:ascii="Arial" w:hAnsi="Arial" w:cs="Arial"/>
          <w:sz w:val="22"/>
          <w:szCs w:val="22"/>
        </w:rPr>
        <w:t>PMID: 3050171</w:t>
      </w:r>
      <w:r w:rsidR="00A77584">
        <w:rPr>
          <w:rFonts w:ascii="Arial" w:hAnsi="Arial" w:cs="Arial"/>
          <w:sz w:val="22"/>
          <w:szCs w:val="22"/>
        </w:rPr>
        <w:t>.</w:t>
      </w:r>
    </w:p>
    <w:p w14:paraId="01575EE1" w14:textId="77777777" w:rsidR="007B11FF" w:rsidRPr="00EE64A5" w:rsidRDefault="006D5F86" w:rsidP="008C63AE">
      <w:pPr>
        <w:pStyle w:val="Level1"/>
        <w:keepLines/>
        <w:widowControl/>
        <w:numPr>
          <w:ilvl w:val="0"/>
          <w:numId w:val="21"/>
        </w:numPr>
        <w:tabs>
          <w:tab w:val="left" w:pos="-1440"/>
        </w:tabs>
        <w:rPr>
          <w:rFonts w:ascii="Arial" w:hAnsi="Arial" w:cs="Arial"/>
          <w:sz w:val="22"/>
          <w:szCs w:val="22"/>
        </w:rPr>
      </w:pPr>
      <w:r>
        <w:rPr>
          <w:rFonts w:ascii="Arial" w:hAnsi="Arial" w:cs="Arial"/>
          <w:sz w:val="22"/>
          <w:szCs w:val="22"/>
        </w:rPr>
        <w:t>Hsiao</w:t>
      </w:r>
      <w:r w:rsidR="007B11FF" w:rsidRPr="00EE64A5">
        <w:rPr>
          <w:rFonts w:ascii="Arial" w:hAnsi="Arial" w:cs="Arial"/>
          <w:sz w:val="22"/>
          <w:szCs w:val="22"/>
        </w:rPr>
        <w:t xml:space="preserve"> WC and </w:t>
      </w:r>
      <w:r w:rsidR="007B11FF" w:rsidRPr="00314B02">
        <w:rPr>
          <w:rFonts w:ascii="Arial" w:hAnsi="Arial" w:cs="Arial"/>
          <w:b/>
          <w:sz w:val="22"/>
          <w:szCs w:val="22"/>
        </w:rPr>
        <w:t>ER Becker</w:t>
      </w:r>
      <w:r w:rsidR="007B11FF" w:rsidRPr="00EE64A5">
        <w:rPr>
          <w:rFonts w:ascii="Arial" w:hAnsi="Arial" w:cs="Arial"/>
          <w:sz w:val="22"/>
          <w:szCs w:val="22"/>
        </w:rPr>
        <w:t xml:space="preserve">, </w:t>
      </w:r>
      <w:r w:rsidR="004E1FCA" w:rsidRPr="00EE64A5">
        <w:rPr>
          <w:rFonts w:ascii="Arial" w:hAnsi="Arial" w:cs="Arial"/>
          <w:sz w:val="22"/>
          <w:szCs w:val="22"/>
        </w:rPr>
        <w:t>“</w:t>
      </w:r>
      <w:r w:rsidR="007B11FF" w:rsidRPr="00EE64A5">
        <w:rPr>
          <w:rFonts w:ascii="Arial" w:hAnsi="Arial" w:cs="Arial"/>
          <w:sz w:val="22"/>
          <w:szCs w:val="22"/>
        </w:rPr>
        <w:t>Paying Physicians According to Their Resource-Costs: The Development of the Resource-Based Relative Value Scale.</w:t>
      </w:r>
      <w:r w:rsidR="004E1FCA" w:rsidRPr="00EE64A5">
        <w:rPr>
          <w:rFonts w:ascii="Arial" w:hAnsi="Arial" w:cs="Arial"/>
          <w:sz w:val="22"/>
          <w:szCs w:val="22"/>
        </w:rPr>
        <w:t>”</w:t>
      </w:r>
      <w:r w:rsidR="007B11FF" w:rsidRPr="00EE64A5">
        <w:rPr>
          <w:rFonts w:ascii="Arial" w:hAnsi="Arial" w:cs="Arial"/>
          <w:sz w:val="22"/>
          <w:szCs w:val="22"/>
        </w:rPr>
        <w:t xml:space="preserve"> </w:t>
      </w:r>
      <w:r w:rsidR="007B11FF" w:rsidRPr="00EE64A5">
        <w:rPr>
          <w:rFonts w:ascii="Arial" w:hAnsi="Arial" w:cs="Arial"/>
          <w:i/>
          <w:iCs/>
          <w:sz w:val="22"/>
          <w:szCs w:val="22"/>
        </w:rPr>
        <w:t>Health Policy</w:t>
      </w:r>
      <w:r w:rsidR="007B11FF" w:rsidRPr="00EE64A5">
        <w:rPr>
          <w:rFonts w:ascii="Arial" w:hAnsi="Arial" w:cs="Arial"/>
          <w:sz w:val="22"/>
          <w:szCs w:val="22"/>
        </w:rPr>
        <w:t>, Vol. 12, No. 3 (August, 1989), pp.257-261.</w:t>
      </w:r>
      <w:r w:rsidR="002D73B7" w:rsidRPr="002D73B7">
        <w:rPr>
          <w:rFonts w:ascii="Arial" w:hAnsi="Arial" w:cs="Arial"/>
          <w:sz w:val="18"/>
        </w:rPr>
        <w:t xml:space="preserve"> </w:t>
      </w:r>
      <w:r w:rsidR="002D73B7" w:rsidRPr="002D73B7">
        <w:rPr>
          <w:rFonts w:ascii="Arial" w:hAnsi="Arial" w:cs="Arial"/>
          <w:sz w:val="22"/>
          <w:szCs w:val="22"/>
        </w:rPr>
        <w:t>PMID: 10303776</w:t>
      </w:r>
      <w:r w:rsidR="002D73B7">
        <w:rPr>
          <w:rFonts w:ascii="Arial" w:hAnsi="Arial" w:cs="Arial"/>
          <w:sz w:val="22"/>
          <w:szCs w:val="22"/>
        </w:rPr>
        <w:t>.</w:t>
      </w:r>
    </w:p>
    <w:p w14:paraId="0E8DBFC3" w14:textId="77777777" w:rsidR="007B11FF" w:rsidRPr="00EE64A5" w:rsidRDefault="006D5F86" w:rsidP="008C63AE">
      <w:pPr>
        <w:pStyle w:val="Level1"/>
        <w:widowControl/>
        <w:numPr>
          <w:ilvl w:val="0"/>
          <w:numId w:val="21"/>
        </w:numPr>
        <w:tabs>
          <w:tab w:val="left" w:pos="-1440"/>
        </w:tabs>
        <w:rPr>
          <w:rFonts w:ascii="Arial" w:hAnsi="Arial" w:cs="Arial"/>
          <w:sz w:val="22"/>
          <w:szCs w:val="22"/>
        </w:rPr>
      </w:pPr>
      <w:r>
        <w:rPr>
          <w:rFonts w:ascii="Arial" w:hAnsi="Arial" w:cs="Arial"/>
          <w:sz w:val="22"/>
          <w:szCs w:val="22"/>
        </w:rPr>
        <w:lastRenderedPageBreak/>
        <w:t>Rakich</w:t>
      </w:r>
      <w:r w:rsidR="007B11FF" w:rsidRPr="00EE64A5">
        <w:rPr>
          <w:rFonts w:ascii="Arial" w:hAnsi="Arial" w:cs="Arial"/>
          <w:sz w:val="22"/>
          <w:szCs w:val="22"/>
        </w:rPr>
        <w:t xml:space="preserve"> J, </w:t>
      </w:r>
      <w:r w:rsidR="007B11FF" w:rsidRPr="00314B02">
        <w:rPr>
          <w:rFonts w:ascii="Arial" w:hAnsi="Arial" w:cs="Arial"/>
          <w:b/>
          <w:sz w:val="22"/>
          <w:szCs w:val="22"/>
        </w:rPr>
        <w:t>ER Becker</w:t>
      </w:r>
      <w:r w:rsidR="007B11FF" w:rsidRPr="00EE64A5">
        <w:rPr>
          <w:rFonts w:ascii="Arial" w:hAnsi="Arial" w:cs="Arial"/>
          <w:sz w:val="22"/>
          <w:szCs w:val="22"/>
        </w:rPr>
        <w:t xml:space="preserve">, C Rakich, </w:t>
      </w:r>
      <w:r w:rsidR="004E1FCA" w:rsidRPr="00EE64A5">
        <w:rPr>
          <w:rFonts w:ascii="Arial" w:hAnsi="Arial" w:cs="Arial"/>
          <w:sz w:val="22"/>
          <w:szCs w:val="22"/>
        </w:rPr>
        <w:t>“</w:t>
      </w:r>
      <w:r w:rsidR="007B11FF" w:rsidRPr="00EE64A5">
        <w:rPr>
          <w:rFonts w:ascii="Arial" w:hAnsi="Arial" w:cs="Arial"/>
          <w:sz w:val="22"/>
          <w:szCs w:val="22"/>
        </w:rPr>
        <w:t>An Analysis of Hospital Union Election Activity 1985-1987.</w:t>
      </w:r>
      <w:r w:rsidR="004E1FCA" w:rsidRPr="00EE64A5">
        <w:rPr>
          <w:rFonts w:ascii="Arial" w:hAnsi="Arial" w:cs="Arial"/>
          <w:sz w:val="22"/>
          <w:szCs w:val="22"/>
        </w:rPr>
        <w:t>”</w:t>
      </w:r>
      <w:r w:rsidR="0057115D" w:rsidRPr="00EE64A5">
        <w:rPr>
          <w:rFonts w:ascii="Arial" w:hAnsi="Arial" w:cs="Arial"/>
          <w:sz w:val="22"/>
          <w:szCs w:val="22"/>
        </w:rPr>
        <w:t xml:space="preserve"> </w:t>
      </w:r>
      <w:r w:rsidR="007B11FF" w:rsidRPr="00EE64A5">
        <w:rPr>
          <w:rFonts w:ascii="Arial" w:hAnsi="Arial" w:cs="Arial"/>
          <w:i/>
          <w:iCs/>
          <w:sz w:val="22"/>
          <w:szCs w:val="22"/>
        </w:rPr>
        <w:t>Hospital Topics</w:t>
      </w:r>
      <w:r w:rsidR="007B11FF" w:rsidRPr="00EE64A5">
        <w:rPr>
          <w:rFonts w:ascii="Arial" w:hAnsi="Arial" w:cs="Arial"/>
          <w:sz w:val="22"/>
          <w:szCs w:val="22"/>
        </w:rPr>
        <w:t>, Vol. 68, No. 1 (Winter 1990), pp. 7-14.</w:t>
      </w:r>
      <w:r w:rsidR="002D73B7">
        <w:rPr>
          <w:rFonts w:ascii="Arial" w:hAnsi="Arial" w:cs="Arial"/>
          <w:sz w:val="22"/>
          <w:szCs w:val="22"/>
        </w:rPr>
        <w:t xml:space="preserve"> </w:t>
      </w:r>
      <w:r w:rsidR="002D73B7" w:rsidRPr="002D73B7">
        <w:rPr>
          <w:rFonts w:ascii="Arial" w:hAnsi="Arial" w:cs="Arial"/>
          <w:bCs/>
          <w:sz w:val="22"/>
          <w:szCs w:val="22"/>
        </w:rPr>
        <w:t>PMID</w:t>
      </w:r>
      <w:r w:rsidR="002D73B7" w:rsidRPr="002D73B7">
        <w:rPr>
          <w:rFonts w:ascii="Arial" w:hAnsi="Arial" w:cs="Arial"/>
          <w:sz w:val="22"/>
          <w:szCs w:val="22"/>
        </w:rPr>
        <w:t>: 10287682</w:t>
      </w:r>
      <w:r w:rsidR="002D73B7">
        <w:rPr>
          <w:rFonts w:ascii="Arial" w:hAnsi="Arial" w:cs="Arial"/>
          <w:sz w:val="22"/>
          <w:szCs w:val="22"/>
        </w:rPr>
        <w:t>.</w:t>
      </w:r>
    </w:p>
    <w:p w14:paraId="45E4C0F5" w14:textId="77777777" w:rsidR="007B11FF" w:rsidRPr="00EE64A5" w:rsidRDefault="006D5F86" w:rsidP="008C63AE">
      <w:pPr>
        <w:pStyle w:val="Level1"/>
        <w:keepLines/>
        <w:widowControl/>
        <w:numPr>
          <w:ilvl w:val="0"/>
          <w:numId w:val="21"/>
        </w:numPr>
        <w:tabs>
          <w:tab w:val="left" w:pos="-1440"/>
        </w:tabs>
        <w:rPr>
          <w:rFonts w:ascii="Arial" w:hAnsi="Arial" w:cs="Arial"/>
          <w:sz w:val="22"/>
          <w:szCs w:val="22"/>
        </w:rPr>
      </w:pPr>
      <w:r w:rsidRPr="00314B02">
        <w:rPr>
          <w:rFonts w:ascii="Arial" w:hAnsi="Arial" w:cs="Arial"/>
          <w:b/>
          <w:sz w:val="22"/>
          <w:szCs w:val="22"/>
        </w:rPr>
        <w:t>Becker</w:t>
      </w:r>
      <w:r w:rsidR="007B11FF" w:rsidRPr="00314B02">
        <w:rPr>
          <w:rFonts w:ascii="Arial" w:hAnsi="Arial" w:cs="Arial"/>
          <w:b/>
          <w:sz w:val="22"/>
          <w:szCs w:val="22"/>
        </w:rPr>
        <w:t xml:space="preserve"> ER</w:t>
      </w:r>
      <w:r w:rsidR="007B11FF" w:rsidRPr="00EE64A5">
        <w:rPr>
          <w:rFonts w:ascii="Arial" w:hAnsi="Arial" w:cs="Arial"/>
          <w:sz w:val="22"/>
          <w:szCs w:val="22"/>
        </w:rPr>
        <w:t xml:space="preserve">, DL Dunn, P Braun, and WC Hsiao, </w:t>
      </w:r>
      <w:r w:rsidR="004E1FCA" w:rsidRPr="00EE64A5">
        <w:rPr>
          <w:rFonts w:ascii="Arial" w:hAnsi="Arial" w:cs="Arial"/>
          <w:sz w:val="22"/>
          <w:szCs w:val="22"/>
        </w:rPr>
        <w:t>“</w:t>
      </w:r>
      <w:r w:rsidR="007B11FF" w:rsidRPr="00EE64A5">
        <w:rPr>
          <w:rFonts w:ascii="Arial" w:hAnsi="Arial" w:cs="Arial"/>
          <w:sz w:val="22"/>
          <w:szCs w:val="22"/>
        </w:rPr>
        <w:t>Refinement and Expansion of the Harvard Resource-Based Relative Value Scale: The Second Phase.</w:t>
      </w:r>
      <w:r w:rsidR="004E1FCA" w:rsidRPr="00EE64A5">
        <w:rPr>
          <w:rFonts w:ascii="Arial" w:hAnsi="Arial" w:cs="Arial"/>
          <w:sz w:val="22"/>
          <w:szCs w:val="22"/>
        </w:rPr>
        <w:t>”</w:t>
      </w:r>
      <w:r w:rsidR="0057115D" w:rsidRPr="00EE64A5">
        <w:rPr>
          <w:rFonts w:ascii="Arial" w:hAnsi="Arial" w:cs="Arial"/>
          <w:sz w:val="22"/>
          <w:szCs w:val="22"/>
        </w:rPr>
        <w:t xml:space="preserve"> </w:t>
      </w:r>
      <w:r w:rsidR="007B11FF" w:rsidRPr="00EE64A5">
        <w:rPr>
          <w:rFonts w:ascii="Arial" w:hAnsi="Arial" w:cs="Arial"/>
          <w:i/>
          <w:iCs/>
          <w:sz w:val="22"/>
          <w:szCs w:val="22"/>
        </w:rPr>
        <w:t>American Journal of Public Health</w:t>
      </w:r>
      <w:r w:rsidR="007B11FF" w:rsidRPr="00EE64A5">
        <w:rPr>
          <w:rFonts w:ascii="Arial" w:hAnsi="Arial" w:cs="Arial"/>
          <w:sz w:val="22"/>
          <w:szCs w:val="22"/>
        </w:rPr>
        <w:t>, Vol. 80, No.7 (July 1990), pp. 799-803.</w:t>
      </w:r>
      <w:r w:rsidR="00A77584">
        <w:rPr>
          <w:rFonts w:ascii="Arial" w:hAnsi="Arial" w:cs="Arial"/>
          <w:sz w:val="22"/>
          <w:szCs w:val="22"/>
        </w:rPr>
        <w:t xml:space="preserve"> </w:t>
      </w:r>
      <w:r w:rsidR="006046A3" w:rsidRPr="006046A3">
        <w:rPr>
          <w:rFonts w:ascii="Arial" w:hAnsi="Arial" w:cs="Arial"/>
          <w:bCs/>
          <w:sz w:val="22"/>
          <w:szCs w:val="22"/>
        </w:rPr>
        <w:t>PMID</w:t>
      </w:r>
      <w:r w:rsidR="006046A3" w:rsidRPr="006046A3">
        <w:rPr>
          <w:rFonts w:ascii="Arial" w:hAnsi="Arial" w:cs="Arial"/>
          <w:sz w:val="22"/>
          <w:szCs w:val="22"/>
        </w:rPr>
        <w:t>: 2356903</w:t>
      </w:r>
      <w:r w:rsidR="006046A3">
        <w:rPr>
          <w:rFonts w:ascii="Arial" w:hAnsi="Arial" w:cs="Arial"/>
          <w:sz w:val="22"/>
          <w:szCs w:val="22"/>
        </w:rPr>
        <w:t>.</w:t>
      </w:r>
    </w:p>
    <w:p w14:paraId="59090A3A" w14:textId="77777777" w:rsidR="007B11FF" w:rsidRPr="00EE64A5" w:rsidRDefault="006D5F86" w:rsidP="008C63AE">
      <w:pPr>
        <w:pStyle w:val="Level1"/>
        <w:widowControl/>
        <w:numPr>
          <w:ilvl w:val="0"/>
          <w:numId w:val="21"/>
        </w:numPr>
        <w:tabs>
          <w:tab w:val="left" w:pos="-1440"/>
        </w:tabs>
        <w:rPr>
          <w:rFonts w:ascii="Arial" w:hAnsi="Arial" w:cs="Arial"/>
          <w:sz w:val="22"/>
          <w:szCs w:val="22"/>
        </w:rPr>
      </w:pPr>
      <w:r w:rsidRPr="006D5F86">
        <w:rPr>
          <w:rFonts w:ascii="Arial" w:hAnsi="Arial" w:cs="Arial"/>
          <w:b/>
          <w:sz w:val="22"/>
          <w:szCs w:val="22"/>
        </w:rPr>
        <w:t>Becker</w:t>
      </w:r>
      <w:r w:rsidR="007B11FF" w:rsidRPr="006D5F86">
        <w:rPr>
          <w:rFonts w:ascii="Arial" w:hAnsi="Arial" w:cs="Arial"/>
          <w:b/>
          <w:sz w:val="22"/>
          <w:szCs w:val="22"/>
        </w:rPr>
        <w:t xml:space="preserve"> ER</w:t>
      </w:r>
      <w:r w:rsidR="007B11FF" w:rsidRPr="00EE64A5">
        <w:rPr>
          <w:rFonts w:ascii="Arial" w:hAnsi="Arial" w:cs="Arial"/>
          <w:sz w:val="22"/>
          <w:szCs w:val="22"/>
        </w:rPr>
        <w:t xml:space="preserve"> and M DeNicola, </w:t>
      </w:r>
      <w:r w:rsidR="004E1FCA" w:rsidRPr="00EE64A5">
        <w:rPr>
          <w:rFonts w:ascii="Arial" w:hAnsi="Arial" w:cs="Arial"/>
          <w:sz w:val="22"/>
          <w:szCs w:val="22"/>
        </w:rPr>
        <w:t>“</w:t>
      </w:r>
      <w:r w:rsidR="007B11FF" w:rsidRPr="00EE64A5">
        <w:rPr>
          <w:rFonts w:ascii="Arial" w:hAnsi="Arial" w:cs="Arial"/>
          <w:sz w:val="22"/>
          <w:szCs w:val="22"/>
        </w:rPr>
        <w:t>Evaluation and Management Services to Benefit from Medicare Reform.</w:t>
      </w:r>
      <w:r w:rsidR="004E1FCA" w:rsidRPr="00EE64A5">
        <w:rPr>
          <w:rFonts w:ascii="Arial" w:hAnsi="Arial" w:cs="Arial"/>
          <w:sz w:val="22"/>
          <w:szCs w:val="22"/>
        </w:rPr>
        <w:t>”</w:t>
      </w:r>
      <w:r w:rsidR="0057115D" w:rsidRPr="00EE64A5">
        <w:rPr>
          <w:rFonts w:ascii="Arial" w:hAnsi="Arial" w:cs="Arial"/>
          <w:sz w:val="22"/>
          <w:szCs w:val="22"/>
        </w:rPr>
        <w:t xml:space="preserve"> </w:t>
      </w:r>
      <w:r w:rsidR="007B11FF" w:rsidRPr="00EE64A5">
        <w:rPr>
          <w:rFonts w:ascii="Arial" w:hAnsi="Arial" w:cs="Arial"/>
          <w:i/>
          <w:iCs/>
          <w:sz w:val="22"/>
          <w:szCs w:val="22"/>
        </w:rPr>
        <w:t>Medical Times</w:t>
      </w:r>
      <w:r w:rsidR="007B11FF" w:rsidRPr="00EE64A5">
        <w:rPr>
          <w:rFonts w:ascii="Arial" w:hAnsi="Arial" w:cs="Arial"/>
          <w:sz w:val="22"/>
          <w:szCs w:val="22"/>
        </w:rPr>
        <w:t>, Vol. 118, No. 9 (September, 1990), pp. 47-52.</w:t>
      </w:r>
    </w:p>
    <w:p w14:paraId="31162001" w14:textId="77777777" w:rsidR="007B11FF" w:rsidRPr="00EE64A5" w:rsidRDefault="00314B02" w:rsidP="008C63AE">
      <w:pPr>
        <w:pStyle w:val="Level1"/>
        <w:widowControl/>
        <w:numPr>
          <w:ilvl w:val="0"/>
          <w:numId w:val="21"/>
        </w:numPr>
        <w:tabs>
          <w:tab w:val="left" w:pos="-1440"/>
        </w:tabs>
        <w:rPr>
          <w:rFonts w:ascii="Arial" w:hAnsi="Arial" w:cs="Arial"/>
          <w:sz w:val="22"/>
          <w:szCs w:val="22"/>
        </w:rPr>
      </w:pPr>
      <w:r>
        <w:rPr>
          <w:rFonts w:ascii="Arial" w:hAnsi="Arial" w:cs="Arial"/>
          <w:sz w:val="22"/>
          <w:szCs w:val="22"/>
        </w:rPr>
        <w:t>Rakich</w:t>
      </w:r>
      <w:r w:rsidR="007B11FF" w:rsidRPr="00EE64A5">
        <w:rPr>
          <w:rFonts w:ascii="Arial" w:hAnsi="Arial" w:cs="Arial"/>
          <w:sz w:val="22"/>
          <w:szCs w:val="22"/>
        </w:rPr>
        <w:t xml:space="preserve"> J and </w:t>
      </w:r>
      <w:r w:rsidR="007B11FF" w:rsidRPr="00314B02">
        <w:rPr>
          <w:rFonts w:ascii="Arial" w:hAnsi="Arial" w:cs="Arial"/>
          <w:b/>
          <w:sz w:val="22"/>
          <w:szCs w:val="22"/>
        </w:rPr>
        <w:t>ER Becker</w:t>
      </w:r>
      <w:r w:rsidR="007B11FF" w:rsidRPr="00EE64A5">
        <w:rPr>
          <w:rFonts w:ascii="Arial" w:hAnsi="Arial" w:cs="Arial"/>
          <w:sz w:val="22"/>
          <w:szCs w:val="22"/>
        </w:rPr>
        <w:t xml:space="preserve">, </w:t>
      </w:r>
      <w:r w:rsidR="004E1FCA" w:rsidRPr="00EE64A5">
        <w:rPr>
          <w:rFonts w:ascii="Arial" w:hAnsi="Arial" w:cs="Arial"/>
          <w:sz w:val="22"/>
          <w:szCs w:val="22"/>
        </w:rPr>
        <w:t>“</w:t>
      </w:r>
      <w:r w:rsidR="007B11FF" w:rsidRPr="00EE64A5">
        <w:rPr>
          <w:rFonts w:ascii="Arial" w:hAnsi="Arial" w:cs="Arial"/>
          <w:sz w:val="22"/>
          <w:szCs w:val="22"/>
        </w:rPr>
        <w:t>United States Physician Payment Reform: Background and Comparison to the Canadian Model.</w:t>
      </w:r>
      <w:r w:rsidR="004E1FCA" w:rsidRPr="00EE64A5">
        <w:rPr>
          <w:rFonts w:ascii="Arial" w:hAnsi="Arial" w:cs="Arial"/>
          <w:sz w:val="22"/>
          <w:szCs w:val="22"/>
        </w:rPr>
        <w:t>”</w:t>
      </w:r>
      <w:r w:rsidR="007B11FF" w:rsidRPr="00EE64A5">
        <w:rPr>
          <w:rFonts w:ascii="Arial" w:hAnsi="Arial" w:cs="Arial"/>
          <w:sz w:val="22"/>
          <w:szCs w:val="22"/>
        </w:rPr>
        <w:t xml:space="preserve"> </w:t>
      </w:r>
      <w:r w:rsidR="007B11FF" w:rsidRPr="00EE64A5">
        <w:rPr>
          <w:rFonts w:ascii="Arial" w:hAnsi="Arial" w:cs="Arial"/>
          <w:i/>
          <w:iCs/>
          <w:sz w:val="22"/>
          <w:szCs w:val="22"/>
        </w:rPr>
        <w:t>Health Care Management Review</w:t>
      </w:r>
      <w:r w:rsidR="007B11FF" w:rsidRPr="00EE64A5">
        <w:rPr>
          <w:rFonts w:ascii="Arial" w:hAnsi="Arial" w:cs="Arial"/>
          <w:sz w:val="22"/>
          <w:szCs w:val="22"/>
        </w:rPr>
        <w:t>, Vol. 17, No. 1 (Winter, 1992), pp.9-19.</w:t>
      </w:r>
      <w:r w:rsidR="00094DDB">
        <w:rPr>
          <w:rFonts w:ascii="Arial" w:hAnsi="Arial" w:cs="Arial"/>
          <w:sz w:val="22"/>
          <w:szCs w:val="22"/>
        </w:rPr>
        <w:t xml:space="preserve"> </w:t>
      </w:r>
      <w:r w:rsidR="00094DDB" w:rsidRPr="00094DDB">
        <w:rPr>
          <w:rFonts w:ascii="Arial" w:hAnsi="Arial" w:cs="Arial"/>
          <w:sz w:val="22"/>
          <w:szCs w:val="22"/>
        </w:rPr>
        <w:t>PMID: 1548124</w:t>
      </w:r>
      <w:r w:rsidR="00094DDB">
        <w:rPr>
          <w:rFonts w:ascii="Arial" w:hAnsi="Arial" w:cs="Arial"/>
          <w:sz w:val="22"/>
          <w:szCs w:val="22"/>
        </w:rPr>
        <w:t>.</w:t>
      </w:r>
    </w:p>
    <w:p w14:paraId="1B9C0A46" w14:textId="77777777" w:rsidR="007B11FF" w:rsidRPr="00EE64A5" w:rsidRDefault="00314B02" w:rsidP="008C63AE">
      <w:pPr>
        <w:pStyle w:val="Level1"/>
        <w:keepLines/>
        <w:widowControl/>
        <w:numPr>
          <w:ilvl w:val="0"/>
          <w:numId w:val="21"/>
        </w:numPr>
        <w:tabs>
          <w:tab w:val="left" w:pos="-1440"/>
        </w:tabs>
        <w:rPr>
          <w:rFonts w:ascii="Arial" w:hAnsi="Arial" w:cs="Arial"/>
          <w:sz w:val="22"/>
          <w:szCs w:val="22"/>
        </w:rPr>
      </w:pPr>
      <w:r w:rsidRPr="00314B02">
        <w:rPr>
          <w:rFonts w:ascii="Arial" w:hAnsi="Arial" w:cs="Arial"/>
          <w:b/>
          <w:sz w:val="22"/>
          <w:szCs w:val="22"/>
        </w:rPr>
        <w:t>Becker</w:t>
      </w:r>
      <w:r w:rsidR="007B11FF" w:rsidRPr="00314B02">
        <w:rPr>
          <w:rFonts w:ascii="Arial" w:hAnsi="Arial" w:cs="Arial"/>
          <w:b/>
          <w:sz w:val="22"/>
          <w:szCs w:val="22"/>
        </w:rPr>
        <w:t xml:space="preserve"> ER</w:t>
      </w:r>
      <w:r w:rsidR="007B11FF" w:rsidRPr="00EE64A5">
        <w:rPr>
          <w:rFonts w:ascii="Arial" w:hAnsi="Arial" w:cs="Arial"/>
          <w:sz w:val="22"/>
          <w:szCs w:val="22"/>
        </w:rPr>
        <w:t xml:space="preserve">, EK Adams, and NS Fleming, </w:t>
      </w:r>
      <w:r w:rsidR="004E1FCA" w:rsidRPr="00EE64A5">
        <w:rPr>
          <w:rFonts w:ascii="Arial" w:hAnsi="Arial" w:cs="Arial"/>
          <w:sz w:val="22"/>
          <w:szCs w:val="22"/>
        </w:rPr>
        <w:t>“</w:t>
      </w:r>
      <w:r w:rsidR="007B11FF" w:rsidRPr="00EE64A5">
        <w:rPr>
          <w:rFonts w:ascii="Arial" w:hAnsi="Arial" w:cs="Arial"/>
          <w:sz w:val="22"/>
          <w:szCs w:val="22"/>
        </w:rPr>
        <w:t>Physician Payment Reform: How Will Medical Specialties Fare Under the New Medicare Fee Schedule.</w:t>
      </w:r>
      <w:r w:rsidR="004E1FCA" w:rsidRPr="00EE64A5">
        <w:rPr>
          <w:rFonts w:ascii="Arial" w:hAnsi="Arial" w:cs="Arial"/>
          <w:sz w:val="22"/>
          <w:szCs w:val="22"/>
        </w:rPr>
        <w:t>”</w:t>
      </w:r>
      <w:r w:rsidR="0057115D" w:rsidRPr="00EE64A5">
        <w:rPr>
          <w:rFonts w:ascii="Arial" w:hAnsi="Arial" w:cs="Arial"/>
          <w:i/>
          <w:iCs/>
          <w:sz w:val="22"/>
          <w:szCs w:val="22"/>
        </w:rPr>
        <w:t xml:space="preserve"> </w:t>
      </w:r>
      <w:r w:rsidR="007B11FF" w:rsidRPr="00EE64A5">
        <w:rPr>
          <w:rFonts w:ascii="Arial" w:hAnsi="Arial" w:cs="Arial"/>
          <w:i/>
          <w:iCs/>
          <w:sz w:val="22"/>
          <w:szCs w:val="22"/>
        </w:rPr>
        <w:t>Medical Staff Counselor</w:t>
      </w:r>
      <w:r w:rsidR="007B11FF" w:rsidRPr="00EE64A5">
        <w:rPr>
          <w:rFonts w:ascii="Arial" w:hAnsi="Arial" w:cs="Arial"/>
          <w:sz w:val="22"/>
          <w:szCs w:val="22"/>
        </w:rPr>
        <w:t>, Vol. 6, No. 1 (Winter, 1992), pp. 1-6.</w:t>
      </w:r>
      <w:r w:rsidR="00094DDB">
        <w:rPr>
          <w:rFonts w:ascii="Arial" w:hAnsi="Arial" w:cs="Arial"/>
          <w:sz w:val="22"/>
          <w:szCs w:val="22"/>
        </w:rPr>
        <w:t xml:space="preserve"> </w:t>
      </w:r>
      <w:r w:rsidR="00815168" w:rsidRPr="00815168">
        <w:rPr>
          <w:rFonts w:ascii="Arial" w:hAnsi="Arial" w:cs="Arial"/>
          <w:bCs/>
          <w:sz w:val="22"/>
          <w:szCs w:val="22"/>
        </w:rPr>
        <w:t>PMID</w:t>
      </w:r>
      <w:r w:rsidR="00815168" w:rsidRPr="00815168">
        <w:rPr>
          <w:rFonts w:ascii="Arial" w:hAnsi="Arial" w:cs="Arial"/>
          <w:sz w:val="22"/>
          <w:szCs w:val="22"/>
        </w:rPr>
        <w:t>: 10115447</w:t>
      </w:r>
      <w:r w:rsidR="00815168">
        <w:rPr>
          <w:rFonts w:ascii="Arial" w:hAnsi="Arial" w:cs="Arial"/>
          <w:sz w:val="22"/>
          <w:szCs w:val="22"/>
        </w:rPr>
        <w:t>.</w:t>
      </w:r>
    </w:p>
    <w:p w14:paraId="3CC9C71F" w14:textId="77777777" w:rsidR="007B11FF" w:rsidRPr="00EE64A5" w:rsidRDefault="007B11FF" w:rsidP="008C63AE">
      <w:pPr>
        <w:pStyle w:val="Level1"/>
        <w:keepLines/>
        <w:widowControl/>
        <w:numPr>
          <w:ilvl w:val="0"/>
          <w:numId w:val="21"/>
        </w:numPr>
        <w:tabs>
          <w:tab w:val="left" w:pos="-1440"/>
        </w:tabs>
        <w:rPr>
          <w:rFonts w:ascii="Arial" w:hAnsi="Arial" w:cs="Arial"/>
          <w:sz w:val="22"/>
          <w:szCs w:val="22"/>
        </w:rPr>
      </w:pPr>
      <w:r w:rsidRPr="00EE64A5">
        <w:rPr>
          <w:rFonts w:ascii="Arial" w:hAnsi="Arial" w:cs="Arial"/>
          <w:sz w:val="22"/>
          <w:szCs w:val="22"/>
        </w:rPr>
        <w:t xml:space="preserve">Hsiao, WC, P Braun, </w:t>
      </w:r>
      <w:r w:rsidRPr="00314B02">
        <w:rPr>
          <w:rFonts w:ascii="Arial" w:hAnsi="Arial" w:cs="Arial"/>
          <w:b/>
          <w:sz w:val="22"/>
          <w:szCs w:val="22"/>
        </w:rPr>
        <w:t>ER Becker</w:t>
      </w:r>
      <w:r w:rsidRPr="00EE64A5">
        <w:rPr>
          <w:rFonts w:ascii="Arial" w:hAnsi="Arial" w:cs="Arial"/>
          <w:sz w:val="22"/>
          <w:szCs w:val="22"/>
        </w:rPr>
        <w:t xml:space="preserve">, and DL Dunn, </w:t>
      </w:r>
      <w:r w:rsidR="004E1FCA" w:rsidRPr="00EE64A5">
        <w:rPr>
          <w:rFonts w:ascii="Arial" w:hAnsi="Arial" w:cs="Arial"/>
          <w:sz w:val="22"/>
          <w:szCs w:val="22"/>
        </w:rPr>
        <w:t>“</w:t>
      </w:r>
      <w:r w:rsidRPr="00EE64A5">
        <w:rPr>
          <w:rFonts w:ascii="Arial" w:hAnsi="Arial" w:cs="Arial"/>
          <w:sz w:val="22"/>
          <w:szCs w:val="22"/>
        </w:rPr>
        <w:t>RBRVS: Objections to Maloney.</w:t>
      </w:r>
      <w:r w:rsidR="004E1FCA" w:rsidRPr="00EE64A5">
        <w:rPr>
          <w:rFonts w:ascii="Arial" w:hAnsi="Arial" w:cs="Arial"/>
          <w:sz w:val="22"/>
          <w:szCs w:val="22"/>
        </w:rPr>
        <w:t>”</w:t>
      </w:r>
      <w:r w:rsidR="0057115D" w:rsidRPr="00EE64A5">
        <w:rPr>
          <w:rFonts w:ascii="Arial" w:hAnsi="Arial" w:cs="Arial"/>
          <w:sz w:val="22"/>
          <w:szCs w:val="22"/>
        </w:rPr>
        <w:t xml:space="preserve"> </w:t>
      </w:r>
      <w:r w:rsidRPr="00EE64A5">
        <w:rPr>
          <w:rFonts w:ascii="Arial" w:hAnsi="Arial" w:cs="Arial"/>
          <w:i/>
          <w:iCs/>
          <w:sz w:val="22"/>
          <w:szCs w:val="22"/>
        </w:rPr>
        <w:t>Journal of the American Medical Association</w:t>
      </w:r>
      <w:r w:rsidRPr="00EE64A5">
        <w:rPr>
          <w:rFonts w:ascii="Arial" w:hAnsi="Arial" w:cs="Arial"/>
          <w:sz w:val="22"/>
          <w:szCs w:val="22"/>
        </w:rPr>
        <w:t>, Vol. 267, No.13 (April 1, 1992), pp. 1822-1823</w:t>
      </w:r>
      <w:r w:rsidR="003D1FCD">
        <w:rPr>
          <w:rFonts w:ascii="Arial" w:hAnsi="Arial" w:cs="Arial"/>
          <w:sz w:val="22"/>
          <w:szCs w:val="22"/>
        </w:rPr>
        <w:t xml:space="preserve">, </w:t>
      </w:r>
      <w:r w:rsidR="003D1FCD" w:rsidRPr="003D1FCD">
        <w:rPr>
          <w:rFonts w:ascii="Arial" w:hAnsi="Arial" w:cs="Arial"/>
          <w:sz w:val="22"/>
          <w:szCs w:val="22"/>
        </w:rPr>
        <w:t>PMID: 1545468</w:t>
      </w:r>
      <w:r w:rsidRPr="00EE64A5">
        <w:rPr>
          <w:rFonts w:ascii="Arial" w:hAnsi="Arial" w:cs="Arial"/>
          <w:sz w:val="22"/>
          <w:szCs w:val="22"/>
        </w:rPr>
        <w:t>.</w:t>
      </w:r>
    </w:p>
    <w:p w14:paraId="36B4C110" w14:textId="77777777" w:rsidR="007B11FF" w:rsidRPr="00EE64A5" w:rsidRDefault="007B11FF" w:rsidP="008C63AE">
      <w:pPr>
        <w:pStyle w:val="Level1"/>
        <w:keepLines/>
        <w:widowControl/>
        <w:numPr>
          <w:ilvl w:val="0"/>
          <w:numId w:val="21"/>
        </w:numPr>
        <w:tabs>
          <w:tab w:val="left" w:pos="-1440"/>
        </w:tabs>
        <w:rPr>
          <w:rFonts w:ascii="Arial" w:hAnsi="Arial" w:cs="Arial"/>
          <w:sz w:val="22"/>
          <w:szCs w:val="22"/>
        </w:rPr>
      </w:pPr>
      <w:r w:rsidRPr="00EE64A5">
        <w:rPr>
          <w:rFonts w:ascii="Arial" w:hAnsi="Arial" w:cs="Arial"/>
          <w:sz w:val="22"/>
          <w:szCs w:val="22"/>
        </w:rPr>
        <w:t xml:space="preserve">Fleming NS and </w:t>
      </w:r>
      <w:r w:rsidRPr="00314B02">
        <w:rPr>
          <w:rFonts w:ascii="Arial" w:hAnsi="Arial" w:cs="Arial"/>
          <w:b/>
          <w:sz w:val="22"/>
          <w:szCs w:val="22"/>
        </w:rPr>
        <w:t>ER Becker</w:t>
      </w:r>
      <w:r w:rsidRPr="00EE64A5">
        <w:rPr>
          <w:rFonts w:ascii="Arial" w:hAnsi="Arial" w:cs="Arial"/>
          <w:sz w:val="22"/>
          <w:szCs w:val="22"/>
        </w:rPr>
        <w:t xml:space="preserve">, </w:t>
      </w:r>
      <w:r w:rsidR="004E1FCA" w:rsidRPr="00EE64A5">
        <w:rPr>
          <w:rFonts w:ascii="Arial" w:hAnsi="Arial" w:cs="Arial"/>
          <w:sz w:val="22"/>
          <w:szCs w:val="22"/>
        </w:rPr>
        <w:t>“</w:t>
      </w:r>
      <w:r w:rsidRPr="00EE64A5">
        <w:rPr>
          <w:rFonts w:ascii="Arial" w:hAnsi="Arial" w:cs="Arial"/>
          <w:sz w:val="22"/>
          <w:szCs w:val="22"/>
        </w:rPr>
        <w:t>The Impact of the Texas 1989 Motorcycle Helmet Law on Total and Head Related Fatalities, Severe Injuries, and Overall Injuries.</w:t>
      </w:r>
      <w:r w:rsidR="004E1FCA" w:rsidRPr="00EE64A5">
        <w:rPr>
          <w:rFonts w:ascii="Arial" w:hAnsi="Arial" w:cs="Arial"/>
          <w:sz w:val="22"/>
          <w:szCs w:val="22"/>
        </w:rPr>
        <w:t>”</w:t>
      </w:r>
      <w:r w:rsidR="0057115D" w:rsidRPr="00EE64A5">
        <w:rPr>
          <w:rFonts w:ascii="Arial" w:hAnsi="Arial" w:cs="Arial"/>
          <w:sz w:val="22"/>
          <w:szCs w:val="22"/>
        </w:rPr>
        <w:t xml:space="preserve"> </w:t>
      </w:r>
      <w:r w:rsidRPr="00EE64A5">
        <w:rPr>
          <w:rFonts w:ascii="Arial" w:hAnsi="Arial" w:cs="Arial"/>
          <w:i/>
          <w:iCs/>
          <w:sz w:val="22"/>
          <w:szCs w:val="22"/>
        </w:rPr>
        <w:t>Medical Care</w:t>
      </w:r>
      <w:r w:rsidRPr="00EE64A5">
        <w:rPr>
          <w:rFonts w:ascii="Arial" w:hAnsi="Arial" w:cs="Arial"/>
          <w:sz w:val="22"/>
          <w:szCs w:val="22"/>
        </w:rPr>
        <w:t>, Vol. 30, No. 1 (September, 1992), pp. 832-845</w:t>
      </w:r>
      <w:r w:rsidR="009A7C34">
        <w:rPr>
          <w:rFonts w:ascii="Arial" w:hAnsi="Arial" w:cs="Arial"/>
          <w:sz w:val="22"/>
          <w:szCs w:val="22"/>
        </w:rPr>
        <w:t xml:space="preserve">, </w:t>
      </w:r>
      <w:r w:rsidR="009A7C34" w:rsidRPr="009A7C34">
        <w:rPr>
          <w:rFonts w:ascii="Arial" w:hAnsi="Arial" w:cs="Arial"/>
          <w:sz w:val="22"/>
          <w:szCs w:val="22"/>
        </w:rPr>
        <w:t>PMID: 1518315</w:t>
      </w:r>
      <w:r w:rsidRPr="00EE64A5">
        <w:rPr>
          <w:rFonts w:ascii="Arial" w:hAnsi="Arial" w:cs="Arial"/>
          <w:sz w:val="22"/>
          <w:szCs w:val="22"/>
        </w:rPr>
        <w:t>.</w:t>
      </w:r>
    </w:p>
    <w:p w14:paraId="187DC3D3" w14:textId="77777777" w:rsidR="007B11FF" w:rsidRPr="00EE64A5" w:rsidRDefault="00314B02" w:rsidP="008C63AE">
      <w:pPr>
        <w:pStyle w:val="Level1"/>
        <w:keepLines/>
        <w:widowControl/>
        <w:numPr>
          <w:ilvl w:val="0"/>
          <w:numId w:val="21"/>
        </w:numPr>
        <w:tabs>
          <w:tab w:val="left" w:pos="-1440"/>
        </w:tabs>
        <w:rPr>
          <w:rFonts w:ascii="Arial" w:hAnsi="Arial" w:cs="Arial"/>
          <w:sz w:val="22"/>
          <w:szCs w:val="22"/>
        </w:rPr>
      </w:pPr>
      <w:r>
        <w:rPr>
          <w:rFonts w:ascii="Arial" w:hAnsi="Arial" w:cs="Arial"/>
          <w:sz w:val="22"/>
          <w:szCs w:val="22"/>
        </w:rPr>
        <w:t>Hsiao</w:t>
      </w:r>
      <w:r w:rsidR="007B11FF" w:rsidRPr="00EE64A5">
        <w:rPr>
          <w:rFonts w:ascii="Arial" w:hAnsi="Arial" w:cs="Arial"/>
          <w:sz w:val="22"/>
          <w:szCs w:val="22"/>
        </w:rPr>
        <w:t xml:space="preserve"> WC, P Braun, D Dunn, </w:t>
      </w:r>
      <w:r w:rsidR="007B11FF" w:rsidRPr="00314B02">
        <w:rPr>
          <w:rFonts w:ascii="Arial" w:hAnsi="Arial" w:cs="Arial"/>
          <w:b/>
          <w:sz w:val="22"/>
          <w:szCs w:val="22"/>
        </w:rPr>
        <w:t>ER Becker</w:t>
      </w:r>
      <w:r w:rsidR="007B11FF" w:rsidRPr="00EE64A5">
        <w:rPr>
          <w:rFonts w:ascii="Arial" w:hAnsi="Arial" w:cs="Arial"/>
          <w:sz w:val="22"/>
          <w:szCs w:val="22"/>
        </w:rPr>
        <w:t xml:space="preserve">, D Yntema, D Verrilli, E Stamenovic, SP Chen, </w:t>
      </w:r>
      <w:r w:rsidR="004E1FCA" w:rsidRPr="00EE64A5">
        <w:rPr>
          <w:rFonts w:ascii="Arial" w:hAnsi="Arial" w:cs="Arial"/>
          <w:sz w:val="22"/>
          <w:szCs w:val="22"/>
        </w:rPr>
        <w:t>“</w:t>
      </w:r>
      <w:r w:rsidR="007B11FF" w:rsidRPr="00EE64A5">
        <w:rPr>
          <w:rFonts w:ascii="Arial" w:hAnsi="Arial" w:cs="Arial"/>
          <w:sz w:val="22"/>
          <w:szCs w:val="22"/>
        </w:rPr>
        <w:t>An Overview of the Development and Refinement of the RBRVS - The Foundation for Reform of U.S. Physician Payment.</w:t>
      </w:r>
      <w:r w:rsidR="004E1FCA" w:rsidRPr="00EE64A5">
        <w:rPr>
          <w:rFonts w:ascii="Arial" w:hAnsi="Arial" w:cs="Arial"/>
          <w:sz w:val="22"/>
          <w:szCs w:val="22"/>
        </w:rPr>
        <w:t>”</w:t>
      </w:r>
      <w:r w:rsidR="0057115D" w:rsidRPr="00EE64A5">
        <w:rPr>
          <w:rFonts w:ascii="Arial" w:hAnsi="Arial" w:cs="Arial"/>
          <w:sz w:val="22"/>
          <w:szCs w:val="22"/>
        </w:rPr>
        <w:t xml:space="preserve"> </w:t>
      </w:r>
      <w:r w:rsidR="007B11FF" w:rsidRPr="00EE64A5">
        <w:rPr>
          <w:rFonts w:ascii="Arial" w:hAnsi="Arial" w:cs="Arial"/>
          <w:i/>
          <w:iCs/>
          <w:sz w:val="22"/>
          <w:szCs w:val="22"/>
        </w:rPr>
        <w:t>Medical Care</w:t>
      </w:r>
      <w:r w:rsidR="007B11FF" w:rsidRPr="00EE64A5">
        <w:rPr>
          <w:rFonts w:ascii="Arial" w:hAnsi="Arial" w:cs="Arial"/>
          <w:sz w:val="22"/>
          <w:szCs w:val="22"/>
        </w:rPr>
        <w:t>, Vol. 30, No. 11 (November, 1992), pp. 1-12</w:t>
      </w:r>
      <w:r w:rsidR="001A141B">
        <w:rPr>
          <w:rFonts w:ascii="Arial" w:hAnsi="Arial" w:cs="Arial"/>
          <w:sz w:val="22"/>
          <w:szCs w:val="22"/>
        </w:rPr>
        <w:t xml:space="preserve">, </w:t>
      </w:r>
      <w:r w:rsidR="001A141B" w:rsidRPr="001A141B">
        <w:rPr>
          <w:rFonts w:ascii="Arial" w:hAnsi="Arial" w:cs="Arial"/>
          <w:sz w:val="22"/>
          <w:szCs w:val="22"/>
        </w:rPr>
        <w:t>PMID: 1434963</w:t>
      </w:r>
      <w:r w:rsidR="007B11FF" w:rsidRPr="00EE64A5">
        <w:rPr>
          <w:rFonts w:ascii="Arial" w:hAnsi="Arial" w:cs="Arial"/>
          <w:sz w:val="22"/>
          <w:szCs w:val="22"/>
        </w:rPr>
        <w:t>.</w:t>
      </w:r>
    </w:p>
    <w:p w14:paraId="2242C3AD" w14:textId="77777777" w:rsidR="007B11FF" w:rsidRPr="00EE64A5" w:rsidRDefault="00314B02" w:rsidP="008C63AE">
      <w:pPr>
        <w:pStyle w:val="Level1"/>
        <w:widowControl/>
        <w:numPr>
          <w:ilvl w:val="0"/>
          <w:numId w:val="21"/>
        </w:numPr>
        <w:tabs>
          <w:tab w:val="left" w:pos="-1440"/>
        </w:tabs>
        <w:rPr>
          <w:rFonts w:ascii="Arial" w:hAnsi="Arial" w:cs="Arial"/>
          <w:sz w:val="22"/>
          <w:szCs w:val="22"/>
        </w:rPr>
      </w:pPr>
      <w:r>
        <w:rPr>
          <w:rFonts w:ascii="Arial" w:hAnsi="Arial" w:cs="Arial"/>
          <w:sz w:val="22"/>
          <w:szCs w:val="22"/>
        </w:rPr>
        <w:t>Latimer</w:t>
      </w:r>
      <w:r w:rsidR="007B11FF" w:rsidRPr="00EE64A5">
        <w:rPr>
          <w:rFonts w:ascii="Arial" w:hAnsi="Arial" w:cs="Arial"/>
          <w:sz w:val="22"/>
          <w:szCs w:val="22"/>
        </w:rPr>
        <w:t xml:space="preserve"> EA and </w:t>
      </w:r>
      <w:r w:rsidR="007B11FF" w:rsidRPr="00314B02">
        <w:rPr>
          <w:rFonts w:ascii="Arial" w:hAnsi="Arial" w:cs="Arial"/>
          <w:b/>
          <w:sz w:val="22"/>
          <w:szCs w:val="22"/>
        </w:rPr>
        <w:t>ER Becker</w:t>
      </w:r>
      <w:r w:rsidR="007B11FF" w:rsidRPr="00EE64A5">
        <w:rPr>
          <w:rFonts w:ascii="Arial" w:hAnsi="Arial" w:cs="Arial"/>
          <w:sz w:val="22"/>
          <w:szCs w:val="22"/>
        </w:rPr>
        <w:t xml:space="preserve">, </w:t>
      </w:r>
      <w:r w:rsidR="004E1FCA" w:rsidRPr="00EE64A5">
        <w:rPr>
          <w:rFonts w:ascii="Arial" w:hAnsi="Arial" w:cs="Arial"/>
          <w:sz w:val="22"/>
          <w:szCs w:val="22"/>
        </w:rPr>
        <w:t>“</w:t>
      </w:r>
      <w:r w:rsidR="007B11FF" w:rsidRPr="00EE64A5">
        <w:rPr>
          <w:rFonts w:ascii="Arial" w:hAnsi="Arial" w:cs="Arial"/>
          <w:sz w:val="22"/>
          <w:szCs w:val="22"/>
        </w:rPr>
        <w:t>Incorporating Practice Costs into the RBRVS.</w:t>
      </w:r>
      <w:r w:rsidR="004E1FCA" w:rsidRPr="00EE64A5">
        <w:rPr>
          <w:rFonts w:ascii="Arial" w:hAnsi="Arial" w:cs="Arial"/>
          <w:sz w:val="22"/>
          <w:szCs w:val="22"/>
        </w:rPr>
        <w:t>”</w:t>
      </w:r>
      <w:r w:rsidR="0057115D" w:rsidRPr="00EE64A5">
        <w:rPr>
          <w:rFonts w:ascii="Arial" w:hAnsi="Arial" w:cs="Arial"/>
          <w:sz w:val="22"/>
          <w:szCs w:val="22"/>
        </w:rPr>
        <w:t xml:space="preserve"> </w:t>
      </w:r>
      <w:r w:rsidR="007B11FF" w:rsidRPr="00EE64A5">
        <w:rPr>
          <w:rFonts w:ascii="Arial" w:hAnsi="Arial" w:cs="Arial"/>
          <w:i/>
          <w:iCs/>
          <w:sz w:val="22"/>
          <w:szCs w:val="22"/>
        </w:rPr>
        <w:t>Medical Care</w:t>
      </w:r>
      <w:r w:rsidR="007B11FF" w:rsidRPr="00EE64A5">
        <w:rPr>
          <w:rFonts w:ascii="Arial" w:hAnsi="Arial" w:cs="Arial"/>
          <w:sz w:val="22"/>
          <w:szCs w:val="22"/>
        </w:rPr>
        <w:t>, Vol. 30, No. 11 (November, 1992), pp. 50-60</w:t>
      </w:r>
      <w:r w:rsidR="00C5066A">
        <w:rPr>
          <w:rFonts w:ascii="Arial" w:hAnsi="Arial" w:cs="Arial"/>
          <w:sz w:val="22"/>
          <w:szCs w:val="22"/>
        </w:rPr>
        <w:t xml:space="preserve">, </w:t>
      </w:r>
      <w:r w:rsidR="00C5066A" w:rsidRPr="00C5066A">
        <w:rPr>
          <w:rFonts w:ascii="Arial" w:hAnsi="Arial" w:cs="Arial"/>
          <w:sz w:val="22"/>
          <w:szCs w:val="22"/>
        </w:rPr>
        <w:t>PMID: 1434967</w:t>
      </w:r>
      <w:r w:rsidR="007B11FF" w:rsidRPr="00EE64A5">
        <w:rPr>
          <w:rFonts w:ascii="Arial" w:hAnsi="Arial" w:cs="Arial"/>
          <w:sz w:val="22"/>
          <w:szCs w:val="22"/>
        </w:rPr>
        <w:t>.</w:t>
      </w:r>
    </w:p>
    <w:p w14:paraId="62CA6B3C" w14:textId="77777777" w:rsidR="007B11FF" w:rsidRPr="00EE64A5" w:rsidRDefault="00314B02" w:rsidP="008C63AE">
      <w:pPr>
        <w:pStyle w:val="Level1"/>
        <w:widowControl/>
        <w:numPr>
          <w:ilvl w:val="0"/>
          <w:numId w:val="21"/>
        </w:numPr>
        <w:tabs>
          <w:tab w:val="left" w:pos="-1440"/>
        </w:tabs>
        <w:rPr>
          <w:rFonts w:ascii="Arial" w:hAnsi="Arial" w:cs="Arial"/>
          <w:sz w:val="22"/>
          <w:szCs w:val="22"/>
        </w:rPr>
      </w:pPr>
      <w:r>
        <w:rPr>
          <w:rFonts w:ascii="Arial" w:hAnsi="Arial" w:cs="Arial"/>
          <w:sz w:val="22"/>
          <w:szCs w:val="22"/>
        </w:rPr>
        <w:t>Hsiao</w:t>
      </w:r>
      <w:r w:rsidR="007B11FF" w:rsidRPr="00EE64A5">
        <w:rPr>
          <w:rFonts w:ascii="Arial" w:hAnsi="Arial" w:cs="Arial"/>
          <w:sz w:val="22"/>
          <w:szCs w:val="22"/>
        </w:rPr>
        <w:t xml:space="preserve"> WC, P Braun, </w:t>
      </w:r>
      <w:r w:rsidR="007B11FF" w:rsidRPr="00314B02">
        <w:rPr>
          <w:rFonts w:ascii="Arial" w:hAnsi="Arial" w:cs="Arial"/>
          <w:b/>
          <w:sz w:val="22"/>
          <w:szCs w:val="22"/>
        </w:rPr>
        <w:t>ER Becker</w:t>
      </w:r>
      <w:r w:rsidR="007B11FF" w:rsidRPr="00EE64A5">
        <w:rPr>
          <w:rFonts w:ascii="Arial" w:hAnsi="Arial" w:cs="Arial"/>
          <w:sz w:val="22"/>
          <w:szCs w:val="22"/>
        </w:rPr>
        <w:t xml:space="preserve">, DL Dunn, NL Kelly, N Causino, MD McCabe, E Rodriguez, </w:t>
      </w:r>
      <w:r w:rsidR="004E1FCA" w:rsidRPr="00EE64A5">
        <w:rPr>
          <w:rFonts w:ascii="Arial" w:hAnsi="Arial" w:cs="Arial"/>
          <w:sz w:val="22"/>
          <w:szCs w:val="22"/>
        </w:rPr>
        <w:t>“</w:t>
      </w:r>
      <w:r w:rsidR="007B11FF" w:rsidRPr="00EE64A5">
        <w:rPr>
          <w:rFonts w:ascii="Arial" w:hAnsi="Arial" w:cs="Arial"/>
          <w:sz w:val="22"/>
          <w:szCs w:val="22"/>
        </w:rPr>
        <w:t>Results and Impacts of the Resource-Based Relative Value Scale.</w:t>
      </w:r>
      <w:r w:rsidR="004E1FCA" w:rsidRPr="00EE64A5">
        <w:rPr>
          <w:rFonts w:ascii="Arial" w:hAnsi="Arial" w:cs="Arial"/>
          <w:sz w:val="22"/>
          <w:szCs w:val="22"/>
        </w:rPr>
        <w:t>”</w:t>
      </w:r>
      <w:r w:rsidR="0057115D" w:rsidRPr="00EE64A5">
        <w:rPr>
          <w:rFonts w:ascii="Arial" w:hAnsi="Arial" w:cs="Arial"/>
          <w:sz w:val="22"/>
          <w:szCs w:val="22"/>
        </w:rPr>
        <w:t xml:space="preserve"> </w:t>
      </w:r>
      <w:r w:rsidR="007B11FF" w:rsidRPr="00EE64A5">
        <w:rPr>
          <w:rFonts w:ascii="Arial" w:hAnsi="Arial" w:cs="Arial"/>
          <w:i/>
          <w:iCs/>
          <w:sz w:val="22"/>
          <w:szCs w:val="22"/>
        </w:rPr>
        <w:t>Medical Care</w:t>
      </w:r>
      <w:r w:rsidR="007B11FF" w:rsidRPr="00EE64A5">
        <w:rPr>
          <w:rFonts w:ascii="Arial" w:hAnsi="Arial" w:cs="Arial"/>
          <w:sz w:val="22"/>
          <w:szCs w:val="22"/>
        </w:rPr>
        <w:t>, Vol. 30, No. 11 (November, 1992), pp. 61-79</w:t>
      </w:r>
      <w:r w:rsidR="00C5066A">
        <w:rPr>
          <w:rFonts w:ascii="Arial" w:hAnsi="Arial" w:cs="Arial"/>
          <w:sz w:val="22"/>
          <w:szCs w:val="22"/>
        </w:rPr>
        <w:t xml:space="preserve">, </w:t>
      </w:r>
      <w:r w:rsidR="00C5066A" w:rsidRPr="00C5066A">
        <w:rPr>
          <w:rFonts w:ascii="Arial" w:hAnsi="Arial" w:cs="Arial"/>
          <w:sz w:val="22"/>
          <w:szCs w:val="22"/>
        </w:rPr>
        <w:t>PMID: 1434968</w:t>
      </w:r>
      <w:r w:rsidR="007B11FF" w:rsidRPr="00EE64A5">
        <w:rPr>
          <w:rFonts w:ascii="Arial" w:hAnsi="Arial" w:cs="Arial"/>
          <w:sz w:val="22"/>
          <w:szCs w:val="22"/>
        </w:rPr>
        <w:t>.</w:t>
      </w:r>
    </w:p>
    <w:p w14:paraId="091EC38B" w14:textId="77777777" w:rsidR="007B11FF" w:rsidRPr="00EE64A5" w:rsidRDefault="00314B02" w:rsidP="008C63AE">
      <w:pPr>
        <w:pStyle w:val="Level1"/>
        <w:widowControl/>
        <w:numPr>
          <w:ilvl w:val="0"/>
          <w:numId w:val="21"/>
        </w:numPr>
        <w:tabs>
          <w:tab w:val="left" w:pos="-1440"/>
        </w:tabs>
        <w:rPr>
          <w:rFonts w:ascii="Arial" w:hAnsi="Arial" w:cs="Arial"/>
          <w:sz w:val="22"/>
          <w:szCs w:val="22"/>
        </w:rPr>
      </w:pPr>
      <w:r>
        <w:rPr>
          <w:rFonts w:ascii="Arial" w:hAnsi="Arial" w:cs="Arial"/>
          <w:sz w:val="22"/>
          <w:szCs w:val="22"/>
        </w:rPr>
        <w:t>Adams</w:t>
      </w:r>
      <w:r w:rsidR="007B11FF" w:rsidRPr="00EE64A5">
        <w:rPr>
          <w:rFonts w:ascii="Arial" w:hAnsi="Arial" w:cs="Arial"/>
          <w:sz w:val="22"/>
          <w:szCs w:val="22"/>
        </w:rPr>
        <w:t xml:space="preserve"> EK and </w:t>
      </w:r>
      <w:r w:rsidR="007B11FF" w:rsidRPr="00314B02">
        <w:rPr>
          <w:rFonts w:ascii="Arial" w:hAnsi="Arial" w:cs="Arial"/>
          <w:b/>
          <w:sz w:val="22"/>
          <w:szCs w:val="22"/>
        </w:rPr>
        <w:t>ER Becker</w:t>
      </w:r>
      <w:r w:rsidR="007B11FF" w:rsidRPr="00EE64A5">
        <w:rPr>
          <w:rFonts w:ascii="Arial" w:hAnsi="Arial" w:cs="Arial"/>
          <w:sz w:val="22"/>
          <w:szCs w:val="22"/>
        </w:rPr>
        <w:t xml:space="preserve">, </w:t>
      </w:r>
      <w:r w:rsidR="004E1FCA" w:rsidRPr="00EE64A5">
        <w:rPr>
          <w:rFonts w:ascii="Arial" w:hAnsi="Arial" w:cs="Arial"/>
          <w:sz w:val="22"/>
          <w:szCs w:val="22"/>
        </w:rPr>
        <w:t>“</w:t>
      </w:r>
      <w:r w:rsidR="007B11FF" w:rsidRPr="00EE64A5">
        <w:rPr>
          <w:rFonts w:ascii="Arial" w:hAnsi="Arial" w:cs="Arial"/>
          <w:sz w:val="22"/>
          <w:szCs w:val="22"/>
        </w:rPr>
        <w:t>New Approaches to Measuring Health Care Price and Quality.</w:t>
      </w:r>
      <w:r w:rsidR="004E1FCA" w:rsidRPr="00EE64A5">
        <w:rPr>
          <w:rFonts w:ascii="Arial" w:hAnsi="Arial" w:cs="Arial"/>
          <w:sz w:val="22"/>
          <w:szCs w:val="22"/>
        </w:rPr>
        <w:t>”</w:t>
      </w:r>
      <w:r w:rsidR="0057115D" w:rsidRPr="00EE64A5">
        <w:rPr>
          <w:rFonts w:ascii="Arial" w:hAnsi="Arial" w:cs="Arial"/>
          <w:i/>
          <w:iCs/>
          <w:sz w:val="22"/>
          <w:szCs w:val="22"/>
        </w:rPr>
        <w:t xml:space="preserve"> </w:t>
      </w:r>
      <w:r w:rsidR="007B11FF" w:rsidRPr="00EE64A5">
        <w:rPr>
          <w:rFonts w:ascii="Arial" w:hAnsi="Arial" w:cs="Arial"/>
          <w:i/>
          <w:iCs/>
          <w:sz w:val="22"/>
          <w:szCs w:val="22"/>
        </w:rPr>
        <w:t>Journal of Medical Practice Management</w:t>
      </w:r>
      <w:r w:rsidR="007B11FF" w:rsidRPr="00EE64A5">
        <w:rPr>
          <w:rFonts w:ascii="Arial" w:hAnsi="Arial" w:cs="Arial"/>
          <w:sz w:val="22"/>
          <w:szCs w:val="22"/>
        </w:rPr>
        <w:t>, Vol. 9, No. 3 (November/December 1993, pp. 112-115.</w:t>
      </w:r>
    </w:p>
    <w:p w14:paraId="4C268C87" w14:textId="77777777" w:rsidR="007B11FF" w:rsidRPr="00EE64A5" w:rsidRDefault="00314B02" w:rsidP="008C63AE">
      <w:pPr>
        <w:pStyle w:val="Level1"/>
        <w:widowControl/>
        <w:numPr>
          <w:ilvl w:val="0"/>
          <w:numId w:val="21"/>
        </w:numPr>
        <w:tabs>
          <w:tab w:val="left" w:pos="-1440"/>
        </w:tabs>
        <w:rPr>
          <w:rFonts w:ascii="Arial" w:hAnsi="Arial" w:cs="Arial"/>
          <w:sz w:val="22"/>
          <w:szCs w:val="22"/>
        </w:rPr>
      </w:pPr>
      <w:r>
        <w:rPr>
          <w:rFonts w:ascii="Arial" w:hAnsi="Arial" w:cs="Arial"/>
          <w:sz w:val="22"/>
          <w:szCs w:val="22"/>
        </w:rPr>
        <w:t>Mauldin</w:t>
      </w:r>
      <w:r w:rsidR="007B11FF" w:rsidRPr="00EE64A5">
        <w:rPr>
          <w:rFonts w:ascii="Arial" w:hAnsi="Arial" w:cs="Arial"/>
          <w:sz w:val="22"/>
          <w:szCs w:val="22"/>
        </w:rPr>
        <w:t xml:space="preserve"> PD, J Jeong, </w:t>
      </w:r>
      <w:r w:rsidR="007B11FF" w:rsidRPr="00314B02">
        <w:rPr>
          <w:rFonts w:ascii="Arial" w:hAnsi="Arial" w:cs="Arial"/>
          <w:b/>
          <w:sz w:val="22"/>
          <w:szCs w:val="22"/>
        </w:rPr>
        <w:t>ER Becker</w:t>
      </w:r>
      <w:r w:rsidR="007B11FF" w:rsidRPr="00EE64A5">
        <w:rPr>
          <w:rFonts w:ascii="Arial" w:hAnsi="Arial" w:cs="Arial"/>
          <w:sz w:val="22"/>
          <w:szCs w:val="22"/>
        </w:rPr>
        <w:t xml:space="preserve">, WS Weintraub, </w:t>
      </w:r>
      <w:r w:rsidR="004E1FCA" w:rsidRPr="00EE64A5">
        <w:rPr>
          <w:rFonts w:ascii="Arial" w:hAnsi="Arial" w:cs="Arial"/>
          <w:sz w:val="22"/>
          <w:szCs w:val="22"/>
        </w:rPr>
        <w:t>“</w:t>
      </w:r>
      <w:r w:rsidR="007B11FF" w:rsidRPr="00EE64A5">
        <w:rPr>
          <w:rFonts w:ascii="Arial" w:hAnsi="Arial" w:cs="Arial"/>
          <w:sz w:val="22"/>
          <w:szCs w:val="22"/>
        </w:rPr>
        <w:t>Provider Cost and Coronary Revascularization: An Econometric Approach.</w:t>
      </w:r>
      <w:r w:rsidR="004E1FCA" w:rsidRPr="00EE64A5">
        <w:rPr>
          <w:rFonts w:ascii="Arial" w:hAnsi="Arial" w:cs="Arial"/>
          <w:sz w:val="22"/>
          <w:szCs w:val="22"/>
        </w:rPr>
        <w:t>”</w:t>
      </w:r>
      <w:r w:rsidR="007B11FF" w:rsidRPr="00EE64A5">
        <w:rPr>
          <w:rFonts w:ascii="Arial" w:hAnsi="Arial" w:cs="Arial"/>
          <w:sz w:val="22"/>
          <w:szCs w:val="22"/>
        </w:rPr>
        <w:t xml:space="preserve"> </w:t>
      </w:r>
      <w:r w:rsidR="007B11FF" w:rsidRPr="00EE64A5">
        <w:rPr>
          <w:rFonts w:ascii="Arial" w:hAnsi="Arial" w:cs="Arial"/>
          <w:i/>
          <w:iCs/>
          <w:sz w:val="22"/>
          <w:szCs w:val="22"/>
        </w:rPr>
        <w:t>Econometrics of Health Care Evaluation</w:t>
      </w:r>
      <w:r w:rsidR="007B11FF" w:rsidRPr="00EE64A5">
        <w:rPr>
          <w:rFonts w:ascii="Arial" w:hAnsi="Arial" w:cs="Arial"/>
          <w:sz w:val="22"/>
          <w:szCs w:val="22"/>
        </w:rPr>
        <w:t>, Vol. 7 (July 1994), pp. 87-98.</w:t>
      </w:r>
      <w:r w:rsidR="00815168">
        <w:rPr>
          <w:rFonts w:ascii="Arial" w:hAnsi="Arial" w:cs="Arial"/>
          <w:sz w:val="22"/>
          <w:szCs w:val="22"/>
        </w:rPr>
        <w:t xml:space="preserve"> </w:t>
      </w:r>
    </w:p>
    <w:p w14:paraId="10B9F793" w14:textId="77777777" w:rsidR="007B11FF" w:rsidRPr="00EE64A5" w:rsidRDefault="00314B02" w:rsidP="008C63AE">
      <w:pPr>
        <w:pStyle w:val="Level1"/>
        <w:widowControl/>
        <w:numPr>
          <w:ilvl w:val="0"/>
          <w:numId w:val="21"/>
        </w:numPr>
        <w:tabs>
          <w:tab w:val="left" w:pos="-1440"/>
        </w:tabs>
        <w:rPr>
          <w:rFonts w:ascii="Arial" w:hAnsi="Arial" w:cs="Arial"/>
          <w:sz w:val="22"/>
          <w:szCs w:val="22"/>
        </w:rPr>
      </w:pPr>
      <w:r>
        <w:rPr>
          <w:rFonts w:ascii="Arial" w:hAnsi="Arial" w:cs="Arial"/>
          <w:sz w:val="22"/>
          <w:szCs w:val="22"/>
        </w:rPr>
        <w:t>Weintraub</w:t>
      </w:r>
      <w:r w:rsidR="007B11FF" w:rsidRPr="00EE64A5">
        <w:rPr>
          <w:rFonts w:ascii="Arial" w:hAnsi="Arial" w:cs="Arial"/>
          <w:sz w:val="22"/>
          <w:szCs w:val="22"/>
        </w:rPr>
        <w:t xml:space="preserve"> WS, PD Mauldin, and </w:t>
      </w:r>
      <w:r w:rsidR="007B11FF" w:rsidRPr="00314B02">
        <w:rPr>
          <w:rFonts w:ascii="Arial" w:hAnsi="Arial" w:cs="Arial"/>
          <w:b/>
          <w:sz w:val="22"/>
          <w:szCs w:val="22"/>
        </w:rPr>
        <w:t>ER Becker</w:t>
      </w:r>
      <w:r w:rsidR="007B11FF" w:rsidRPr="00EE64A5">
        <w:rPr>
          <w:rFonts w:ascii="Arial" w:hAnsi="Arial" w:cs="Arial"/>
          <w:sz w:val="22"/>
          <w:szCs w:val="22"/>
        </w:rPr>
        <w:t xml:space="preserve">, </w:t>
      </w:r>
      <w:r w:rsidR="004E1FCA" w:rsidRPr="00EE64A5">
        <w:rPr>
          <w:rFonts w:ascii="Arial" w:hAnsi="Arial" w:cs="Arial"/>
          <w:sz w:val="22"/>
          <w:szCs w:val="22"/>
        </w:rPr>
        <w:t>“</w:t>
      </w:r>
      <w:r w:rsidR="007B11FF" w:rsidRPr="00EE64A5">
        <w:rPr>
          <w:rFonts w:ascii="Arial" w:hAnsi="Arial" w:cs="Arial"/>
          <w:sz w:val="22"/>
          <w:szCs w:val="22"/>
        </w:rPr>
        <w:t>An Introduction to Clinical Microeconomic Analysis: Purposes and Analytic Methods.</w:t>
      </w:r>
      <w:r w:rsidR="004E1FCA" w:rsidRPr="00EE64A5">
        <w:rPr>
          <w:rFonts w:ascii="Arial" w:hAnsi="Arial" w:cs="Arial"/>
          <w:sz w:val="22"/>
          <w:szCs w:val="22"/>
        </w:rPr>
        <w:t>”</w:t>
      </w:r>
      <w:r w:rsidR="007B11FF" w:rsidRPr="00EE64A5">
        <w:rPr>
          <w:rFonts w:ascii="Arial" w:hAnsi="Arial" w:cs="Arial"/>
          <w:i/>
          <w:iCs/>
          <w:sz w:val="22"/>
          <w:szCs w:val="22"/>
        </w:rPr>
        <w:t xml:space="preserve"> Journal of Interventional Cardiology</w:t>
      </w:r>
      <w:r w:rsidR="007B11FF" w:rsidRPr="00EE64A5">
        <w:rPr>
          <w:rFonts w:ascii="Arial" w:hAnsi="Arial" w:cs="Arial"/>
          <w:sz w:val="22"/>
          <w:szCs w:val="22"/>
        </w:rPr>
        <w:t>, Vol. 7, No. 3 (June 1994), pp. 281-289</w:t>
      </w:r>
      <w:r w:rsidR="00BE5C24">
        <w:rPr>
          <w:rFonts w:ascii="Arial" w:hAnsi="Arial" w:cs="Arial"/>
          <w:sz w:val="22"/>
          <w:szCs w:val="22"/>
        </w:rPr>
        <w:t xml:space="preserve">, </w:t>
      </w:r>
      <w:r w:rsidR="00BE5C24" w:rsidRPr="00BE5C24">
        <w:rPr>
          <w:rFonts w:ascii="Arial" w:hAnsi="Arial" w:cs="Arial"/>
          <w:sz w:val="22"/>
          <w:szCs w:val="22"/>
        </w:rPr>
        <w:t>PMID: 10151059</w:t>
      </w:r>
      <w:r w:rsidR="007B11FF" w:rsidRPr="00EE64A5">
        <w:rPr>
          <w:rFonts w:ascii="Arial" w:hAnsi="Arial" w:cs="Arial"/>
          <w:sz w:val="22"/>
          <w:szCs w:val="22"/>
        </w:rPr>
        <w:t>.</w:t>
      </w:r>
    </w:p>
    <w:p w14:paraId="53619A72" w14:textId="77777777" w:rsidR="007B11FF" w:rsidRPr="00EE64A5" w:rsidRDefault="007B11FF" w:rsidP="008C63AE">
      <w:pPr>
        <w:pStyle w:val="Level1"/>
        <w:widowControl/>
        <w:numPr>
          <w:ilvl w:val="0"/>
          <w:numId w:val="21"/>
        </w:numPr>
        <w:tabs>
          <w:tab w:val="left" w:pos="-1440"/>
        </w:tabs>
        <w:rPr>
          <w:rFonts w:ascii="Arial" w:hAnsi="Arial" w:cs="Arial"/>
          <w:sz w:val="22"/>
          <w:szCs w:val="22"/>
        </w:rPr>
      </w:pPr>
      <w:r w:rsidRPr="00EE64A5">
        <w:rPr>
          <w:rFonts w:ascii="Arial" w:hAnsi="Arial" w:cs="Arial"/>
          <w:sz w:val="22"/>
          <w:szCs w:val="22"/>
        </w:rPr>
        <w:t>Maul</w:t>
      </w:r>
      <w:r w:rsidR="00314B02">
        <w:rPr>
          <w:rFonts w:ascii="Arial" w:hAnsi="Arial" w:cs="Arial"/>
          <w:sz w:val="22"/>
          <w:szCs w:val="22"/>
        </w:rPr>
        <w:t>din</w:t>
      </w:r>
      <w:r w:rsidRPr="00EE64A5">
        <w:rPr>
          <w:rFonts w:ascii="Arial" w:hAnsi="Arial" w:cs="Arial"/>
          <w:sz w:val="22"/>
          <w:szCs w:val="22"/>
        </w:rPr>
        <w:t xml:space="preserve"> PD, </w:t>
      </w:r>
      <w:r w:rsidRPr="00314B02">
        <w:rPr>
          <w:rFonts w:ascii="Arial" w:hAnsi="Arial" w:cs="Arial"/>
          <w:b/>
          <w:sz w:val="22"/>
          <w:szCs w:val="22"/>
        </w:rPr>
        <w:t>ER Becker</w:t>
      </w:r>
      <w:r w:rsidRPr="00EE64A5">
        <w:rPr>
          <w:rFonts w:ascii="Arial" w:hAnsi="Arial" w:cs="Arial"/>
          <w:sz w:val="22"/>
          <w:szCs w:val="22"/>
        </w:rPr>
        <w:t xml:space="preserve">, VL Phillips, and WS Weintraub, </w:t>
      </w:r>
      <w:r w:rsidR="004E1FCA" w:rsidRPr="00EE64A5">
        <w:rPr>
          <w:rFonts w:ascii="Arial" w:hAnsi="Arial" w:cs="Arial"/>
          <w:sz w:val="22"/>
          <w:szCs w:val="22"/>
        </w:rPr>
        <w:t>“</w:t>
      </w:r>
      <w:r w:rsidR="009802BB">
        <w:rPr>
          <w:rFonts w:ascii="Arial" w:hAnsi="Arial" w:cs="Arial"/>
          <w:sz w:val="22"/>
          <w:szCs w:val="22"/>
        </w:rPr>
        <w:t xml:space="preserve">Hospital Resource Utilization </w:t>
      </w:r>
      <w:r w:rsidRPr="00EE64A5">
        <w:rPr>
          <w:rFonts w:ascii="Arial" w:hAnsi="Arial" w:cs="Arial"/>
          <w:sz w:val="22"/>
          <w:szCs w:val="22"/>
        </w:rPr>
        <w:t>During Coronary Artery Bypass Surgery.</w:t>
      </w:r>
      <w:r w:rsidR="004E1FCA" w:rsidRPr="00EE64A5">
        <w:rPr>
          <w:rFonts w:ascii="Arial" w:hAnsi="Arial" w:cs="Arial"/>
          <w:sz w:val="22"/>
          <w:szCs w:val="22"/>
        </w:rPr>
        <w:t>”</w:t>
      </w:r>
      <w:r w:rsidRPr="00EE64A5">
        <w:rPr>
          <w:rFonts w:ascii="Arial" w:hAnsi="Arial" w:cs="Arial"/>
          <w:sz w:val="22"/>
          <w:szCs w:val="22"/>
        </w:rPr>
        <w:t xml:space="preserve"> </w:t>
      </w:r>
      <w:r w:rsidRPr="00EE64A5">
        <w:rPr>
          <w:rFonts w:ascii="Arial" w:hAnsi="Arial" w:cs="Arial"/>
          <w:i/>
          <w:iCs/>
          <w:sz w:val="22"/>
          <w:szCs w:val="22"/>
        </w:rPr>
        <w:t>Journal of Interventional Cardiology</w:t>
      </w:r>
      <w:r w:rsidRPr="00EE64A5">
        <w:rPr>
          <w:rFonts w:ascii="Arial" w:hAnsi="Arial" w:cs="Arial"/>
          <w:sz w:val="22"/>
          <w:szCs w:val="22"/>
        </w:rPr>
        <w:t>, Vol. 7, No. 4 (August 1994), pp. 379-384</w:t>
      </w:r>
      <w:r w:rsidR="009739A0">
        <w:rPr>
          <w:rFonts w:ascii="Arial" w:hAnsi="Arial" w:cs="Arial"/>
          <w:sz w:val="22"/>
          <w:szCs w:val="22"/>
        </w:rPr>
        <w:t xml:space="preserve">, </w:t>
      </w:r>
      <w:r w:rsidR="009739A0" w:rsidRPr="009739A0">
        <w:rPr>
          <w:rFonts w:ascii="Arial" w:hAnsi="Arial" w:cs="Arial"/>
          <w:sz w:val="22"/>
          <w:szCs w:val="22"/>
        </w:rPr>
        <w:t>PMID: 10151068</w:t>
      </w:r>
      <w:r w:rsidRPr="00EE64A5">
        <w:rPr>
          <w:rFonts w:ascii="Arial" w:hAnsi="Arial" w:cs="Arial"/>
          <w:sz w:val="22"/>
          <w:szCs w:val="22"/>
        </w:rPr>
        <w:t>.</w:t>
      </w:r>
    </w:p>
    <w:p w14:paraId="548A77DA" w14:textId="77777777" w:rsidR="007B11FF" w:rsidRPr="00EE64A5" w:rsidRDefault="007B11FF" w:rsidP="008C63AE">
      <w:pPr>
        <w:pStyle w:val="Level1"/>
        <w:widowControl/>
        <w:numPr>
          <w:ilvl w:val="0"/>
          <w:numId w:val="21"/>
        </w:numPr>
        <w:tabs>
          <w:tab w:val="left" w:pos="-1440"/>
        </w:tabs>
        <w:rPr>
          <w:rFonts w:ascii="Arial" w:hAnsi="Arial" w:cs="Arial"/>
          <w:sz w:val="22"/>
          <w:szCs w:val="22"/>
        </w:rPr>
      </w:pPr>
      <w:r w:rsidRPr="00EE64A5">
        <w:rPr>
          <w:rFonts w:ascii="Arial" w:hAnsi="Arial" w:cs="Arial"/>
          <w:sz w:val="22"/>
          <w:szCs w:val="22"/>
        </w:rPr>
        <w:t xml:space="preserve">Mauldin PD, WS Weintraub, </w:t>
      </w:r>
      <w:r w:rsidRPr="00314B02">
        <w:rPr>
          <w:rFonts w:ascii="Arial" w:hAnsi="Arial" w:cs="Arial"/>
          <w:b/>
          <w:sz w:val="22"/>
          <w:szCs w:val="22"/>
        </w:rPr>
        <w:t>ER Becker</w:t>
      </w:r>
      <w:r w:rsidR="00314B02">
        <w:rPr>
          <w:rFonts w:ascii="Arial" w:hAnsi="Arial" w:cs="Arial"/>
          <w:sz w:val="22"/>
          <w:szCs w:val="22"/>
        </w:rPr>
        <w:t>,</w:t>
      </w:r>
      <w:r w:rsidRPr="00EE64A5">
        <w:rPr>
          <w:rFonts w:ascii="Arial" w:hAnsi="Arial" w:cs="Arial"/>
          <w:sz w:val="22"/>
          <w:szCs w:val="22"/>
        </w:rPr>
        <w:t xml:space="preserve"> </w:t>
      </w:r>
      <w:r w:rsidR="004E1FCA" w:rsidRPr="00EE64A5">
        <w:rPr>
          <w:rFonts w:ascii="Arial" w:hAnsi="Arial" w:cs="Arial"/>
          <w:sz w:val="22"/>
          <w:szCs w:val="22"/>
        </w:rPr>
        <w:t>“</w:t>
      </w:r>
      <w:r w:rsidRPr="00EE64A5">
        <w:rPr>
          <w:rFonts w:ascii="Arial" w:hAnsi="Arial" w:cs="Arial"/>
          <w:sz w:val="22"/>
          <w:szCs w:val="22"/>
        </w:rPr>
        <w:t>Predicting Hospital Costs for First-Time Coronary Artery Bypass Grafting from Preoperative and Postoperative Variables.</w:t>
      </w:r>
      <w:r w:rsidR="004E1FCA" w:rsidRPr="00EE64A5">
        <w:rPr>
          <w:rFonts w:ascii="Arial" w:hAnsi="Arial" w:cs="Arial"/>
          <w:sz w:val="22"/>
          <w:szCs w:val="22"/>
        </w:rPr>
        <w:t>”</w:t>
      </w:r>
      <w:r w:rsidRPr="00EE64A5">
        <w:rPr>
          <w:rFonts w:ascii="Arial" w:hAnsi="Arial" w:cs="Arial"/>
          <w:sz w:val="22"/>
          <w:szCs w:val="22"/>
        </w:rPr>
        <w:t xml:space="preserve"> </w:t>
      </w:r>
      <w:r w:rsidRPr="00EE64A5">
        <w:rPr>
          <w:rFonts w:ascii="Arial" w:hAnsi="Arial" w:cs="Arial"/>
          <w:i/>
          <w:iCs/>
          <w:sz w:val="22"/>
          <w:szCs w:val="22"/>
        </w:rPr>
        <w:t>American Journal of Cardiology</w:t>
      </w:r>
      <w:r w:rsidRPr="00EE64A5">
        <w:rPr>
          <w:rFonts w:ascii="Arial" w:hAnsi="Arial" w:cs="Arial"/>
          <w:sz w:val="22"/>
          <w:szCs w:val="22"/>
        </w:rPr>
        <w:t>, Vol. 74 (October 15, 1994), pp. 772-775</w:t>
      </w:r>
      <w:r w:rsidR="00960D06">
        <w:rPr>
          <w:rFonts w:ascii="Arial" w:hAnsi="Arial" w:cs="Arial"/>
          <w:sz w:val="22"/>
          <w:szCs w:val="22"/>
        </w:rPr>
        <w:t xml:space="preserve">, </w:t>
      </w:r>
      <w:r w:rsidR="00960D06" w:rsidRPr="00960D06">
        <w:rPr>
          <w:rFonts w:ascii="Arial" w:hAnsi="Arial" w:cs="Arial"/>
          <w:sz w:val="22"/>
          <w:szCs w:val="22"/>
        </w:rPr>
        <w:t>PMID: 7942547</w:t>
      </w:r>
      <w:r w:rsidRPr="00EE64A5">
        <w:rPr>
          <w:rFonts w:ascii="Arial" w:hAnsi="Arial" w:cs="Arial"/>
          <w:sz w:val="22"/>
          <w:szCs w:val="22"/>
        </w:rPr>
        <w:t>.</w:t>
      </w:r>
    </w:p>
    <w:p w14:paraId="1FFEE9E9" w14:textId="77777777" w:rsidR="007B11FF" w:rsidRPr="00EE64A5" w:rsidRDefault="00314B02" w:rsidP="008C63AE">
      <w:pPr>
        <w:pStyle w:val="Level1"/>
        <w:widowControl/>
        <w:numPr>
          <w:ilvl w:val="0"/>
          <w:numId w:val="21"/>
        </w:numPr>
        <w:tabs>
          <w:tab w:val="left" w:pos="-1440"/>
        </w:tabs>
        <w:rPr>
          <w:rFonts w:ascii="Arial" w:hAnsi="Arial" w:cs="Arial"/>
          <w:sz w:val="22"/>
          <w:szCs w:val="22"/>
        </w:rPr>
      </w:pPr>
      <w:r w:rsidRPr="00314B02">
        <w:rPr>
          <w:rFonts w:ascii="Arial" w:hAnsi="Arial" w:cs="Arial"/>
          <w:b/>
          <w:sz w:val="22"/>
          <w:szCs w:val="22"/>
        </w:rPr>
        <w:t>Becker</w:t>
      </w:r>
      <w:r w:rsidR="007B11FF" w:rsidRPr="00314B02">
        <w:rPr>
          <w:rFonts w:ascii="Arial" w:hAnsi="Arial" w:cs="Arial"/>
          <w:b/>
          <w:sz w:val="22"/>
          <w:szCs w:val="22"/>
        </w:rPr>
        <w:t xml:space="preserve"> ER</w:t>
      </w:r>
      <w:r w:rsidR="007B11FF" w:rsidRPr="00EE64A5">
        <w:rPr>
          <w:rFonts w:ascii="Arial" w:hAnsi="Arial" w:cs="Arial"/>
          <w:sz w:val="22"/>
          <w:szCs w:val="22"/>
        </w:rPr>
        <w:t xml:space="preserve"> and EK Adams, </w:t>
      </w:r>
      <w:r w:rsidR="004E1FCA" w:rsidRPr="00EE64A5">
        <w:rPr>
          <w:rFonts w:ascii="Arial" w:hAnsi="Arial" w:cs="Arial"/>
          <w:sz w:val="22"/>
          <w:szCs w:val="22"/>
        </w:rPr>
        <w:t>“</w:t>
      </w:r>
      <w:r w:rsidR="007B11FF" w:rsidRPr="00EE64A5">
        <w:rPr>
          <w:rFonts w:ascii="Arial" w:hAnsi="Arial" w:cs="Arial"/>
          <w:sz w:val="22"/>
          <w:szCs w:val="22"/>
        </w:rPr>
        <w:t>Physician Practice Cost Payments in the Medicare Fee Schedule:</w:t>
      </w:r>
      <w:r w:rsidR="0057115D" w:rsidRPr="00EE64A5">
        <w:rPr>
          <w:rFonts w:ascii="Arial" w:hAnsi="Arial" w:cs="Arial"/>
          <w:sz w:val="22"/>
          <w:szCs w:val="22"/>
        </w:rPr>
        <w:t xml:space="preserve"> </w:t>
      </w:r>
      <w:r w:rsidR="007B11FF" w:rsidRPr="00EE64A5">
        <w:rPr>
          <w:rFonts w:ascii="Arial" w:hAnsi="Arial" w:cs="Arial"/>
          <w:sz w:val="22"/>
          <w:szCs w:val="22"/>
        </w:rPr>
        <w:t>What are the Implications for Primary Care Specialties of Not Being Resource Based?</w:t>
      </w:r>
      <w:r w:rsidR="004E1FCA" w:rsidRPr="00EE64A5">
        <w:rPr>
          <w:rFonts w:ascii="Arial" w:hAnsi="Arial" w:cs="Arial"/>
          <w:sz w:val="22"/>
          <w:szCs w:val="22"/>
        </w:rPr>
        <w:t>”</w:t>
      </w:r>
      <w:r w:rsidR="0057115D" w:rsidRPr="00EE64A5">
        <w:rPr>
          <w:rFonts w:ascii="Arial" w:hAnsi="Arial" w:cs="Arial"/>
          <w:i/>
          <w:iCs/>
          <w:sz w:val="22"/>
          <w:szCs w:val="22"/>
        </w:rPr>
        <w:t xml:space="preserve"> </w:t>
      </w:r>
      <w:r w:rsidR="007B11FF" w:rsidRPr="00EE64A5">
        <w:rPr>
          <w:rFonts w:ascii="Arial" w:hAnsi="Arial" w:cs="Arial"/>
          <w:i/>
          <w:iCs/>
          <w:sz w:val="22"/>
          <w:szCs w:val="22"/>
        </w:rPr>
        <w:t>Journal of General Internal Medicine</w:t>
      </w:r>
      <w:r w:rsidR="007B11FF" w:rsidRPr="00EE64A5">
        <w:rPr>
          <w:rFonts w:ascii="Arial" w:hAnsi="Arial" w:cs="Arial"/>
          <w:sz w:val="22"/>
          <w:szCs w:val="22"/>
        </w:rPr>
        <w:t>, Vol. 10, No. 1 (January 1995), pp. 33-39.</w:t>
      </w:r>
      <w:r w:rsidR="002035BE">
        <w:rPr>
          <w:rFonts w:ascii="Arial" w:hAnsi="Arial" w:cs="Arial"/>
          <w:sz w:val="22"/>
          <w:szCs w:val="22"/>
        </w:rPr>
        <w:t xml:space="preserve"> </w:t>
      </w:r>
      <w:r w:rsidR="002035BE" w:rsidRPr="002035BE">
        <w:rPr>
          <w:rFonts w:ascii="Arial" w:hAnsi="Arial" w:cs="Arial"/>
          <w:sz w:val="22"/>
          <w:szCs w:val="22"/>
        </w:rPr>
        <w:t>PMID: 7699484</w:t>
      </w:r>
      <w:r w:rsidR="002035BE">
        <w:rPr>
          <w:rFonts w:ascii="Arial" w:hAnsi="Arial" w:cs="Arial"/>
          <w:sz w:val="22"/>
          <w:szCs w:val="22"/>
        </w:rPr>
        <w:t>.</w:t>
      </w:r>
    </w:p>
    <w:p w14:paraId="35B98566" w14:textId="77777777" w:rsidR="007B11FF" w:rsidRPr="00EE64A5" w:rsidRDefault="00314B02" w:rsidP="008C63AE">
      <w:pPr>
        <w:pStyle w:val="Level1"/>
        <w:widowControl/>
        <w:numPr>
          <w:ilvl w:val="0"/>
          <w:numId w:val="21"/>
        </w:numPr>
        <w:tabs>
          <w:tab w:val="left" w:pos="-1440"/>
        </w:tabs>
        <w:rPr>
          <w:rFonts w:ascii="Arial" w:hAnsi="Arial" w:cs="Arial"/>
          <w:sz w:val="22"/>
          <w:szCs w:val="22"/>
        </w:rPr>
      </w:pPr>
      <w:r>
        <w:rPr>
          <w:rFonts w:ascii="Arial" w:hAnsi="Arial" w:cs="Arial"/>
          <w:sz w:val="22"/>
          <w:szCs w:val="22"/>
        </w:rPr>
        <w:t>Antel</w:t>
      </w:r>
      <w:r w:rsidR="007B11FF" w:rsidRPr="00EE64A5">
        <w:rPr>
          <w:rFonts w:ascii="Arial" w:hAnsi="Arial" w:cs="Arial"/>
          <w:sz w:val="22"/>
          <w:szCs w:val="22"/>
        </w:rPr>
        <w:t xml:space="preserve"> JJ, RL Ohsfeldt, and </w:t>
      </w:r>
      <w:r w:rsidR="007B11FF" w:rsidRPr="00314B02">
        <w:rPr>
          <w:rFonts w:ascii="Arial" w:hAnsi="Arial" w:cs="Arial"/>
          <w:b/>
          <w:sz w:val="22"/>
          <w:szCs w:val="22"/>
        </w:rPr>
        <w:t>ER Becker</w:t>
      </w:r>
      <w:r w:rsidR="007B11FF" w:rsidRPr="00EE64A5">
        <w:rPr>
          <w:rFonts w:ascii="Arial" w:hAnsi="Arial" w:cs="Arial"/>
          <w:sz w:val="22"/>
          <w:szCs w:val="22"/>
        </w:rPr>
        <w:t xml:space="preserve">, </w:t>
      </w:r>
      <w:r w:rsidR="004E1FCA" w:rsidRPr="00EE64A5">
        <w:rPr>
          <w:rFonts w:ascii="Arial" w:hAnsi="Arial" w:cs="Arial"/>
          <w:sz w:val="22"/>
          <w:szCs w:val="22"/>
        </w:rPr>
        <w:t>“</w:t>
      </w:r>
      <w:r w:rsidR="007B11FF" w:rsidRPr="00EE64A5">
        <w:rPr>
          <w:rFonts w:ascii="Arial" w:hAnsi="Arial" w:cs="Arial"/>
          <w:sz w:val="22"/>
          <w:szCs w:val="22"/>
        </w:rPr>
        <w:t>State Regulation and Hospital Costs.</w:t>
      </w:r>
      <w:r w:rsidR="0057115D" w:rsidRPr="00EE64A5">
        <w:rPr>
          <w:rFonts w:ascii="Arial" w:hAnsi="Arial" w:cs="Arial"/>
          <w:sz w:val="22"/>
          <w:szCs w:val="22"/>
        </w:rPr>
        <w:t xml:space="preserve"> </w:t>
      </w:r>
      <w:r w:rsidR="007B11FF" w:rsidRPr="00EE64A5">
        <w:rPr>
          <w:rFonts w:ascii="Arial" w:hAnsi="Arial" w:cs="Arial"/>
          <w:i/>
          <w:iCs/>
          <w:sz w:val="22"/>
          <w:szCs w:val="22"/>
        </w:rPr>
        <w:t>Review of Economics and Statistics</w:t>
      </w:r>
      <w:r w:rsidR="007B11FF" w:rsidRPr="00EE64A5">
        <w:rPr>
          <w:rFonts w:ascii="Arial" w:hAnsi="Arial" w:cs="Arial"/>
          <w:sz w:val="22"/>
          <w:szCs w:val="22"/>
        </w:rPr>
        <w:t>, Vol. 66 (July, 1995), pp. 416-422.</w:t>
      </w:r>
      <w:r w:rsidR="006F73BC">
        <w:rPr>
          <w:rFonts w:ascii="Arial" w:hAnsi="Arial" w:cs="Arial"/>
          <w:sz w:val="22"/>
          <w:szCs w:val="22"/>
        </w:rPr>
        <w:t xml:space="preserve"> </w:t>
      </w:r>
    </w:p>
    <w:p w14:paraId="01B87098" w14:textId="77777777" w:rsidR="007B11FF" w:rsidRPr="00EE64A5" w:rsidRDefault="007B11FF" w:rsidP="008C63AE">
      <w:pPr>
        <w:pStyle w:val="Level1"/>
        <w:keepLines/>
        <w:widowControl/>
        <w:numPr>
          <w:ilvl w:val="0"/>
          <w:numId w:val="21"/>
        </w:numPr>
        <w:tabs>
          <w:tab w:val="left" w:pos="-1440"/>
        </w:tabs>
        <w:rPr>
          <w:rFonts w:ascii="Arial" w:hAnsi="Arial" w:cs="Arial"/>
          <w:sz w:val="22"/>
          <w:szCs w:val="22"/>
        </w:rPr>
      </w:pPr>
      <w:r w:rsidRPr="00EE64A5">
        <w:rPr>
          <w:rFonts w:ascii="Arial" w:hAnsi="Arial" w:cs="Arial"/>
          <w:sz w:val="22"/>
          <w:szCs w:val="22"/>
        </w:rPr>
        <w:lastRenderedPageBreak/>
        <w:t xml:space="preserve">Talley JD, PD Mauldin, MA Leesar, and </w:t>
      </w:r>
      <w:r w:rsidRPr="00314B02">
        <w:rPr>
          <w:rFonts w:ascii="Arial" w:hAnsi="Arial" w:cs="Arial"/>
          <w:b/>
          <w:sz w:val="22"/>
          <w:szCs w:val="22"/>
        </w:rPr>
        <w:t>ER Becker</w:t>
      </w:r>
      <w:r w:rsidR="00314B02">
        <w:rPr>
          <w:rFonts w:ascii="Arial" w:hAnsi="Arial" w:cs="Arial"/>
          <w:sz w:val="22"/>
          <w:szCs w:val="22"/>
        </w:rPr>
        <w:t>,</w:t>
      </w:r>
      <w:r w:rsidRPr="00EE64A5">
        <w:rPr>
          <w:rFonts w:ascii="Arial" w:hAnsi="Arial" w:cs="Arial"/>
          <w:sz w:val="22"/>
          <w:szCs w:val="22"/>
        </w:rPr>
        <w:t xml:space="preserve"> </w:t>
      </w:r>
      <w:r w:rsidR="004E1FCA" w:rsidRPr="00EE64A5">
        <w:rPr>
          <w:rFonts w:ascii="Arial" w:hAnsi="Arial" w:cs="Arial"/>
          <w:sz w:val="22"/>
          <w:szCs w:val="22"/>
        </w:rPr>
        <w:t>“</w:t>
      </w:r>
      <w:r w:rsidRPr="00EE64A5">
        <w:rPr>
          <w:rFonts w:ascii="Arial" w:hAnsi="Arial" w:cs="Arial"/>
          <w:sz w:val="22"/>
          <w:szCs w:val="22"/>
        </w:rPr>
        <w:t>A Prospective Randomized Trial of 0.010</w:t>
      </w:r>
      <w:r w:rsidR="004E1FCA" w:rsidRPr="00EE64A5">
        <w:rPr>
          <w:rFonts w:ascii="Arial" w:hAnsi="Arial" w:cs="Arial"/>
          <w:sz w:val="22"/>
          <w:szCs w:val="22"/>
        </w:rPr>
        <w:t>”</w:t>
      </w:r>
      <w:r w:rsidRPr="00EE64A5">
        <w:rPr>
          <w:rFonts w:ascii="Arial" w:hAnsi="Arial" w:cs="Arial"/>
          <w:sz w:val="22"/>
          <w:szCs w:val="22"/>
        </w:rPr>
        <w:t xml:space="preserve"> Versus 0.014</w:t>
      </w:r>
      <w:r w:rsidR="004E1FCA" w:rsidRPr="00EE64A5">
        <w:rPr>
          <w:rFonts w:ascii="Arial" w:hAnsi="Arial" w:cs="Arial"/>
          <w:sz w:val="22"/>
          <w:szCs w:val="22"/>
        </w:rPr>
        <w:t>”</w:t>
      </w:r>
      <w:r w:rsidRPr="00EE64A5">
        <w:rPr>
          <w:rFonts w:ascii="Arial" w:hAnsi="Arial" w:cs="Arial"/>
          <w:sz w:val="22"/>
          <w:szCs w:val="22"/>
        </w:rPr>
        <w:t xml:space="preserve"> Balloon PTCA Systems and Interventional Fellow Versus Attending Physician as Primary Operator in Elective PTCA: Economic, Technical, and Clinical Endpoints.</w:t>
      </w:r>
      <w:r w:rsidR="004E1FCA" w:rsidRPr="00EE64A5">
        <w:rPr>
          <w:rFonts w:ascii="Arial" w:hAnsi="Arial" w:cs="Arial"/>
          <w:sz w:val="22"/>
          <w:szCs w:val="22"/>
        </w:rPr>
        <w:t>”</w:t>
      </w:r>
      <w:r w:rsidR="0057115D" w:rsidRPr="00EE64A5">
        <w:rPr>
          <w:rFonts w:ascii="Arial" w:hAnsi="Arial" w:cs="Arial"/>
          <w:sz w:val="22"/>
          <w:szCs w:val="22"/>
        </w:rPr>
        <w:t xml:space="preserve"> </w:t>
      </w:r>
      <w:r w:rsidRPr="00EE64A5">
        <w:rPr>
          <w:rFonts w:ascii="Arial" w:hAnsi="Arial" w:cs="Arial"/>
          <w:i/>
          <w:iCs/>
          <w:sz w:val="22"/>
          <w:szCs w:val="22"/>
        </w:rPr>
        <w:t>Journal of Interventional Cardiology</w:t>
      </w:r>
      <w:r w:rsidRPr="00EE64A5">
        <w:rPr>
          <w:rFonts w:ascii="Arial" w:hAnsi="Arial" w:cs="Arial"/>
          <w:sz w:val="22"/>
          <w:szCs w:val="22"/>
        </w:rPr>
        <w:t xml:space="preserve">, </w:t>
      </w:r>
      <w:r w:rsidR="00005EB8" w:rsidRPr="00EE64A5">
        <w:rPr>
          <w:rFonts w:ascii="Arial" w:hAnsi="Arial" w:cs="Arial"/>
          <w:sz w:val="22"/>
          <w:szCs w:val="22"/>
        </w:rPr>
        <w:t>Vol.</w:t>
      </w:r>
      <w:r w:rsidRPr="00EE64A5">
        <w:rPr>
          <w:rFonts w:ascii="Arial" w:hAnsi="Arial" w:cs="Arial"/>
          <w:sz w:val="22"/>
          <w:szCs w:val="22"/>
        </w:rPr>
        <w:t xml:space="preserve"> 8, No.6 (November 1995), pp. 623-632</w:t>
      </w:r>
      <w:r w:rsidR="009739A0">
        <w:rPr>
          <w:rFonts w:ascii="Arial" w:hAnsi="Arial" w:cs="Arial"/>
          <w:sz w:val="22"/>
          <w:szCs w:val="22"/>
        </w:rPr>
        <w:t xml:space="preserve">, </w:t>
      </w:r>
      <w:r w:rsidR="009739A0" w:rsidRPr="009739A0">
        <w:rPr>
          <w:rFonts w:ascii="Arial" w:hAnsi="Arial" w:cs="Arial"/>
          <w:sz w:val="22"/>
          <w:szCs w:val="22"/>
        </w:rPr>
        <w:t>PMID: 10159752</w:t>
      </w:r>
      <w:r w:rsidRPr="00EE64A5">
        <w:rPr>
          <w:rFonts w:ascii="Arial" w:hAnsi="Arial" w:cs="Arial"/>
          <w:sz w:val="22"/>
          <w:szCs w:val="22"/>
        </w:rPr>
        <w:t>.</w:t>
      </w:r>
    </w:p>
    <w:p w14:paraId="17C29162" w14:textId="77777777" w:rsidR="00E63132" w:rsidRDefault="00314B02" w:rsidP="00E63132">
      <w:pPr>
        <w:pStyle w:val="Level1"/>
        <w:widowControl/>
        <w:numPr>
          <w:ilvl w:val="0"/>
          <w:numId w:val="21"/>
        </w:numPr>
        <w:tabs>
          <w:tab w:val="left" w:pos="-1440"/>
        </w:tabs>
        <w:rPr>
          <w:rFonts w:ascii="Arial" w:hAnsi="Arial" w:cs="Arial"/>
          <w:sz w:val="22"/>
          <w:szCs w:val="22"/>
        </w:rPr>
      </w:pPr>
      <w:r>
        <w:rPr>
          <w:rFonts w:ascii="Arial" w:hAnsi="Arial" w:cs="Arial"/>
          <w:sz w:val="22"/>
          <w:szCs w:val="22"/>
        </w:rPr>
        <w:t>Dunn</w:t>
      </w:r>
      <w:r w:rsidR="007B11FF" w:rsidRPr="00EE64A5">
        <w:rPr>
          <w:rFonts w:ascii="Arial" w:hAnsi="Arial" w:cs="Arial"/>
          <w:sz w:val="22"/>
          <w:szCs w:val="22"/>
        </w:rPr>
        <w:t xml:space="preserve"> DL and </w:t>
      </w:r>
      <w:r w:rsidR="007B11FF" w:rsidRPr="00314B02">
        <w:rPr>
          <w:rFonts w:ascii="Arial" w:hAnsi="Arial" w:cs="Arial"/>
          <w:b/>
          <w:sz w:val="22"/>
          <w:szCs w:val="22"/>
        </w:rPr>
        <w:t>ER Becker</w:t>
      </w:r>
      <w:r w:rsidR="007B11FF" w:rsidRPr="00EE64A5">
        <w:rPr>
          <w:rFonts w:ascii="Arial" w:hAnsi="Arial" w:cs="Arial"/>
          <w:sz w:val="22"/>
          <w:szCs w:val="22"/>
        </w:rPr>
        <w:t xml:space="preserve">, </w:t>
      </w:r>
      <w:r w:rsidR="004E1FCA" w:rsidRPr="00EE64A5">
        <w:rPr>
          <w:rFonts w:ascii="Arial" w:hAnsi="Arial" w:cs="Arial"/>
          <w:sz w:val="22"/>
          <w:szCs w:val="22"/>
        </w:rPr>
        <w:t>“</w:t>
      </w:r>
      <w:r w:rsidR="007B11FF" w:rsidRPr="00EE64A5">
        <w:rPr>
          <w:rFonts w:ascii="Arial" w:hAnsi="Arial" w:cs="Arial"/>
          <w:sz w:val="22"/>
          <w:szCs w:val="22"/>
        </w:rPr>
        <w:t>Validating the RBRVS Cross-Specialty Alignment Process: A Survey of Double Boarded Physicians.</w:t>
      </w:r>
      <w:r w:rsidR="004E1FCA" w:rsidRPr="00EE64A5">
        <w:rPr>
          <w:rFonts w:ascii="Arial" w:hAnsi="Arial" w:cs="Arial"/>
          <w:sz w:val="22"/>
          <w:szCs w:val="22"/>
        </w:rPr>
        <w:t>”</w:t>
      </w:r>
      <w:r w:rsidR="0057115D" w:rsidRPr="00EE64A5">
        <w:rPr>
          <w:rFonts w:ascii="Arial" w:hAnsi="Arial" w:cs="Arial"/>
          <w:sz w:val="22"/>
          <w:szCs w:val="22"/>
        </w:rPr>
        <w:t xml:space="preserve"> </w:t>
      </w:r>
      <w:r w:rsidR="007B11FF" w:rsidRPr="00EE64A5">
        <w:rPr>
          <w:rFonts w:ascii="Arial" w:hAnsi="Arial" w:cs="Arial"/>
          <w:i/>
          <w:iCs/>
          <w:sz w:val="22"/>
          <w:szCs w:val="22"/>
        </w:rPr>
        <w:t>Medical Care</w:t>
      </w:r>
      <w:r w:rsidR="007B11FF" w:rsidRPr="00EE64A5">
        <w:rPr>
          <w:rFonts w:ascii="Arial" w:hAnsi="Arial" w:cs="Arial"/>
          <w:sz w:val="22"/>
          <w:szCs w:val="22"/>
        </w:rPr>
        <w:t>, Vol. 33, No. 10 (September 1994), pp. 975-987</w:t>
      </w:r>
      <w:r w:rsidR="008F35F5">
        <w:rPr>
          <w:rFonts w:ascii="Arial" w:hAnsi="Arial" w:cs="Arial"/>
          <w:sz w:val="22"/>
          <w:szCs w:val="22"/>
        </w:rPr>
        <w:t xml:space="preserve">, </w:t>
      </w:r>
      <w:r w:rsidR="008F35F5" w:rsidRPr="008F35F5">
        <w:rPr>
          <w:rFonts w:ascii="Arial" w:hAnsi="Arial" w:cs="Arial"/>
          <w:sz w:val="22"/>
          <w:szCs w:val="22"/>
        </w:rPr>
        <w:t>PMID: 7475404</w:t>
      </w:r>
      <w:r w:rsidR="007B11FF" w:rsidRPr="00EE64A5">
        <w:rPr>
          <w:rFonts w:ascii="Arial" w:hAnsi="Arial" w:cs="Arial"/>
          <w:sz w:val="22"/>
          <w:szCs w:val="22"/>
        </w:rPr>
        <w:t>.</w:t>
      </w:r>
    </w:p>
    <w:p w14:paraId="5F894D2B" w14:textId="4B8711CC" w:rsidR="007B11FF" w:rsidRPr="00E63132" w:rsidRDefault="007B11FF" w:rsidP="00E63132">
      <w:pPr>
        <w:pStyle w:val="Level1"/>
        <w:widowControl/>
        <w:numPr>
          <w:ilvl w:val="0"/>
          <w:numId w:val="21"/>
        </w:numPr>
        <w:tabs>
          <w:tab w:val="left" w:pos="-1440"/>
        </w:tabs>
        <w:rPr>
          <w:rFonts w:ascii="Arial" w:hAnsi="Arial" w:cs="Arial"/>
          <w:sz w:val="22"/>
          <w:szCs w:val="22"/>
        </w:rPr>
      </w:pPr>
      <w:r w:rsidRPr="00E63132">
        <w:rPr>
          <w:rFonts w:ascii="Arial" w:hAnsi="Arial" w:cs="Arial"/>
          <w:sz w:val="22"/>
          <w:szCs w:val="22"/>
        </w:rPr>
        <w:t>Talle</w:t>
      </w:r>
      <w:r w:rsidR="00314B02" w:rsidRPr="00E63132">
        <w:rPr>
          <w:rFonts w:ascii="Arial" w:hAnsi="Arial" w:cs="Arial"/>
          <w:sz w:val="22"/>
          <w:szCs w:val="22"/>
        </w:rPr>
        <w:t xml:space="preserve">y JD, PD Mauldin, and </w:t>
      </w:r>
      <w:r w:rsidR="00314B02" w:rsidRPr="00E63132">
        <w:rPr>
          <w:rFonts w:ascii="Arial" w:hAnsi="Arial" w:cs="Arial"/>
          <w:b/>
          <w:sz w:val="22"/>
          <w:szCs w:val="22"/>
        </w:rPr>
        <w:t>ER Becker</w:t>
      </w:r>
      <w:r w:rsidR="00314B02" w:rsidRPr="00E63132">
        <w:rPr>
          <w:rFonts w:ascii="Arial" w:hAnsi="Arial" w:cs="Arial"/>
          <w:sz w:val="22"/>
          <w:szCs w:val="22"/>
        </w:rPr>
        <w:t>,</w:t>
      </w:r>
      <w:r w:rsidRPr="00E63132">
        <w:rPr>
          <w:rFonts w:ascii="Arial" w:hAnsi="Arial" w:cs="Arial"/>
          <w:sz w:val="22"/>
          <w:szCs w:val="22"/>
        </w:rPr>
        <w:t xml:space="preserve"> </w:t>
      </w:r>
      <w:r w:rsidR="004E1FCA" w:rsidRPr="00E63132">
        <w:rPr>
          <w:rFonts w:ascii="Arial" w:hAnsi="Arial" w:cs="Arial"/>
          <w:sz w:val="22"/>
          <w:szCs w:val="22"/>
        </w:rPr>
        <w:t>“</w:t>
      </w:r>
      <w:r w:rsidRPr="00E63132">
        <w:rPr>
          <w:rFonts w:ascii="Arial" w:hAnsi="Arial" w:cs="Arial"/>
          <w:sz w:val="22"/>
          <w:szCs w:val="22"/>
        </w:rPr>
        <w:t>A Prospective Randomized Trial Comparing the Benefits and Limitations of 6Fr and 8Fr Guiding Catheters in Elective Coronary Angioplasty: Clinical, Procedural, Angiographic, and Economic End Points.</w:t>
      </w:r>
      <w:r w:rsidR="004E1FCA" w:rsidRPr="00E63132">
        <w:rPr>
          <w:rFonts w:ascii="Arial" w:hAnsi="Arial" w:cs="Arial"/>
          <w:sz w:val="22"/>
          <w:szCs w:val="22"/>
        </w:rPr>
        <w:t>”</w:t>
      </w:r>
      <w:r w:rsidR="0057115D" w:rsidRPr="00E63132">
        <w:rPr>
          <w:rFonts w:ascii="Arial" w:hAnsi="Arial" w:cs="Arial"/>
          <w:sz w:val="22"/>
          <w:szCs w:val="22"/>
        </w:rPr>
        <w:t xml:space="preserve"> </w:t>
      </w:r>
      <w:r w:rsidRPr="00E63132">
        <w:rPr>
          <w:rFonts w:ascii="Arial" w:hAnsi="Arial" w:cs="Arial"/>
          <w:i/>
          <w:iCs/>
          <w:sz w:val="22"/>
          <w:szCs w:val="22"/>
        </w:rPr>
        <w:t>Journal of Interventional Cardiology</w:t>
      </w:r>
      <w:r w:rsidRPr="00E63132">
        <w:rPr>
          <w:rFonts w:ascii="Arial" w:hAnsi="Arial" w:cs="Arial"/>
          <w:sz w:val="22"/>
          <w:szCs w:val="22"/>
        </w:rPr>
        <w:t>, Vol. 8, No. 4 (August 1995), pp. 345-353</w:t>
      </w:r>
      <w:r w:rsidR="009739A0" w:rsidRPr="00E63132">
        <w:rPr>
          <w:rFonts w:ascii="Arial" w:hAnsi="Arial" w:cs="Arial"/>
          <w:sz w:val="22"/>
          <w:szCs w:val="22"/>
        </w:rPr>
        <w:t>, PMID: 10155247.</w:t>
      </w:r>
    </w:p>
    <w:p w14:paraId="25BD6871" w14:textId="77777777" w:rsidR="007B11FF" w:rsidRPr="00EE64A5" w:rsidRDefault="007B11FF" w:rsidP="008C63AE">
      <w:pPr>
        <w:pStyle w:val="Level1"/>
        <w:widowControl/>
        <w:numPr>
          <w:ilvl w:val="0"/>
          <w:numId w:val="21"/>
        </w:numPr>
        <w:tabs>
          <w:tab w:val="left" w:pos="-1440"/>
        </w:tabs>
        <w:rPr>
          <w:rFonts w:ascii="Arial" w:hAnsi="Arial" w:cs="Arial"/>
          <w:sz w:val="22"/>
          <w:szCs w:val="22"/>
        </w:rPr>
      </w:pPr>
      <w:r w:rsidRPr="00EE64A5">
        <w:rPr>
          <w:rFonts w:ascii="Arial" w:hAnsi="Arial" w:cs="Arial"/>
          <w:sz w:val="22"/>
          <w:szCs w:val="22"/>
          <w:lang w:val="nl-NL"/>
        </w:rPr>
        <w:t xml:space="preserve">Weintraub WS, J Benard, PD Mauldin, </w:t>
      </w:r>
      <w:r w:rsidRPr="00314B02">
        <w:rPr>
          <w:rFonts w:ascii="Arial" w:hAnsi="Arial" w:cs="Arial"/>
          <w:b/>
          <w:sz w:val="22"/>
          <w:szCs w:val="22"/>
          <w:lang w:val="nl-NL"/>
        </w:rPr>
        <w:t>ER Becker</w:t>
      </w:r>
      <w:r w:rsidRPr="00EE64A5">
        <w:rPr>
          <w:rFonts w:ascii="Arial" w:hAnsi="Arial" w:cs="Arial"/>
          <w:sz w:val="22"/>
          <w:szCs w:val="22"/>
          <w:lang w:val="nl-NL"/>
        </w:rPr>
        <w:t xml:space="preserve">, SB King III. </w:t>
      </w:r>
      <w:r w:rsidR="004E1FCA" w:rsidRPr="00EE64A5">
        <w:rPr>
          <w:rFonts w:ascii="Arial" w:hAnsi="Arial" w:cs="Arial"/>
          <w:sz w:val="22"/>
          <w:szCs w:val="22"/>
        </w:rPr>
        <w:t>“</w:t>
      </w:r>
      <w:r w:rsidRPr="00EE64A5">
        <w:rPr>
          <w:rFonts w:ascii="Arial" w:hAnsi="Arial" w:cs="Arial"/>
          <w:sz w:val="22"/>
          <w:szCs w:val="22"/>
        </w:rPr>
        <w:t>Declining Resource Utilization in Interventional Cardiology.</w:t>
      </w:r>
      <w:r w:rsidR="004E1FCA" w:rsidRPr="00EE64A5">
        <w:rPr>
          <w:rFonts w:ascii="Arial" w:hAnsi="Arial" w:cs="Arial"/>
          <w:sz w:val="22"/>
          <w:szCs w:val="22"/>
        </w:rPr>
        <w:t>”</w:t>
      </w:r>
      <w:r w:rsidRPr="00EE64A5">
        <w:rPr>
          <w:rFonts w:ascii="Arial" w:hAnsi="Arial" w:cs="Arial"/>
          <w:sz w:val="22"/>
          <w:szCs w:val="22"/>
        </w:rPr>
        <w:t xml:space="preserve"> </w:t>
      </w:r>
      <w:r w:rsidRPr="00EE64A5">
        <w:rPr>
          <w:rFonts w:ascii="Arial" w:hAnsi="Arial" w:cs="Arial"/>
          <w:i/>
          <w:iCs/>
          <w:sz w:val="22"/>
          <w:szCs w:val="22"/>
        </w:rPr>
        <w:t>American Journal of Managed Care</w:t>
      </w:r>
      <w:r w:rsidRPr="00EE64A5">
        <w:rPr>
          <w:rFonts w:ascii="Arial" w:hAnsi="Arial" w:cs="Arial"/>
          <w:sz w:val="22"/>
          <w:szCs w:val="22"/>
        </w:rPr>
        <w:t xml:space="preserve"> Vol. 1, No. 1 (September 1995), pp. 45-50.</w:t>
      </w:r>
      <w:r w:rsidR="009662CF">
        <w:rPr>
          <w:rFonts w:ascii="Arial" w:hAnsi="Arial" w:cs="Arial"/>
          <w:sz w:val="22"/>
          <w:szCs w:val="22"/>
        </w:rPr>
        <w:t xml:space="preserve"> </w:t>
      </w:r>
    </w:p>
    <w:p w14:paraId="29188DF0" w14:textId="77777777" w:rsidR="007B11FF" w:rsidRPr="00EE64A5" w:rsidRDefault="007B11FF" w:rsidP="008C63AE">
      <w:pPr>
        <w:pStyle w:val="Level1"/>
        <w:keepLines/>
        <w:widowControl/>
        <w:numPr>
          <w:ilvl w:val="0"/>
          <w:numId w:val="21"/>
        </w:numPr>
        <w:tabs>
          <w:tab w:val="left" w:pos="-1440"/>
        </w:tabs>
        <w:rPr>
          <w:rFonts w:ascii="Arial" w:hAnsi="Arial" w:cs="Arial"/>
          <w:sz w:val="22"/>
          <w:szCs w:val="22"/>
        </w:rPr>
      </w:pPr>
      <w:r w:rsidRPr="00EE64A5">
        <w:rPr>
          <w:rFonts w:ascii="Arial" w:hAnsi="Arial" w:cs="Arial"/>
          <w:sz w:val="22"/>
          <w:szCs w:val="22"/>
        </w:rPr>
        <w:t xml:space="preserve">Weintraub WS, PD Mauldin, </w:t>
      </w:r>
      <w:r w:rsidRPr="00314B02">
        <w:rPr>
          <w:rFonts w:ascii="Arial" w:hAnsi="Arial" w:cs="Arial"/>
          <w:b/>
          <w:sz w:val="22"/>
          <w:szCs w:val="22"/>
        </w:rPr>
        <w:t>ER Becker</w:t>
      </w:r>
      <w:r w:rsidRPr="00EE64A5">
        <w:rPr>
          <w:rFonts w:ascii="Arial" w:hAnsi="Arial" w:cs="Arial"/>
          <w:sz w:val="22"/>
          <w:szCs w:val="22"/>
        </w:rPr>
        <w:t xml:space="preserve">, AS Kosinski, and SB King III. </w:t>
      </w:r>
      <w:r w:rsidR="004E1FCA" w:rsidRPr="00EE64A5">
        <w:rPr>
          <w:rFonts w:ascii="Arial" w:hAnsi="Arial" w:cs="Arial"/>
          <w:sz w:val="22"/>
          <w:szCs w:val="22"/>
        </w:rPr>
        <w:t>“</w:t>
      </w:r>
      <w:r w:rsidRPr="00EE64A5">
        <w:rPr>
          <w:rFonts w:ascii="Arial" w:hAnsi="Arial" w:cs="Arial"/>
          <w:sz w:val="22"/>
          <w:szCs w:val="22"/>
        </w:rPr>
        <w:t>A Comparison of the Costs of and Quality of Life After Coronary Angioplasty or Coronary Surgery for Multivessel Coronary Artery Disease: Results from the Emory Angioplasty versus Surgery Trial (EAST).</w:t>
      </w:r>
      <w:r w:rsidR="004E1FCA" w:rsidRPr="00EE64A5">
        <w:rPr>
          <w:rFonts w:ascii="Arial" w:hAnsi="Arial" w:cs="Arial"/>
          <w:sz w:val="22"/>
          <w:szCs w:val="22"/>
        </w:rPr>
        <w:t>”</w:t>
      </w:r>
      <w:r w:rsidRPr="00EE64A5">
        <w:rPr>
          <w:rFonts w:ascii="Arial" w:hAnsi="Arial" w:cs="Arial"/>
          <w:sz w:val="22"/>
          <w:szCs w:val="22"/>
        </w:rPr>
        <w:t xml:space="preserve"> </w:t>
      </w:r>
      <w:r w:rsidRPr="00EE64A5">
        <w:rPr>
          <w:rFonts w:ascii="Arial" w:hAnsi="Arial" w:cs="Arial"/>
          <w:i/>
          <w:iCs/>
          <w:sz w:val="22"/>
          <w:szCs w:val="22"/>
        </w:rPr>
        <w:t>Circulation</w:t>
      </w:r>
      <w:r w:rsidRPr="00EE64A5">
        <w:rPr>
          <w:rFonts w:ascii="Arial" w:hAnsi="Arial" w:cs="Arial"/>
          <w:sz w:val="22"/>
          <w:szCs w:val="22"/>
        </w:rPr>
        <w:t>, Vol. 92, No. 10 (November 15, 1995), pp. 2832-2940</w:t>
      </w:r>
      <w:r w:rsidR="00B93ACD">
        <w:rPr>
          <w:rFonts w:ascii="Arial" w:hAnsi="Arial" w:cs="Arial"/>
          <w:sz w:val="22"/>
          <w:szCs w:val="22"/>
        </w:rPr>
        <w:t xml:space="preserve">, </w:t>
      </w:r>
      <w:r w:rsidR="00B93ACD" w:rsidRPr="00B93ACD">
        <w:rPr>
          <w:rFonts w:ascii="Arial" w:hAnsi="Arial" w:cs="Arial"/>
          <w:sz w:val="22"/>
          <w:szCs w:val="22"/>
        </w:rPr>
        <w:t>PMID: 7586249</w:t>
      </w:r>
      <w:r w:rsidRPr="00EE64A5">
        <w:rPr>
          <w:rFonts w:ascii="Arial" w:hAnsi="Arial" w:cs="Arial"/>
          <w:sz w:val="22"/>
          <w:szCs w:val="22"/>
        </w:rPr>
        <w:t>.</w:t>
      </w:r>
    </w:p>
    <w:p w14:paraId="5046D633" w14:textId="77777777" w:rsidR="007B11FF" w:rsidRPr="00EE64A5" w:rsidRDefault="00F832F3" w:rsidP="008C63AE">
      <w:pPr>
        <w:pStyle w:val="Level1"/>
        <w:widowControl/>
        <w:numPr>
          <w:ilvl w:val="0"/>
          <w:numId w:val="21"/>
        </w:numPr>
        <w:tabs>
          <w:tab w:val="left" w:pos="-1440"/>
        </w:tabs>
        <w:rPr>
          <w:rFonts w:ascii="Arial" w:hAnsi="Arial" w:cs="Arial"/>
          <w:sz w:val="22"/>
          <w:szCs w:val="22"/>
        </w:rPr>
      </w:pPr>
      <w:r w:rsidRPr="00F832F3">
        <w:rPr>
          <w:rFonts w:ascii="Arial" w:hAnsi="Arial" w:cs="Arial"/>
          <w:b/>
          <w:sz w:val="22"/>
          <w:szCs w:val="22"/>
        </w:rPr>
        <w:t>Becker</w:t>
      </w:r>
      <w:r w:rsidR="007B11FF" w:rsidRPr="00F832F3">
        <w:rPr>
          <w:rFonts w:ascii="Arial" w:hAnsi="Arial" w:cs="Arial"/>
          <w:b/>
          <w:sz w:val="22"/>
          <w:szCs w:val="22"/>
        </w:rPr>
        <w:t xml:space="preserve"> ER</w:t>
      </w:r>
      <w:r w:rsidR="007B11FF" w:rsidRPr="00EE64A5">
        <w:rPr>
          <w:rFonts w:ascii="Arial" w:hAnsi="Arial" w:cs="Arial"/>
          <w:sz w:val="22"/>
          <w:szCs w:val="22"/>
        </w:rPr>
        <w:t xml:space="preserve">, PD Mauldin, and ME Bernardino, </w:t>
      </w:r>
      <w:r w:rsidR="004E1FCA" w:rsidRPr="00EE64A5">
        <w:rPr>
          <w:rFonts w:ascii="Arial" w:hAnsi="Arial" w:cs="Arial"/>
          <w:sz w:val="22"/>
          <w:szCs w:val="22"/>
        </w:rPr>
        <w:t>“</w:t>
      </w:r>
      <w:r w:rsidR="007B11FF" w:rsidRPr="00EE64A5">
        <w:rPr>
          <w:rFonts w:ascii="Arial" w:hAnsi="Arial" w:cs="Arial"/>
          <w:sz w:val="22"/>
          <w:szCs w:val="22"/>
        </w:rPr>
        <w:t>Using Physician Work RVUs to Profile Surgical Packages: Methods and Results for Kidney Transplant Surgery.</w:t>
      </w:r>
      <w:r w:rsidR="004E1FCA" w:rsidRPr="00EE64A5">
        <w:rPr>
          <w:rFonts w:ascii="Arial" w:hAnsi="Arial" w:cs="Arial"/>
          <w:sz w:val="22"/>
          <w:szCs w:val="22"/>
        </w:rPr>
        <w:t>”</w:t>
      </w:r>
      <w:r w:rsidR="0057115D" w:rsidRPr="00EE64A5">
        <w:rPr>
          <w:rFonts w:ascii="Arial" w:hAnsi="Arial" w:cs="Arial"/>
          <w:sz w:val="22"/>
          <w:szCs w:val="22"/>
        </w:rPr>
        <w:t xml:space="preserve"> </w:t>
      </w:r>
      <w:r w:rsidR="007B11FF" w:rsidRPr="00EE64A5">
        <w:rPr>
          <w:rFonts w:ascii="Arial" w:hAnsi="Arial" w:cs="Arial"/>
          <w:i/>
          <w:iCs/>
          <w:sz w:val="22"/>
          <w:szCs w:val="22"/>
        </w:rPr>
        <w:t>Best Practices and Benchmarking in Healthcare</w:t>
      </w:r>
      <w:r w:rsidR="007B11FF" w:rsidRPr="00EE64A5">
        <w:rPr>
          <w:rFonts w:ascii="Arial" w:hAnsi="Arial" w:cs="Arial"/>
          <w:sz w:val="22"/>
          <w:szCs w:val="22"/>
        </w:rPr>
        <w:t>, Vol. 1, No. 3 (May/June 1996), pp. 140-146.</w:t>
      </w:r>
      <w:r w:rsidR="005E68E6">
        <w:rPr>
          <w:rFonts w:ascii="Arial" w:hAnsi="Arial" w:cs="Arial"/>
          <w:sz w:val="22"/>
          <w:szCs w:val="22"/>
        </w:rPr>
        <w:t xml:space="preserve"> </w:t>
      </w:r>
      <w:r w:rsidR="005E68E6" w:rsidRPr="005E68E6">
        <w:rPr>
          <w:rFonts w:ascii="Arial" w:hAnsi="Arial" w:cs="Arial"/>
          <w:bCs/>
          <w:sz w:val="22"/>
          <w:szCs w:val="22"/>
        </w:rPr>
        <w:t>PMID</w:t>
      </w:r>
      <w:r w:rsidR="005E68E6" w:rsidRPr="005E68E6">
        <w:rPr>
          <w:rFonts w:ascii="Arial" w:hAnsi="Arial" w:cs="Arial"/>
          <w:sz w:val="22"/>
          <w:szCs w:val="22"/>
        </w:rPr>
        <w:t>: 9192561</w:t>
      </w:r>
      <w:r w:rsidR="005E68E6">
        <w:rPr>
          <w:rFonts w:ascii="Arial" w:hAnsi="Arial" w:cs="Arial"/>
          <w:sz w:val="22"/>
          <w:szCs w:val="22"/>
        </w:rPr>
        <w:t>.</w:t>
      </w:r>
    </w:p>
    <w:p w14:paraId="7B4CA343" w14:textId="77777777" w:rsidR="007B11FF" w:rsidRPr="00EE64A5" w:rsidRDefault="00F832F3" w:rsidP="008C63AE">
      <w:pPr>
        <w:pStyle w:val="Level1"/>
        <w:widowControl/>
        <w:numPr>
          <w:ilvl w:val="0"/>
          <w:numId w:val="21"/>
        </w:numPr>
        <w:tabs>
          <w:tab w:val="left" w:pos="-1440"/>
        </w:tabs>
        <w:rPr>
          <w:rFonts w:ascii="Arial" w:hAnsi="Arial" w:cs="Arial"/>
          <w:sz w:val="22"/>
          <w:szCs w:val="22"/>
        </w:rPr>
      </w:pPr>
      <w:r>
        <w:rPr>
          <w:rFonts w:ascii="Arial" w:hAnsi="Arial" w:cs="Arial"/>
          <w:sz w:val="22"/>
          <w:szCs w:val="22"/>
        </w:rPr>
        <w:t>Rask</w:t>
      </w:r>
      <w:r w:rsidR="007B11FF" w:rsidRPr="00EE64A5">
        <w:rPr>
          <w:rFonts w:ascii="Arial" w:hAnsi="Arial" w:cs="Arial"/>
          <w:sz w:val="22"/>
          <w:szCs w:val="22"/>
        </w:rPr>
        <w:t xml:space="preserve"> KJ, RP Hayes, </w:t>
      </w:r>
      <w:r w:rsidR="007B11FF" w:rsidRPr="00F832F3">
        <w:rPr>
          <w:rFonts w:ascii="Arial" w:hAnsi="Arial" w:cs="Arial"/>
          <w:b/>
          <w:sz w:val="22"/>
          <w:szCs w:val="22"/>
        </w:rPr>
        <w:t>ER Becker</w:t>
      </w:r>
      <w:r w:rsidR="007B11FF" w:rsidRPr="00EE64A5">
        <w:rPr>
          <w:rFonts w:ascii="Arial" w:hAnsi="Arial" w:cs="Arial"/>
          <w:sz w:val="22"/>
          <w:szCs w:val="22"/>
        </w:rPr>
        <w:t>, DJ Ballard</w:t>
      </w:r>
      <w:r w:rsidR="00A66D1B">
        <w:rPr>
          <w:rFonts w:ascii="Arial" w:hAnsi="Arial" w:cs="Arial"/>
          <w:sz w:val="22"/>
          <w:szCs w:val="22"/>
        </w:rPr>
        <w:t>, “</w:t>
      </w:r>
      <w:r w:rsidR="007B11FF" w:rsidRPr="00EE64A5">
        <w:rPr>
          <w:rFonts w:ascii="Arial" w:hAnsi="Arial" w:cs="Arial"/>
          <w:sz w:val="22"/>
          <w:szCs w:val="22"/>
        </w:rPr>
        <w:t>Emory University Center for Clinical Evaluation Sciences: A Model of Clinical Practice Evaluation in the Changing Environment of the Academic Health Center.</w:t>
      </w:r>
      <w:r w:rsidR="004E1FCA" w:rsidRPr="00EE64A5">
        <w:rPr>
          <w:rFonts w:ascii="Arial" w:hAnsi="Arial" w:cs="Arial"/>
          <w:sz w:val="22"/>
          <w:szCs w:val="22"/>
        </w:rPr>
        <w:t>”</w:t>
      </w:r>
      <w:r w:rsidR="0057115D" w:rsidRPr="00EE64A5">
        <w:rPr>
          <w:rFonts w:ascii="Arial" w:hAnsi="Arial" w:cs="Arial"/>
          <w:sz w:val="22"/>
          <w:szCs w:val="22"/>
        </w:rPr>
        <w:t xml:space="preserve"> </w:t>
      </w:r>
      <w:r w:rsidR="007B11FF" w:rsidRPr="00EE64A5">
        <w:rPr>
          <w:rFonts w:ascii="Arial" w:hAnsi="Arial" w:cs="Arial"/>
          <w:i/>
          <w:iCs/>
          <w:sz w:val="22"/>
          <w:szCs w:val="22"/>
        </w:rPr>
        <w:t>Quality Management in Health Care</w:t>
      </w:r>
      <w:r w:rsidR="007B11FF" w:rsidRPr="00EE64A5">
        <w:rPr>
          <w:rFonts w:ascii="Arial" w:hAnsi="Arial" w:cs="Arial"/>
          <w:sz w:val="22"/>
          <w:szCs w:val="22"/>
        </w:rPr>
        <w:t>, Vol. 4, No. 4 (Summer 1996), pp. 47-54.</w:t>
      </w:r>
      <w:r w:rsidR="005E68E6">
        <w:rPr>
          <w:rFonts w:ascii="Arial" w:hAnsi="Arial" w:cs="Arial"/>
          <w:sz w:val="22"/>
          <w:szCs w:val="22"/>
        </w:rPr>
        <w:t xml:space="preserve"> </w:t>
      </w:r>
      <w:r w:rsidR="005E68E6" w:rsidRPr="005E68E6">
        <w:rPr>
          <w:rFonts w:ascii="Arial" w:hAnsi="Arial" w:cs="Arial"/>
          <w:sz w:val="22"/>
          <w:szCs w:val="22"/>
        </w:rPr>
        <w:t>PMID: 10159141</w:t>
      </w:r>
      <w:r w:rsidR="005E68E6">
        <w:rPr>
          <w:rFonts w:ascii="Arial" w:hAnsi="Arial" w:cs="Arial"/>
          <w:sz w:val="22"/>
          <w:szCs w:val="22"/>
        </w:rPr>
        <w:t>.</w:t>
      </w:r>
    </w:p>
    <w:p w14:paraId="5FDDF377" w14:textId="77777777" w:rsidR="007B11FF" w:rsidRPr="00EE64A5" w:rsidRDefault="00694C30" w:rsidP="008C63AE">
      <w:pPr>
        <w:pStyle w:val="Level1"/>
        <w:widowControl/>
        <w:numPr>
          <w:ilvl w:val="0"/>
          <w:numId w:val="21"/>
        </w:numPr>
        <w:tabs>
          <w:tab w:val="left" w:pos="-1440"/>
        </w:tabs>
        <w:rPr>
          <w:rFonts w:ascii="Arial" w:hAnsi="Arial" w:cs="Arial"/>
          <w:sz w:val="22"/>
          <w:szCs w:val="22"/>
        </w:rPr>
      </w:pPr>
      <w:r>
        <w:rPr>
          <w:rFonts w:ascii="Arial" w:hAnsi="Arial" w:cs="Arial"/>
          <w:sz w:val="22"/>
          <w:szCs w:val="22"/>
        </w:rPr>
        <w:t>Talley</w:t>
      </w:r>
      <w:r w:rsidR="007B11FF" w:rsidRPr="00EE64A5">
        <w:rPr>
          <w:rFonts w:ascii="Arial" w:hAnsi="Arial" w:cs="Arial"/>
          <w:sz w:val="22"/>
          <w:szCs w:val="22"/>
        </w:rPr>
        <w:t xml:space="preserve"> JD, PD Mauldin, </w:t>
      </w:r>
      <w:r w:rsidR="007B11FF" w:rsidRPr="00694C30">
        <w:rPr>
          <w:rFonts w:ascii="Arial" w:hAnsi="Arial" w:cs="Arial"/>
          <w:b/>
          <w:sz w:val="22"/>
          <w:szCs w:val="22"/>
        </w:rPr>
        <w:t>ER Becker</w:t>
      </w:r>
      <w:r w:rsidR="007B11FF" w:rsidRPr="00EE64A5">
        <w:rPr>
          <w:rFonts w:ascii="Arial" w:hAnsi="Arial" w:cs="Arial"/>
          <w:sz w:val="22"/>
          <w:szCs w:val="22"/>
        </w:rPr>
        <w:t>, M Stikovac, MA Leesar</w:t>
      </w:r>
      <w:r w:rsidR="00A66D1B">
        <w:rPr>
          <w:rFonts w:ascii="Arial" w:hAnsi="Arial" w:cs="Arial"/>
          <w:sz w:val="22"/>
          <w:szCs w:val="22"/>
        </w:rPr>
        <w:t>, “</w:t>
      </w:r>
      <w:r w:rsidR="007B11FF" w:rsidRPr="00EE64A5">
        <w:rPr>
          <w:rFonts w:ascii="Arial" w:hAnsi="Arial" w:cs="Arial"/>
          <w:sz w:val="22"/>
          <w:szCs w:val="22"/>
        </w:rPr>
        <w:t>Cost and Therapeutic Modification of Intracoronary Ultrasound-Assisted Coronary Angioplasty,</w:t>
      </w:r>
      <w:r w:rsidR="004E1FCA" w:rsidRPr="00EE64A5">
        <w:rPr>
          <w:rFonts w:ascii="Arial" w:hAnsi="Arial" w:cs="Arial"/>
          <w:sz w:val="22"/>
          <w:szCs w:val="22"/>
        </w:rPr>
        <w:t>”</w:t>
      </w:r>
      <w:r w:rsidR="007B11FF" w:rsidRPr="00EE64A5">
        <w:rPr>
          <w:rFonts w:ascii="Arial" w:hAnsi="Arial" w:cs="Arial"/>
          <w:sz w:val="22"/>
          <w:szCs w:val="22"/>
        </w:rPr>
        <w:t xml:space="preserve"> </w:t>
      </w:r>
      <w:r w:rsidR="007B11FF" w:rsidRPr="00EE64A5">
        <w:rPr>
          <w:rFonts w:ascii="Arial" w:hAnsi="Arial" w:cs="Arial"/>
          <w:i/>
          <w:iCs/>
          <w:sz w:val="22"/>
          <w:szCs w:val="22"/>
        </w:rPr>
        <w:t>American Journal of Cardiology</w:t>
      </w:r>
      <w:r w:rsidR="007B11FF" w:rsidRPr="00EE64A5">
        <w:rPr>
          <w:rFonts w:ascii="Arial" w:hAnsi="Arial" w:cs="Arial"/>
          <w:sz w:val="22"/>
          <w:szCs w:val="22"/>
        </w:rPr>
        <w:t>, Vol. 77, No. 15 (June 15, 1996), pp. 1278-1282</w:t>
      </w:r>
      <w:r w:rsidR="00960D06">
        <w:rPr>
          <w:rFonts w:ascii="Arial" w:hAnsi="Arial" w:cs="Arial"/>
          <w:sz w:val="22"/>
          <w:szCs w:val="22"/>
        </w:rPr>
        <w:t xml:space="preserve">, </w:t>
      </w:r>
      <w:r w:rsidR="00960D06" w:rsidRPr="00960D06">
        <w:rPr>
          <w:rFonts w:ascii="Arial" w:hAnsi="Arial" w:cs="Arial"/>
          <w:sz w:val="22"/>
          <w:szCs w:val="22"/>
        </w:rPr>
        <w:t>PMID: 8677866</w:t>
      </w:r>
      <w:r w:rsidR="007B11FF" w:rsidRPr="00EE64A5">
        <w:rPr>
          <w:rFonts w:ascii="Arial" w:hAnsi="Arial" w:cs="Arial"/>
          <w:sz w:val="22"/>
          <w:szCs w:val="22"/>
        </w:rPr>
        <w:t>.</w:t>
      </w:r>
    </w:p>
    <w:p w14:paraId="7238BDF1" w14:textId="77777777" w:rsidR="007B11FF" w:rsidRPr="00EE64A5" w:rsidRDefault="00694C30" w:rsidP="008C63AE">
      <w:pPr>
        <w:pStyle w:val="Level1"/>
        <w:widowControl/>
        <w:numPr>
          <w:ilvl w:val="0"/>
          <w:numId w:val="21"/>
        </w:numPr>
        <w:tabs>
          <w:tab w:val="left" w:pos="-1440"/>
        </w:tabs>
        <w:rPr>
          <w:rFonts w:ascii="Arial" w:hAnsi="Arial" w:cs="Arial"/>
          <w:sz w:val="22"/>
          <w:szCs w:val="22"/>
        </w:rPr>
      </w:pPr>
      <w:r>
        <w:rPr>
          <w:rFonts w:ascii="Arial" w:hAnsi="Arial" w:cs="Arial"/>
          <w:sz w:val="22"/>
          <w:szCs w:val="22"/>
        </w:rPr>
        <w:t>Weintraub</w:t>
      </w:r>
      <w:r w:rsidR="007B11FF" w:rsidRPr="00EE64A5">
        <w:rPr>
          <w:rFonts w:ascii="Arial" w:hAnsi="Arial" w:cs="Arial"/>
          <w:sz w:val="22"/>
          <w:szCs w:val="22"/>
        </w:rPr>
        <w:t xml:space="preserve"> WS, R Waksman, J Benard, </w:t>
      </w:r>
      <w:r w:rsidR="007B11FF" w:rsidRPr="00694C30">
        <w:rPr>
          <w:rFonts w:ascii="Arial" w:hAnsi="Arial" w:cs="Arial"/>
          <w:b/>
          <w:sz w:val="22"/>
          <w:szCs w:val="22"/>
        </w:rPr>
        <w:t>ER Becker</w:t>
      </w:r>
      <w:r w:rsidR="007B11FF" w:rsidRPr="00EE64A5">
        <w:rPr>
          <w:rFonts w:ascii="Arial" w:hAnsi="Arial" w:cs="Arial"/>
          <w:sz w:val="22"/>
          <w:szCs w:val="22"/>
        </w:rPr>
        <w:t xml:space="preserve">, PD Mauldin, MB Ghazzal, JS Douglas, and SB King, </w:t>
      </w:r>
      <w:r w:rsidR="004E1FCA" w:rsidRPr="00EE64A5">
        <w:rPr>
          <w:rFonts w:ascii="Arial" w:hAnsi="Arial" w:cs="Arial"/>
          <w:sz w:val="22"/>
          <w:szCs w:val="22"/>
        </w:rPr>
        <w:t>“</w:t>
      </w:r>
      <w:r w:rsidR="007B11FF" w:rsidRPr="00EE64A5">
        <w:rPr>
          <w:rFonts w:ascii="Arial" w:hAnsi="Arial" w:cs="Arial"/>
          <w:sz w:val="22"/>
          <w:szCs w:val="22"/>
        </w:rPr>
        <w:t>The Influence of New Devices on the Costs of Interventional Procedures.</w:t>
      </w:r>
      <w:r w:rsidR="004E1FCA" w:rsidRPr="00EE64A5">
        <w:rPr>
          <w:rFonts w:ascii="Arial" w:hAnsi="Arial" w:cs="Arial"/>
          <w:sz w:val="22"/>
          <w:szCs w:val="22"/>
        </w:rPr>
        <w:t>”</w:t>
      </w:r>
      <w:r w:rsidR="0057115D" w:rsidRPr="00EE64A5">
        <w:rPr>
          <w:rFonts w:ascii="Arial" w:hAnsi="Arial" w:cs="Arial"/>
          <w:sz w:val="22"/>
          <w:szCs w:val="22"/>
        </w:rPr>
        <w:t xml:space="preserve"> </w:t>
      </w:r>
      <w:r w:rsidR="007B11FF" w:rsidRPr="00EE64A5">
        <w:rPr>
          <w:rFonts w:ascii="Arial" w:hAnsi="Arial" w:cs="Arial"/>
          <w:i/>
          <w:iCs/>
          <w:sz w:val="22"/>
          <w:szCs w:val="22"/>
        </w:rPr>
        <w:t>American Journal of Managed Care</w:t>
      </w:r>
      <w:r w:rsidR="007B11FF" w:rsidRPr="00EE64A5">
        <w:rPr>
          <w:rFonts w:ascii="Arial" w:hAnsi="Arial" w:cs="Arial"/>
          <w:sz w:val="22"/>
          <w:szCs w:val="22"/>
        </w:rPr>
        <w:t>, Vol. 2, No. 9 (October 1996), pp.1199-1208.</w:t>
      </w:r>
      <w:r w:rsidR="005E68E6">
        <w:rPr>
          <w:rFonts w:ascii="Arial" w:hAnsi="Arial" w:cs="Arial"/>
          <w:sz w:val="22"/>
          <w:szCs w:val="22"/>
        </w:rPr>
        <w:t xml:space="preserve"> </w:t>
      </w:r>
    </w:p>
    <w:p w14:paraId="583170CB" w14:textId="77777777" w:rsidR="007B11FF" w:rsidRPr="00EE64A5" w:rsidRDefault="00694C30" w:rsidP="008C63AE">
      <w:pPr>
        <w:pStyle w:val="Level1"/>
        <w:keepLines/>
        <w:widowControl/>
        <w:numPr>
          <w:ilvl w:val="0"/>
          <w:numId w:val="21"/>
        </w:numPr>
        <w:tabs>
          <w:tab w:val="left" w:pos="-1440"/>
        </w:tabs>
        <w:rPr>
          <w:rFonts w:ascii="Arial" w:hAnsi="Arial" w:cs="Arial"/>
          <w:sz w:val="22"/>
          <w:szCs w:val="22"/>
        </w:rPr>
      </w:pPr>
      <w:r>
        <w:rPr>
          <w:rFonts w:ascii="Arial" w:hAnsi="Arial" w:cs="Arial"/>
          <w:sz w:val="22"/>
          <w:szCs w:val="22"/>
        </w:rPr>
        <w:t>Weintraub</w:t>
      </w:r>
      <w:r w:rsidR="007B11FF" w:rsidRPr="00EE64A5">
        <w:rPr>
          <w:rFonts w:ascii="Arial" w:hAnsi="Arial" w:cs="Arial"/>
          <w:sz w:val="22"/>
          <w:szCs w:val="22"/>
        </w:rPr>
        <w:t xml:space="preserve"> WS, CD Warner, PD Mauldin, </w:t>
      </w:r>
      <w:r w:rsidR="007B11FF" w:rsidRPr="00694C30">
        <w:rPr>
          <w:rFonts w:ascii="Arial" w:hAnsi="Arial" w:cs="Arial"/>
          <w:b/>
          <w:sz w:val="22"/>
          <w:szCs w:val="22"/>
        </w:rPr>
        <w:t>ER Becker</w:t>
      </w:r>
      <w:r w:rsidR="007B11FF" w:rsidRPr="00EE64A5">
        <w:rPr>
          <w:rFonts w:ascii="Arial" w:hAnsi="Arial" w:cs="Arial"/>
          <w:sz w:val="22"/>
          <w:szCs w:val="22"/>
        </w:rPr>
        <w:t xml:space="preserve">, D Gomes, J Cook, </w:t>
      </w:r>
      <w:r w:rsidR="0028418E">
        <w:rPr>
          <w:rFonts w:ascii="Arial" w:hAnsi="Arial" w:cs="Arial"/>
          <w:sz w:val="22"/>
          <w:szCs w:val="22"/>
        </w:rPr>
        <w:t>AS Ko</w:t>
      </w:r>
      <w:r w:rsidR="007B11FF" w:rsidRPr="00EE64A5">
        <w:rPr>
          <w:rFonts w:ascii="Arial" w:hAnsi="Arial" w:cs="Arial"/>
          <w:sz w:val="22"/>
          <w:szCs w:val="22"/>
        </w:rPr>
        <w:t>sinski, S Boccuzzi</w:t>
      </w:r>
      <w:r w:rsidR="00A66D1B">
        <w:rPr>
          <w:rFonts w:ascii="Arial" w:hAnsi="Arial" w:cs="Arial"/>
          <w:sz w:val="22"/>
          <w:szCs w:val="22"/>
        </w:rPr>
        <w:t>, “</w:t>
      </w:r>
      <w:r w:rsidR="007B11FF" w:rsidRPr="00EE64A5">
        <w:rPr>
          <w:rFonts w:ascii="Arial" w:hAnsi="Arial" w:cs="Arial"/>
          <w:sz w:val="22"/>
          <w:szCs w:val="22"/>
        </w:rPr>
        <w:t>Economic Winners and Losers After Introduction of an Effective New Therapy Depend on the Type of Payment System.</w:t>
      </w:r>
      <w:r w:rsidR="004E1FCA" w:rsidRPr="00EE64A5">
        <w:rPr>
          <w:rFonts w:ascii="Arial" w:hAnsi="Arial" w:cs="Arial"/>
          <w:sz w:val="22"/>
          <w:szCs w:val="22"/>
        </w:rPr>
        <w:t>”</w:t>
      </w:r>
      <w:r w:rsidR="0057115D" w:rsidRPr="00EE64A5">
        <w:rPr>
          <w:rFonts w:ascii="Arial" w:hAnsi="Arial" w:cs="Arial"/>
          <w:sz w:val="22"/>
          <w:szCs w:val="22"/>
        </w:rPr>
        <w:t xml:space="preserve"> </w:t>
      </w:r>
      <w:r w:rsidR="007B11FF" w:rsidRPr="00EE64A5">
        <w:rPr>
          <w:rFonts w:ascii="Arial" w:hAnsi="Arial" w:cs="Arial"/>
          <w:i/>
          <w:iCs/>
          <w:sz w:val="22"/>
          <w:szCs w:val="22"/>
        </w:rPr>
        <w:t>American Journal of Managed Care</w:t>
      </w:r>
      <w:r w:rsidR="007B11FF" w:rsidRPr="00EE64A5">
        <w:rPr>
          <w:rFonts w:ascii="Arial" w:hAnsi="Arial" w:cs="Arial"/>
          <w:sz w:val="22"/>
          <w:szCs w:val="22"/>
        </w:rPr>
        <w:t>, Vol. 3, No. 2 (May 1997), pp. 743-749</w:t>
      </w:r>
      <w:r w:rsidR="001D3C93">
        <w:rPr>
          <w:rFonts w:ascii="Arial" w:hAnsi="Arial" w:cs="Arial"/>
          <w:sz w:val="22"/>
          <w:szCs w:val="22"/>
        </w:rPr>
        <w:t xml:space="preserve">, </w:t>
      </w:r>
      <w:r w:rsidR="001D3C93" w:rsidRPr="001D3C93">
        <w:rPr>
          <w:rFonts w:ascii="Arial" w:hAnsi="Arial" w:cs="Arial"/>
          <w:sz w:val="22"/>
          <w:szCs w:val="22"/>
        </w:rPr>
        <w:t>PMID: 10169536</w:t>
      </w:r>
      <w:r w:rsidR="007B11FF" w:rsidRPr="00EE64A5">
        <w:rPr>
          <w:rFonts w:ascii="Arial" w:hAnsi="Arial" w:cs="Arial"/>
          <w:sz w:val="22"/>
          <w:szCs w:val="22"/>
        </w:rPr>
        <w:t>.</w:t>
      </w:r>
    </w:p>
    <w:p w14:paraId="34696F5D" w14:textId="77777777" w:rsidR="007B11FF" w:rsidRPr="00EE64A5" w:rsidRDefault="00694C30" w:rsidP="008C63AE">
      <w:pPr>
        <w:pStyle w:val="Level1"/>
        <w:widowControl/>
        <w:numPr>
          <w:ilvl w:val="0"/>
          <w:numId w:val="21"/>
        </w:numPr>
        <w:tabs>
          <w:tab w:val="left" w:pos="-1440"/>
        </w:tabs>
        <w:rPr>
          <w:rFonts w:ascii="Arial" w:hAnsi="Arial" w:cs="Arial"/>
          <w:sz w:val="22"/>
          <w:szCs w:val="22"/>
        </w:rPr>
      </w:pPr>
      <w:r w:rsidRPr="00694C30">
        <w:rPr>
          <w:rFonts w:ascii="Arial" w:hAnsi="Arial" w:cs="Arial"/>
          <w:b/>
          <w:sz w:val="22"/>
          <w:szCs w:val="22"/>
        </w:rPr>
        <w:t>Becker</w:t>
      </w:r>
      <w:r w:rsidR="007B11FF" w:rsidRPr="00694C30">
        <w:rPr>
          <w:rFonts w:ascii="Arial" w:hAnsi="Arial" w:cs="Arial"/>
          <w:b/>
          <w:sz w:val="22"/>
          <w:szCs w:val="22"/>
        </w:rPr>
        <w:t xml:space="preserve"> ER</w:t>
      </w:r>
      <w:r w:rsidR="007B11FF" w:rsidRPr="00EE64A5">
        <w:rPr>
          <w:rFonts w:ascii="Arial" w:hAnsi="Arial" w:cs="Arial"/>
          <w:sz w:val="22"/>
          <w:szCs w:val="22"/>
        </w:rPr>
        <w:t>, K Principe, EK Adams, SM Teutsch</w:t>
      </w:r>
      <w:r w:rsidR="00A66D1B">
        <w:rPr>
          <w:rFonts w:ascii="Arial" w:hAnsi="Arial" w:cs="Arial"/>
          <w:sz w:val="22"/>
          <w:szCs w:val="22"/>
        </w:rPr>
        <w:t>, “</w:t>
      </w:r>
      <w:r w:rsidR="007B11FF" w:rsidRPr="00EE64A5">
        <w:rPr>
          <w:rFonts w:ascii="Arial" w:hAnsi="Arial" w:cs="Arial"/>
          <w:sz w:val="22"/>
          <w:szCs w:val="22"/>
        </w:rPr>
        <w:t>Returns on Investment in Public Health: Effect of Public Health Expenditures on Infant Health, 1983-1990.</w:t>
      </w:r>
      <w:r w:rsidR="004E1FCA" w:rsidRPr="00EE64A5">
        <w:rPr>
          <w:rFonts w:ascii="Arial" w:hAnsi="Arial" w:cs="Arial"/>
          <w:sz w:val="22"/>
          <w:szCs w:val="22"/>
        </w:rPr>
        <w:t>”</w:t>
      </w:r>
      <w:r w:rsidR="007B11FF" w:rsidRPr="00EE64A5">
        <w:rPr>
          <w:rFonts w:ascii="Arial" w:hAnsi="Arial" w:cs="Arial"/>
          <w:sz w:val="22"/>
          <w:szCs w:val="22"/>
        </w:rPr>
        <w:t xml:space="preserve"> </w:t>
      </w:r>
      <w:r w:rsidR="007B11FF" w:rsidRPr="00EE64A5">
        <w:rPr>
          <w:rFonts w:ascii="Arial" w:hAnsi="Arial" w:cs="Arial"/>
          <w:i/>
          <w:iCs/>
          <w:sz w:val="22"/>
          <w:szCs w:val="22"/>
        </w:rPr>
        <w:t>Journal of Health Care Finance</w:t>
      </w:r>
      <w:r w:rsidR="007B11FF" w:rsidRPr="00EE64A5">
        <w:rPr>
          <w:rFonts w:ascii="Arial" w:hAnsi="Arial" w:cs="Arial"/>
          <w:sz w:val="22"/>
          <w:szCs w:val="22"/>
        </w:rPr>
        <w:t>, Vol. 25, No. 1 (Fall 1998), pp. 5-18</w:t>
      </w:r>
      <w:r w:rsidR="008E753C">
        <w:rPr>
          <w:rFonts w:ascii="Arial" w:hAnsi="Arial" w:cs="Arial"/>
          <w:sz w:val="22"/>
          <w:szCs w:val="22"/>
        </w:rPr>
        <w:t xml:space="preserve">, </w:t>
      </w:r>
      <w:r w:rsidR="008E753C" w:rsidRPr="008E753C">
        <w:rPr>
          <w:rFonts w:ascii="Arial" w:hAnsi="Arial" w:cs="Arial"/>
          <w:sz w:val="22"/>
          <w:szCs w:val="22"/>
        </w:rPr>
        <w:t>PMID: 9718507</w:t>
      </w:r>
      <w:r w:rsidR="007B11FF" w:rsidRPr="00EE64A5">
        <w:rPr>
          <w:rFonts w:ascii="Arial" w:hAnsi="Arial" w:cs="Arial"/>
          <w:sz w:val="22"/>
          <w:szCs w:val="22"/>
        </w:rPr>
        <w:t>.</w:t>
      </w:r>
    </w:p>
    <w:p w14:paraId="57586861" w14:textId="77777777" w:rsidR="008879A5" w:rsidRDefault="00694C30" w:rsidP="008879A5">
      <w:pPr>
        <w:pStyle w:val="Level1"/>
        <w:widowControl/>
        <w:numPr>
          <w:ilvl w:val="0"/>
          <w:numId w:val="21"/>
        </w:numPr>
        <w:tabs>
          <w:tab w:val="left" w:pos="-1440"/>
        </w:tabs>
        <w:rPr>
          <w:rFonts w:ascii="Arial" w:hAnsi="Arial" w:cs="Arial"/>
          <w:sz w:val="22"/>
          <w:szCs w:val="22"/>
        </w:rPr>
      </w:pPr>
      <w:r>
        <w:rPr>
          <w:rFonts w:ascii="Arial" w:hAnsi="Arial" w:cs="Arial"/>
          <w:sz w:val="22"/>
          <w:szCs w:val="22"/>
        </w:rPr>
        <w:t>Mauldin</w:t>
      </w:r>
      <w:r w:rsidR="007B11FF" w:rsidRPr="00EE64A5">
        <w:rPr>
          <w:rFonts w:ascii="Arial" w:hAnsi="Arial" w:cs="Arial"/>
          <w:sz w:val="22"/>
          <w:szCs w:val="22"/>
        </w:rPr>
        <w:t xml:space="preserve"> PD, J Jeong, WS Weintraub, and </w:t>
      </w:r>
      <w:r w:rsidR="007B11FF" w:rsidRPr="00694C30">
        <w:rPr>
          <w:rFonts w:ascii="Arial" w:hAnsi="Arial" w:cs="Arial"/>
          <w:b/>
          <w:sz w:val="22"/>
          <w:szCs w:val="22"/>
        </w:rPr>
        <w:t>ER Becker</w:t>
      </w:r>
      <w:r w:rsidR="007B11FF" w:rsidRPr="00EE64A5">
        <w:rPr>
          <w:rFonts w:ascii="Arial" w:hAnsi="Arial" w:cs="Arial"/>
          <w:sz w:val="22"/>
          <w:szCs w:val="22"/>
        </w:rPr>
        <w:t xml:space="preserve">, </w:t>
      </w:r>
      <w:r w:rsidR="004E1FCA" w:rsidRPr="00EE64A5">
        <w:rPr>
          <w:rFonts w:ascii="Arial" w:hAnsi="Arial" w:cs="Arial"/>
          <w:sz w:val="22"/>
          <w:szCs w:val="22"/>
        </w:rPr>
        <w:t>“</w:t>
      </w:r>
      <w:r w:rsidR="007B11FF" w:rsidRPr="00EE64A5">
        <w:rPr>
          <w:rFonts w:ascii="Arial" w:hAnsi="Arial" w:cs="Arial"/>
          <w:sz w:val="22"/>
          <w:szCs w:val="22"/>
        </w:rPr>
        <w:t xml:space="preserve">A Multiple Outcome Model to Assess Cost-Effectiveness: Results </w:t>
      </w:r>
      <w:r w:rsidR="00AB17AF" w:rsidRPr="00EE64A5">
        <w:rPr>
          <w:rFonts w:ascii="Arial" w:hAnsi="Arial" w:cs="Arial"/>
          <w:sz w:val="22"/>
          <w:szCs w:val="22"/>
        </w:rPr>
        <w:t>from</w:t>
      </w:r>
      <w:r w:rsidR="007B11FF" w:rsidRPr="00EE64A5">
        <w:rPr>
          <w:rFonts w:ascii="Arial" w:hAnsi="Arial" w:cs="Arial"/>
          <w:sz w:val="22"/>
          <w:szCs w:val="22"/>
        </w:rPr>
        <w:t xml:space="preserve"> the Emory Angioplasty vs. Surgery Trial (EAST),</w:t>
      </w:r>
      <w:r w:rsidR="004E1FCA" w:rsidRPr="00EE64A5">
        <w:rPr>
          <w:rFonts w:ascii="Arial" w:hAnsi="Arial" w:cs="Arial"/>
          <w:sz w:val="22"/>
          <w:szCs w:val="22"/>
        </w:rPr>
        <w:t>”</w:t>
      </w:r>
      <w:r w:rsidR="007B11FF" w:rsidRPr="00EE64A5">
        <w:rPr>
          <w:rFonts w:ascii="Arial" w:hAnsi="Arial" w:cs="Arial"/>
          <w:sz w:val="22"/>
          <w:szCs w:val="22"/>
        </w:rPr>
        <w:t xml:space="preserve"> </w:t>
      </w:r>
      <w:r w:rsidR="007B11FF" w:rsidRPr="00EE64A5">
        <w:rPr>
          <w:rFonts w:ascii="Arial" w:hAnsi="Arial" w:cs="Arial"/>
          <w:i/>
          <w:iCs/>
          <w:sz w:val="22"/>
          <w:szCs w:val="22"/>
        </w:rPr>
        <w:t>Biometrical Journal</w:t>
      </w:r>
      <w:r w:rsidR="007B11FF" w:rsidRPr="00EE64A5">
        <w:rPr>
          <w:rFonts w:ascii="Arial" w:hAnsi="Arial" w:cs="Arial"/>
          <w:sz w:val="22"/>
          <w:szCs w:val="22"/>
        </w:rPr>
        <w:t>, Vol.</w:t>
      </w:r>
      <w:r w:rsidR="0057115D" w:rsidRPr="00EE64A5">
        <w:rPr>
          <w:rFonts w:ascii="Arial" w:hAnsi="Arial" w:cs="Arial"/>
          <w:sz w:val="22"/>
          <w:szCs w:val="22"/>
        </w:rPr>
        <w:t xml:space="preserve"> </w:t>
      </w:r>
      <w:r w:rsidR="007B11FF" w:rsidRPr="00EE64A5">
        <w:rPr>
          <w:rFonts w:ascii="Arial" w:hAnsi="Arial" w:cs="Arial"/>
          <w:sz w:val="22"/>
          <w:szCs w:val="22"/>
        </w:rPr>
        <w:t>41, No. 1 (Winter 1999), pp 3-23.</w:t>
      </w:r>
    </w:p>
    <w:p w14:paraId="6C42A200" w14:textId="77777777" w:rsidR="008879A5" w:rsidRDefault="00694C30" w:rsidP="008879A5">
      <w:pPr>
        <w:pStyle w:val="Level1"/>
        <w:widowControl/>
        <w:numPr>
          <w:ilvl w:val="0"/>
          <w:numId w:val="21"/>
        </w:numPr>
        <w:tabs>
          <w:tab w:val="left" w:pos="-1440"/>
        </w:tabs>
        <w:rPr>
          <w:rFonts w:ascii="Arial" w:hAnsi="Arial" w:cs="Arial"/>
          <w:sz w:val="22"/>
          <w:szCs w:val="22"/>
        </w:rPr>
      </w:pPr>
      <w:r w:rsidRPr="008879A5">
        <w:rPr>
          <w:rFonts w:ascii="Arial" w:hAnsi="Arial" w:cs="Arial"/>
          <w:sz w:val="22"/>
          <w:szCs w:val="22"/>
        </w:rPr>
        <w:t>Weintraub</w:t>
      </w:r>
      <w:r w:rsidR="007B11FF" w:rsidRPr="008879A5">
        <w:rPr>
          <w:rFonts w:ascii="Arial" w:hAnsi="Arial" w:cs="Arial"/>
          <w:sz w:val="22"/>
          <w:szCs w:val="22"/>
        </w:rPr>
        <w:t xml:space="preserve"> WS, SD Culler, </w:t>
      </w:r>
      <w:r w:rsidR="0028418E" w:rsidRPr="008879A5">
        <w:rPr>
          <w:rFonts w:ascii="Arial" w:hAnsi="Arial" w:cs="Arial"/>
          <w:sz w:val="22"/>
          <w:szCs w:val="22"/>
        </w:rPr>
        <w:t>AS Ko</w:t>
      </w:r>
      <w:r w:rsidR="007B11FF" w:rsidRPr="008879A5">
        <w:rPr>
          <w:rFonts w:ascii="Arial" w:hAnsi="Arial" w:cs="Arial"/>
          <w:sz w:val="22"/>
          <w:szCs w:val="22"/>
        </w:rPr>
        <w:t xml:space="preserve">sinski, </w:t>
      </w:r>
      <w:r w:rsidR="007B11FF" w:rsidRPr="008879A5">
        <w:rPr>
          <w:rFonts w:ascii="Arial" w:hAnsi="Arial" w:cs="Arial"/>
          <w:b/>
          <w:sz w:val="22"/>
          <w:szCs w:val="22"/>
        </w:rPr>
        <w:t>ER Becker</w:t>
      </w:r>
      <w:r w:rsidR="007B11FF" w:rsidRPr="008879A5">
        <w:rPr>
          <w:rFonts w:ascii="Arial" w:hAnsi="Arial" w:cs="Arial"/>
          <w:sz w:val="22"/>
          <w:szCs w:val="22"/>
        </w:rPr>
        <w:t>, E Mahoney, J Burnette, JA Spertus, D Feeny, DJ Cohen, H Krumholz, SG Ellis, L Demopoulos, D Robertson, SJ Boccuzzi, E Barr, CP Cannon</w:t>
      </w:r>
      <w:r w:rsidR="00A66D1B" w:rsidRPr="008879A5">
        <w:rPr>
          <w:rFonts w:ascii="Arial" w:hAnsi="Arial" w:cs="Arial"/>
          <w:sz w:val="22"/>
          <w:szCs w:val="22"/>
        </w:rPr>
        <w:t>, “</w:t>
      </w:r>
      <w:r w:rsidR="007B11FF" w:rsidRPr="008879A5">
        <w:rPr>
          <w:rFonts w:ascii="Arial" w:hAnsi="Arial" w:cs="Arial"/>
          <w:sz w:val="22"/>
          <w:szCs w:val="22"/>
        </w:rPr>
        <w:t>Economics, Health Related Quality of Life and Cost Effectiveness Methods for the TACTICS (Treat Angina with Aggrastat and Determine Cost of Therapy with Invasive or Conservative Strategy) - TIMI 18 Trial.</w:t>
      </w:r>
      <w:r w:rsidR="004E1FCA" w:rsidRPr="008879A5">
        <w:rPr>
          <w:rFonts w:ascii="Arial" w:hAnsi="Arial" w:cs="Arial"/>
          <w:sz w:val="22"/>
          <w:szCs w:val="22"/>
        </w:rPr>
        <w:t>”</w:t>
      </w:r>
      <w:r w:rsidR="0057115D" w:rsidRPr="008879A5">
        <w:rPr>
          <w:rFonts w:ascii="Arial" w:hAnsi="Arial" w:cs="Arial"/>
          <w:sz w:val="22"/>
          <w:szCs w:val="22"/>
        </w:rPr>
        <w:t xml:space="preserve"> </w:t>
      </w:r>
      <w:r w:rsidR="007B11FF" w:rsidRPr="008879A5">
        <w:rPr>
          <w:rFonts w:ascii="Arial" w:hAnsi="Arial" w:cs="Arial"/>
          <w:i/>
          <w:iCs/>
          <w:sz w:val="22"/>
          <w:szCs w:val="22"/>
        </w:rPr>
        <w:t>American Journal of Cardiology</w:t>
      </w:r>
      <w:r w:rsidR="007B11FF" w:rsidRPr="008879A5">
        <w:rPr>
          <w:rFonts w:ascii="Arial" w:hAnsi="Arial" w:cs="Arial"/>
          <w:sz w:val="22"/>
          <w:szCs w:val="22"/>
          <w:u w:val="single"/>
        </w:rPr>
        <w:t>,</w:t>
      </w:r>
      <w:r w:rsidR="007B11FF" w:rsidRPr="008879A5">
        <w:rPr>
          <w:rFonts w:ascii="Arial" w:hAnsi="Arial" w:cs="Arial"/>
          <w:sz w:val="22"/>
          <w:szCs w:val="22"/>
        </w:rPr>
        <w:t xml:space="preserve"> Vol. 83, No. 3 (Feb 1, 1999), pp. 317-22</w:t>
      </w:r>
      <w:r w:rsidR="00960D06" w:rsidRPr="008879A5">
        <w:rPr>
          <w:rFonts w:ascii="Arial" w:hAnsi="Arial" w:cs="Arial"/>
          <w:sz w:val="22"/>
          <w:szCs w:val="22"/>
        </w:rPr>
        <w:t>, PMID: 10072215</w:t>
      </w:r>
      <w:r w:rsidR="007B11FF" w:rsidRPr="008879A5">
        <w:rPr>
          <w:rFonts w:ascii="Arial" w:hAnsi="Arial" w:cs="Arial"/>
          <w:sz w:val="22"/>
          <w:szCs w:val="22"/>
        </w:rPr>
        <w:t>.</w:t>
      </w:r>
    </w:p>
    <w:p w14:paraId="29E963ED" w14:textId="2D7B3F92" w:rsidR="00784321" w:rsidRPr="008879A5" w:rsidRDefault="00694C30" w:rsidP="008879A5">
      <w:pPr>
        <w:pStyle w:val="Level1"/>
        <w:widowControl/>
        <w:numPr>
          <w:ilvl w:val="0"/>
          <w:numId w:val="21"/>
        </w:numPr>
        <w:tabs>
          <w:tab w:val="left" w:pos="-1440"/>
        </w:tabs>
        <w:rPr>
          <w:rFonts w:ascii="Arial" w:hAnsi="Arial" w:cs="Arial"/>
          <w:sz w:val="22"/>
          <w:szCs w:val="22"/>
        </w:rPr>
      </w:pPr>
      <w:r w:rsidRPr="008879A5">
        <w:rPr>
          <w:rFonts w:ascii="Arial" w:hAnsi="Arial" w:cs="Arial"/>
          <w:sz w:val="22"/>
          <w:szCs w:val="22"/>
        </w:rPr>
        <w:lastRenderedPageBreak/>
        <w:t>Weintraub</w:t>
      </w:r>
      <w:r w:rsidR="007B11FF" w:rsidRPr="008879A5">
        <w:rPr>
          <w:rFonts w:ascii="Arial" w:hAnsi="Arial" w:cs="Arial"/>
          <w:sz w:val="22"/>
          <w:szCs w:val="22"/>
        </w:rPr>
        <w:t xml:space="preserve"> WS, C Deaton, L Shaw, DC Morris, C Saunders, D Canup, S Connolly, SD Culler, </w:t>
      </w:r>
      <w:r w:rsidR="007B11FF" w:rsidRPr="008879A5">
        <w:rPr>
          <w:rFonts w:ascii="Arial" w:hAnsi="Arial" w:cs="Arial"/>
          <w:b/>
          <w:sz w:val="22"/>
          <w:szCs w:val="22"/>
        </w:rPr>
        <w:t>ER Becker</w:t>
      </w:r>
      <w:r w:rsidR="007B11FF" w:rsidRPr="008879A5">
        <w:rPr>
          <w:rFonts w:ascii="Arial" w:hAnsi="Arial" w:cs="Arial"/>
          <w:sz w:val="22"/>
          <w:szCs w:val="22"/>
        </w:rPr>
        <w:t xml:space="preserve">, </w:t>
      </w:r>
      <w:r w:rsidR="0028418E" w:rsidRPr="008879A5">
        <w:rPr>
          <w:rFonts w:ascii="Arial" w:hAnsi="Arial" w:cs="Arial"/>
          <w:sz w:val="22"/>
          <w:szCs w:val="22"/>
        </w:rPr>
        <w:t>AS Ko</w:t>
      </w:r>
      <w:r w:rsidR="007B11FF" w:rsidRPr="008879A5">
        <w:rPr>
          <w:rFonts w:ascii="Arial" w:hAnsi="Arial" w:cs="Arial"/>
          <w:sz w:val="22"/>
          <w:szCs w:val="22"/>
        </w:rPr>
        <w:t>sinski, and S Boccuzzi</w:t>
      </w:r>
      <w:r w:rsidR="00A66D1B" w:rsidRPr="008879A5">
        <w:rPr>
          <w:rFonts w:ascii="Arial" w:hAnsi="Arial" w:cs="Arial"/>
          <w:sz w:val="22"/>
          <w:szCs w:val="22"/>
        </w:rPr>
        <w:t>, “</w:t>
      </w:r>
      <w:r w:rsidR="007B11FF" w:rsidRPr="008879A5">
        <w:rPr>
          <w:rFonts w:ascii="Arial" w:hAnsi="Arial" w:cs="Arial"/>
          <w:sz w:val="22"/>
          <w:szCs w:val="22"/>
        </w:rPr>
        <w:t>Can Cardiovascular Clinical Variables Be Identified and Outcome Models Be Developed From an In-Patient Claims Database?</w:t>
      </w:r>
      <w:r w:rsidR="004E1FCA" w:rsidRPr="008879A5">
        <w:rPr>
          <w:rFonts w:ascii="Arial" w:hAnsi="Arial" w:cs="Arial"/>
          <w:sz w:val="22"/>
          <w:szCs w:val="22"/>
        </w:rPr>
        <w:t>”</w:t>
      </w:r>
      <w:r w:rsidR="007B11FF" w:rsidRPr="008879A5">
        <w:rPr>
          <w:rFonts w:ascii="Arial" w:hAnsi="Arial" w:cs="Arial"/>
          <w:sz w:val="22"/>
          <w:szCs w:val="22"/>
        </w:rPr>
        <w:t xml:space="preserve"> </w:t>
      </w:r>
      <w:r w:rsidR="007B11FF" w:rsidRPr="008879A5">
        <w:rPr>
          <w:rFonts w:ascii="Arial" w:hAnsi="Arial" w:cs="Arial"/>
          <w:i/>
          <w:iCs/>
          <w:sz w:val="22"/>
          <w:szCs w:val="22"/>
        </w:rPr>
        <w:t>The American Journal of Cardiology</w:t>
      </w:r>
      <w:r w:rsidR="007B11FF" w:rsidRPr="008879A5">
        <w:rPr>
          <w:rFonts w:ascii="Arial" w:hAnsi="Arial" w:cs="Arial"/>
          <w:sz w:val="22"/>
          <w:szCs w:val="22"/>
        </w:rPr>
        <w:t>, Vol. 84, No. 2 (July 1999), pp. 166-169</w:t>
      </w:r>
      <w:r w:rsidR="0053777C" w:rsidRPr="008879A5">
        <w:rPr>
          <w:rFonts w:ascii="Arial" w:hAnsi="Arial" w:cs="Arial"/>
          <w:sz w:val="22"/>
          <w:szCs w:val="22"/>
        </w:rPr>
        <w:t>, PMID: 10426334</w:t>
      </w:r>
      <w:r w:rsidR="007B11FF" w:rsidRPr="008879A5">
        <w:rPr>
          <w:rFonts w:ascii="Arial" w:hAnsi="Arial" w:cs="Arial"/>
          <w:sz w:val="22"/>
          <w:szCs w:val="22"/>
        </w:rPr>
        <w:t>.</w:t>
      </w:r>
    </w:p>
    <w:p w14:paraId="3A907EC3" w14:textId="77777777" w:rsidR="007B11FF" w:rsidRPr="00EE64A5" w:rsidRDefault="00784321" w:rsidP="008C63AE">
      <w:pPr>
        <w:pStyle w:val="Level1"/>
        <w:keepNext/>
        <w:keepLines/>
        <w:widowControl/>
        <w:numPr>
          <w:ilvl w:val="0"/>
          <w:numId w:val="21"/>
        </w:numPr>
        <w:tabs>
          <w:tab w:val="left" w:pos="-1440"/>
        </w:tabs>
        <w:rPr>
          <w:rFonts w:ascii="Arial" w:hAnsi="Arial" w:cs="Arial"/>
          <w:sz w:val="22"/>
          <w:szCs w:val="22"/>
        </w:rPr>
      </w:pPr>
      <w:r w:rsidRPr="00784321">
        <w:rPr>
          <w:rFonts w:ascii="Arial" w:hAnsi="Arial" w:cs="Arial"/>
          <w:b/>
          <w:sz w:val="22"/>
          <w:szCs w:val="22"/>
        </w:rPr>
        <w:t>Becker</w:t>
      </w:r>
      <w:r w:rsidR="007B11FF" w:rsidRPr="00784321">
        <w:rPr>
          <w:rFonts w:ascii="Arial" w:hAnsi="Arial" w:cs="Arial"/>
          <w:b/>
          <w:sz w:val="22"/>
          <w:szCs w:val="22"/>
        </w:rPr>
        <w:t xml:space="preserve"> ER</w:t>
      </w:r>
      <w:r w:rsidR="007B11FF" w:rsidRPr="00EE64A5">
        <w:rPr>
          <w:rFonts w:ascii="Arial" w:hAnsi="Arial" w:cs="Arial"/>
          <w:sz w:val="22"/>
          <w:szCs w:val="22"/>
        </w:rPr>
        <w:t>, DC Morris, SD Culler, PD Mauldin, LJ Shaw, JD Talley, and WS Weintraub</w:t>
      </w:r>
      <w:r w:rsidR="00A66D1B">
        <w:rPr>
          <w:rFonts w:ascii="Arial" w:hAnsi="Arial" w:cs="Arial"/>
          <w:sz w:val="22"/>
          <w:szCs w:val="22"/>
        </w:rPr>
        <w:t>, “</w:t>
      </w:r>
      <w:r w:rsidR="007B11FF" w:rsidRPr="00EE64A5">
        <w:rPr>
          <w:rFonts w:ascii="Arial" w:hAnsi="Arial" w:cs="Arial"/>
          <w:sz w:val="22"/>
          <w:szCs w:val="22"/>
        </w:rPr>
        <w:t>The Changing Healthcare Market and How It Has Influenced the Treatment of Cardiovascular Disease</w:t>
      </w:r>
      <w:r w:rsidR="00440550">
        <w:rPr>
          <w:rFonts w:ascii="Arial" w:hAnsi="Arial" w:cs="Arial"/>
          <w:sz w:val="22"/>
          <w:szCs w:val="22"/>
        </w:rPr>
        <w:t xml:space="preserve"> – Part 1.</w:t>
      </w:r>
      <w:r w:rsidR="004E1FCA" w:rsidRPr="00EE64A5">
        <w:rPr>
          <w:rFonts w:ascii="Arial" w:hAnsi="Arial" w:cs="Arial"/>
          <w:sz w:val="22"/>
          <w:szCs w:val="22"/>
        </w:rPr>
        <w:t>”</w:t>
      </w:r>
      <w:r w:rsidR="0057115D" w:rsidRPr="00EE64A5">
        <w:rPr>
          <w:rFonts w:ascii="Arial" w:hAnsi="Arial" w:cs="Arial"/>
          <w:sz w:val="22"/>
          <w:szCs w:val="22"/>
        </w:rPr>
        <w:t xml:space="preserve"> </w:t>
      </w:r>
      <w:r w:rsidR="007B11FF" w:rsidRPr="00EE64A5">
        <w:rPr>
          <w:rFonts w:ascii="Arial" w:hAnsi="Arial" w:cs="Arial"/>
          <w:i/>
          <w:iCs/>
          <w:sz w:val="22"/>
          <w:szCs w:val="22"/>
        </w:rPr>
        <w:t>American Journal of Managed Care</w:t>
      </w:r>
      <w:r w:rsidR="007B11FF" w:rsidRPr="00EE64A5">
        <w:rPr>
          <w:rFonts w:ascii="Arial" w:hAnsi="Arial" w:cs="Arial"/>
          <w:sz w:val="22"/>
          <w:szCs w:val="22"/>
        </w:rPr>
        <w:t>, Vol. 5, No. 9 (September 1999), pp. 1119-1124</w:t>
      </w:r>
      <w:r w:rsidR="00D43DD8">
        <w:rPr>
          <w:rFonts w:ascii="Arial" w:hAnsi="Arial" w:cs="Arial"/>
          <w:sz w:val="22"/>
          <w:szCs w:val="22"/>
        </w:rPr>
        <w:t xml:space="preserve">, </w:t>
      </w:r>
      <w:r w:rsidR="00D43DD8" w:rsidRPr="00D43DD8">
        <w:rPr>
          <w:rFonts w:ascii="Arial" w:hAnsi="Arial" w:cs="Arial"/>
          <w:sz w:val="22"/>
          <w:szCs w:val="22"/>
        </w:rPr>
        <w:t>PMID: 10621077</w:t>
      </w:r>
      <w:r w:rsidR="007B11FF" w:rsidRPr="00EE64A5">
        <w:rPr>
          <w:rFonts w:ascii="Arial" w:hAnsi="Arial" w:cs="Arial"/>
          <w:sz w:val="22"/>
          <w:szCs w:val="22"/>
        </w:rPr>
        <w:t>.</w:t>
      </w:r>
    </w:p>
    <w:p w14:paraId="7A7CD205" w14:textId="77777777" w:rsidR="007B11FF" w:rsidRPr="00EE64A5" w:rsidRDefault="00784321" w:rsidP="008C63AE">
      <w:pPr>
        <w:pStyle w:val="Level1"/>
        <w:widowControl/>
        <w:numPr>
          <w:ilvl w:val="0"/>
          <w:numId w:val="21"/>
        </w:numPr>
        <w:tabs>
          <w:tab w:val="left" w:pos="-1440"/>
        </w:tabs>
        <w:rPr>
          <w:rFonts w:ascii="Arial" w:hAnsi="Arial" w:cs="Arial"/>
          <w:sz w:val="22"/>
          <w:szCs w:val="22"/>
        </w:rPr>
      </w:pPr>
      <w:r w:rsidRPr="00784321">
        <w:rPr>
          <w:rFonts w:ascii="Arial" w:hAnsi="Arial" w:cs="Arial"/>
          <w:b/>
          <w:sz w:val="22"/>
          <w:szCs w:val="22"/>
        </w:rPr>
        <w:t>Becker</w:t>
      </w:r>
      <w:r w:rsidR="007B11FF" w:rsidRPr="00784321">
        <w:rPr>
          <w:rFonts w:ascii="Arial" w:hAnsi="Arial" w:cs="Arial"/>
          <w:b/>
          <w:sz w:val="22"/>
          <w:szCs w:val="22"/>
        </w:rPr>
        <w:t xml:space="preserve"> ER</w:t>
      </w:r>
      <w:r w:rsidR="007B11FF" w:rsidRPr="00EE64A5">
        <w:rPr>
          <w:rFonts w:ascii="Arial" w:hAnsi="Arial" w:cs="Arial"/>
          <w:sz w:val="22"/>
          <w:szCs w:val="22"/>
        </w:rPr>
        <w:t>, DC Morris, SD Culler, PD Mauldin, LJ Shaw, JD Talley, and WS Weintraub</w:t>
      </w:r>
      <w:r w:rsidR="00A66D1B">
        <w:rPr>
          <w:rFonts w:ascii="Arial" w:hAnsi="Arial" w:cs="Arial"/>
          <w:sz w:val="22"/>
          <w:szCs w:val="22"/>
        </w:rPr>
        <w:t>, “</w:t>
      </w:r>
      <w:r w:rsidR="007B11FF" w:rsidRPr="00EE64A5">
        <w:rPr>
          <w:rFonts w:ascii="Arial" w:hAnsi="Arial" w:cs="Arial"/>
          <w:sz w:val="22"/>
          <w:szCs w:val="22"/>
        </w:rPr>
        <w:t>The Changing Healthcare Market: Outlook for the Future of Cardiovascular Disease Treatment</w:t>
      </w:r>
      <w:r w:rsidR="00440550">
        <w:rPr>
          <w:rFonts w:ascii="Arial" w:hAnsi="Arial" w:cs="Arial"/>
          <w:sz w:val="22"/>
          <w:szCs w:val="22"/>
        </w:rPr>
        <w:t xml:space="preserve"> – Part 2</w:t>
      </w:r>
      <w:r w:rsidR="007B11FF" w:rsidRPr="00EE64A5">
        <w:rPr>
          <w:rFonts w:ascii="Arial" w:hAnsi="Arial" w:cs="Arial"/>
          <w:sz w:val="22"/>
          <w:szCs w:val="22"/>
        </w:rPr>
        <w:t>.</w:t>
      </w:r>
      <w:r w:rsidR="004E1FCA" w:rsidRPr="00EE64A5">
        <w:rPr>
          <w:rFonts w:ascii="Arial" w:hAnsi="Arial" w:cs="Arial"/>
          <w:sz w:val="22"/>
          <w:szCs w:val="22"/>
        </w:rPr>
        <w:t>”</w:t>
      </w:r>
      <w:r w:rsidR="007B11FF" w:rsidRPr="00EE64A5">
        <w:rPr>
          <w:rFonts w:ascii="Arial" w:hAnsi="Arial" w:cs="Arial"/>
          <w:sz w:val="22"/>
          <w:szCs w:val="22"/>
        </w:rPr>
        <w:t xml:space="preserve"> </w:t>
      </w:r>
      <w:r w:rsidR="007B11FF" w:rsidRPr="00EE64A5">
        <w:rPr>
          <w:rFonts w:ascii="Arial" w:hAnsi="Arial" w:cs="Arial"/>
          <w:i/>
          <w:iCs/>
          <w:sz w:val="22"/>
          <w:szCs w:val="22"/>
        </w:rPr>
        <w:t>American Journal of Managed Care</w:t>
      </w:r>
      <w:r w:rsidR="007B11FF" w:rsidRPr="00EE64A5">
        <w:rPr>
          <w:rFonts w:ascii="Arial" w:hAnsi="Arial" w:cs="Arial"/>
          <w:sz w:val="22"/>
          <w:szCs w:val="22"/>
        </w:rPr>
        <w:t>, Vol. 5, No. 9 (September 1999), pp. 1125-1130</w:t>
      </w:r>
      <w:r w:rsidR="002E4405">
        <w:rPr>
          <w:rFonts w:ascii="Arial" w:hAnsi="Arial" w:cs="Arial"/>
          <w:sz w:val="22"/>
          <w:szCs w:val="22"/>
        </w:rPr>
        <w:t xml:space="preserve">, </w:t>
      </w:r>
      <w:r w:rsidR="002E4405" w:rsidRPr="002E4405">
        <w:rPr>
          <w:rFonts w:ascii="Arial" w:hAnsi="Arial" w:cs="Arial"/>
          <w:sz w:val="22"/>
          <w:szCs w:val="22"/>
        </w:rPr>
        <w:t>PMID: 10621078</w:t>
      </w:r>
      <w:r w:rsidR="007B11FF" w:rsidRPr="00EE64A5">
        <w:rPr>
          <w:rFonts w:ascii="Arial" w:hAnsi="Arial" w:cs="Arial"/>
          <w:sz w:val="22"/>
          <w:szCs w:val="22"/>
        </w:rPr>
        <w:t>.</w:t>
      </w:r>
      <w:r w:rsidR="007B11FF" w:rsidRPr="00EE64A5">
        <w:rPr>
          <w:rFonts w:ascii="Arial" w:hAnsi="Arial" w:cs="Arial"/>
          <w:sz w:val="22"/>
          <w:szCs w:val="22"/>
        </w:rPr>
        <w:tab/>
      </w:r>
      <w:r w:rsidR="007B11FF" w:rsidRPr="00EE64A5">
        <w:rPr>
          <w:rFonts w:ascii="Arial" w:hAnsi="Arial" w:cs="Arial"/>
          <w:sz w:val="22"/>
          <w:szCs w:val="22"/>
        </w:rPr>
        <w:tab/>
      </w:r>
    </w:p>
    <w:p w14:paraId="7BA84759" w14:textId="77777777" w:rsidR="007B11FF" w:rsidRPr="00EE64A5" w:rsidRDefault="00784321" w:rsidP="00E42727">
      <w:pPr>
        <w:pStyle w:val="Level1"/>
        <w:keepLines/>
        <w:widowControl/>
        <w:numPr>
          <w:ilvl w:val="0"/>
          <w:numId w:val="21"/>
        </w:numPr>
        <w:tabs>
          <w:tab w:val="left" w:pos="-1440"/>
        </w:tabs>
        <w:rPr>
          <w:rFonts w:ascii="Arial" w:hAnsi="Arial" w:cs="Arial"/>
          <w:sz w:val="22"/>
          <w:szCs w:val="22"/>
        </w:rPr>
      </w:pPr>
      <w:r w:rsidRPr="00784321">
        <w:rPr>
          <w:rFonts w:ascii="Arial" w:hAnsi="Arial" w:cs="Arial"/>
          <w:b/>
          <w:sz w:val="22"/>
          <w:szCs w:val="22"/>
        </w:rPr>
        <w:t>Becker</w:t>
      </w:r>
      <w:r w:rsidR="007B11FF" w:rsidRPr="00784321">
        <w:rPr>
          <w:rFonts w:ascii="Arial" w:hAnsi="Arial" w:cs="Arial"/>
          <w:b/>
          <w:sz w:val="22"/>
          <w:szCs w:val="22"/>
        </w:rPr>
        <w:t xml:space="preserve"> ER</w:t>
      </w:r>
      <w:r w:rsidR="007B11FF" w:rsidRPr="00EE64A5">
        <w:rPr>
          <w:rFonts w:ascii="Arial" w:hAnsi="Arial" w:cs="Arial"/>
          <w:sz w:val="22"/>
          <w:szCs w:val="22"/>
        </w:rPr>
        <w:t xml:space="preserve">, D Cohen, SD Culler, S Ellis, LM Green, RN Schnitzler, AW Simon, and WS Weintraub, </w:t>
      </w:r>
      <w:r w:rsidR="004E1FCA" w:rsidRPr="00EE64A5">
        <w:rPr>
          <w:rFonts w:ascii="Arial" w:hAnsi="Arial" w:cs="Arial"/>
          <w:sz w:val="22"/>
          <w:szCs w:val="22"/>
        </w:rPr>
        <w:t>“</w:t>
      </w:r>
      <w:r w:rsidR="007B11FF" w:rsidRPr="00EE64A5">
        <w:rPr>
          <w:rFonts w:ascii="Arial" w:hAnsi="Arial" w:cs="Arial"/>
          <w:sz w:val="22"/>
          <w:szCs w:val="22"/>
        </w:rPr>
        <w:t>Benchmarking Cardiac Catheterization Laboratories: The Impact of Patient Age, Gender and Risk Factors on Variable Costs, Device Costs, and Total Time and Procedural Time in 53 Catheterization Laboratories,</w:t>
      </w:r>
      <w:r w:rsidR="004E1FCA" w:rsidRPr="00EE64A5">
        <w:rPr>
          <w:rFonts w:ascii="Arial" w:hAnsi="Arial" w:cs="Arial"/>
          <w:sz w:val="22"/>
          <w:szCs w:val="22"/>
        </w:rPr>
        <w:t>”</w:t>
      </w:r>
      <w:r w:rsidR="007B11FF" w:rsidRPr="00EE64A5">
        <w:rPr>
          <w:rFonts w:ascii="Arial" w:hAnsi="Arial" w:cs="Arial"/>
          <w:sz w:val="22"/>
          <w:szCs w:val="22"/>
        </w:rPr>
        <w:t xml:space="preserve"> </w:t>
      </w:r>
      <w:r w:rsidR="007B11FF" w:rsidRPr="00EE64A5">
        <w:rPr>
          <w:rFonts w:ascii="Arial" w:hAnsi="Arial" w:cs="Arial"/>
          <w:i/>
          <w:iCs/>
          <w:sz w:val="22"/>
          <w:szCs w:val="22"/>
        </w:rPr>
        <w:t>Journal of</w:t>
      </w:r>
      <w:r w:rsidR="007B11FF" w:rsidRPr="00EE64A5">
        <w:rPr>
          <w:rFonts w:ascii="Arial" w:hAnsi="Arial" w:cs="Arial"/>
          <w:sz w:val="22"/>
          <w:szCs w:val="22"/>
        </w:rPr>
        <w:t xml:space="preserve"> </w:t>
      </w:r>
      <w:r w:rsidR="007B11FF" w:rsidRPr="00EE64A5">
        <w:rPr>
          <w:rFonts w:ascii="Arial" w:hAnsi="Arial" w:cs="Arial"/>
          <w:i/>
          <w:iCs/>
          <w:sz w:val="22"/>
          <w:szCs w:val="22"/>
        </w:rPr>
        <w:t>Interventional Cardiology,</w:t>
      </w:r>
      <w:r w:rsidR="007B11FF" w:rsidRPr="00EE64A5">
        <w:rPr>
          <w:rFonts w:ascii="Arial" w:hAnsi="Arial" w:cs="Arial"/>
          <w:sz w:val="22"/>
          <w:szCs w:val="22"/>
        </w:rPr>
        <w:t xml:space="preserve"> </w:t>
      </w:r>
      <w:r w:rsidR="00005EB8" w:rsidRPr="00EE64A5">
        <w:rPr>
          <w:rFonts w:ascii="Arial" w:hAnsi="Arial" w:cs="Arial"/>
          <w:sz w:val="22"/>
          <w:szCs w:val="22"/>
        </w:rPr>
        <w:t>Vol.</w:t>
      </w:r>
      <w:r w:rsidR="007B11FF" w:rsidRPr="00EE64A5">
        <w:rPr>
          <w:rFonts w:ascii="Arial" w:hAnsi="Arial" w:cs="Arial"/>
          <w:sz w:val="22"/>
          <w:szCs w:val="22"/>
        </w:rPr>
        <w:t xml:space="preserve"> 11, No. 9 (September 1999), pp. 533-542</w:t>
      </w:r>
      <w:r w:rsidR="00773E7E">
        <w:rPr>
          <w:rFonts w:ascii="Arial" w:hAnsi="Arial" w:cs="Arial"/>
          <w:sz w:val="22"/>
          <w:szCs w:val="22"/>
        </w:rPr>
        <w:t xml:space="preserve">, </w:t>
      </w:r>
      <w:r w:rsidR="00773E7E" w:rsidRPr="00773E7E">
        <w:rPr>
          <w:rFonts w:ascii="Arial" w:hAnsi="Arial" w:cs="Arial"/>
          <w:sz w:val="22"/>
          <w:szCs w:val="22"/>
        </w:rPr>
        <w:t>PMID: 10745592</w:t>
      </w:r>
      <w:r w:rsidR="007B11FF" w:rsidRPr="00EE64A5">
        <w:rPr>
          <w:rFonts w:ascii="Arial" w:hAnsi="Arial" w:cs="Arial"/>
          <w:sz w:val="22"/>
          <w:szCs w:val="22"/>
        </w:rPr>
        <w:t>.</w:t>
      </w:r>
    </w:p>
    <w:p w14:paraId="29D8ECE5" w14:textId="6B967A77" w:rsidR="007B11FF" w:rsidRPr="00EE64A5" w:rsidRDefault="007B11FF" w:rsidP="005C2807">
      <w:pPr>
        <w:pStyle w:val="Level1"/>
        <w:keepNext/>
        <w:keepLines/>
        <w:widowControl/>
        <w:numPr>
          <w:ilvl w:val="0"/>
          <w:numId w:val="21"/>
        </w:numPr>
        <w:tabs>
          <w:tab w:val="left" w:pos="-1440"/>
        </w:tabs>
        <w:rPr>
          <w:rFonts w:ascii="Arial" w:hAnsi="Arial" w:cs="Arial"/>
          <w:sz w:val="22"/>
          <w:szCs w:val="22"/>
        </w:rPr>
      </w:pPr>
      <w:r w:rsidRPr="00EE64A5">
        <w:rPr>
          <w:rFonts w:ascii="Arial" w:hAnsi="Arial" w:cs="Arial"/>
          <w:sz w:val="22"/>
          <w:szCs w:val="22"/>
        </w:rPr>
        <w:t>Culler SD, WS Weintraub, LJ Shaw</w:t>
      </w:r>
      <w:r w:rsidRPr="00784321">
        <w:rPr>
          <w:rFonts w:ascii="Arial" w:hAnsi="Arial" w:cs="Arial"/>
          <w:b/>
          <w:sz w:val="22"/>
          <w:szCs w:val="22"/>
        </w:rPr>
        <w:t>, ER Becker</w:t>
      </w:r>
      <w:r w:rsidR="00A66D1B">
        <w:rPr>
          <w:rFonts w:ascii="Arial" w:hAnsi="Arial" w:cs="Arial"/>
          <w:sz w:val="22"/>
          <w:szCs w:val="22"/>
        </w:rPr>
        <w:t>, “</w:t>
      </w:r>
      <w:r w:rsidRPr="00EE64A5">
        <w:rPr>
          <w:rFonts w:ascii="Arial" w:hAnsi="Arial" w:cs="Arial"/>
          <w:sz w:val="22"/>
          <w:szCs w:val="22"/>
        </w:rPr>
        <w:t>Hospital Resource Consumption Among Patients with Diabetes and Multivessel Coronary Disease Undergoing Revascularization,</w:t>
      </w:r>
      <w:r w:rsidR="004E1FCA" w:rsidRPr="00EE64A5">
        <w:rPr>
          <w:rFonts w:ascii="Arial" w:hAnsi="Arial" w:cs="Arial"/>
          <w:sz w:val="22"/>
          <w:szCs w:val="22"/>
        </w:rPr>
        <w:t>”</w:t>
      </w:r>
      <w:r w:rsidRPr="00EE64A5">
        <w:rPr>
          <w:rFonts w:ascii="Arial" w:hAnsi="Arial" w:cs="Arial"/>
          <w:sz w:val="22"/>
          <w:szCs w:val="22"/>
        </w:rPr>
        <w:t xml:space="preserve"> </w:t>
      </w:r>
      <w:r w:rsidRPr="00EE64A5">
        <w:rPr>
          <w:rFonts w:ascii="Arial" w:hAnsi="Arial" w:cs="Arial"/>
          <w:i/>
          <w:iCs/>
          <w:sz w:val="22"/>
          <w:szCs w:val="22"/>
        </w:rPr>
        <w:t>American Journal of Managed Care</w:t>
      </w:r>
      <w:r w:rsidRPr="00EE64A5">
        <w:rPr>
          <w:rFonts w:ascii="Arial" w:hAnsi="Arial" w:cs="Arial"/>
          <w:sz w:val="22"/>
          <w:szCs w:val="22"/>
        </w:rPr>
        <w:t>, Vol. 6, No. 2 (February 2000), pp. 217-229</w:t>
      </w:r>
      <w:r w:rsidR="002E4405">
        <w:rPr>
          <w:rFonts w:ascii="Arial" w:hAnsi="Arial" w:cs="Arial"/>
          <w:sz w:val="22"/>
          <w:szCs w:val="22"/>
        </w:rPr>
        <w:t xml:space="preserve">, </w:t>
      </w:r>
      <w:r w:rsidR="002E4405" w:rsidRPr="002E4405">
        <w:rPr>
          <w:rFonts w:ascii="Arial" w:hAnsi="Arial" w:cs="Arial"/>
          <w:sz w:val="22"/>
          <w:szCs w:val="22"/>
        </w:rPr>
        <w:t>PMID: 10977421</w:t>
      </w:r>
      <w:r w:rsidRPr="00EE64A5">
        <w:rPr>
          <w:rFonts w:ascii="Arial" w:hAnsi="Arial" w:cs="Arial"/>
          <w:sz w:val="22"/>
          <w:szCs w:val="22"/>
        </w:rPr>
        <w:t>.</w:t>
      </w:r>
      <w:r w:rsidRPr="00EE64A5">
        <w:rPr>
          <w:rFonts w:ascii="Arial" w:hAnsi="Arial" w:cs="Arial"/>
          <w:sz w:val="22"/>
          <w:szCs w:val="22"/>
        </w:rPr>
        <w:tab/>
      </w:r>
      <w:r w:rsidRPr="00EE64A5">
        <w:rPr>
          <w:rFonts w:ascii="Arial" w:hAnsi="Arial" w:cs="Arial"/>
          <w:sz w:val="22"/>
          <w:szCs w:val="22"/>
        </w:rPr>
        <w:tab/>
      </w:r>
    </w:p>
    <w:p w14:paraId="0D125545" w14:textId="77777777" w:rsidR="007B11FF" w:rsidRPr="00EE64A5" w:rsidRDefault="007B11FF" w:rsidP="008C63AE">
      <w:pPr>
        <w:pStyle w:val="Level1"/>
        <w:widowControl/>
        <w:numPr>
          <w:ilvl w:val="0"/>
          <w:numId w:val="21"/>
        </w:numPr>
        <w:tabs>
          <w:tab w:val="left" w:pos="-1440"/>
        </w:tabs>
        <w:rPr>
          <w:rFonts w:ascii="Arial" w:hAnsi="Arial" w:cs="Arial"/>
          <w:sz w:val="22"/>
          <w:szCs w:val="22"/>
        </w:rPr>
      </w:pPr>
      <w:r w:rsidRPr="00784321">
        <w:rPr>
          <w:rFonts w:ascii="Arial" w:hAnsi="Arial" w:cs="Arial"/>
          <w:b/>
          <w:sz w:val="22"/>
          <w:szCs w:val="22"/>
        </w:rPr>
        <w:t>Becker ER</w:t>
      </w:r>
      <w:r w:rsidRPr="00EE64A5">
        <w:rPr>
          <w:rFonts w:ascii="Arial" w:hAnsi="Arial" w:cs="Arial"/>
          <w:sz w:val="22"/>
          <w:szCs w:val="22"/>
        </w:rPr>
        <w:t xml:space="preserve">, PD Mauldin, SD Culler, </w:t>
      </w:r>
      <w:r w:rsidR="0028418E">
        <w:rPr>
          <w:rFonts w:ascii="Arial" w:hAnsi="Arial" w:cs="Arial"/>
          <w:sz w:val="22"/>
          <w:szCs w:val="22"/>
        </w:rPr>
        <w:t>AS Ko</w:t>
      </w:r>
      <w:r w:rsidRPr="00EE64A5">
        <w:rPr>
          <w:rFonts w:ascii="Arial" w:hAnsi="Arial" w:cs="Arial"/>
          <w:sz w:val="22"/>
          <w:szCs w:val="22"/>
        </w:rPr>
        <w:t>sinski, WS Weintraub, and SB King</w:t>
      </w:r>
      <w:r w:rsidR="00A66D1B">
        <w:rPr>
          <w:rFonts w:ascii="Arial" w:hAnsi="Arial" w:cs="Arial"/>
          <w:sz w:val="22"/>
          <w:szCs w:val="22"/>
        </w:rPr>
        <w:t>, “</w:t>
      </w:r>
      <w:r w:rsidRPr="00EE64A5">
        <w:rPr>
          <w:rFonts w:ascii="Arial" w:hAnsi="Arial" w:cs="Arial"/>
          <w:sz w:val="22"/>
          <w:szCs w:val="22"/>
        </w:rPr>
        <w:t>Applying the Resource-Based Relative Value Scale to the Emory Angioplasty vs. Surgery Trial (EAST),</w:t>
      </w:r>
      <w:r w:rsidR="004E1FCA" w:rsidRPr="00EE64A5">
        <w:rPr>
          <w:rFonts w:ascii="Arial" w:hAnsi="Arial" w:cs="Arial"/>
          <w:sz w:val="22"/>
          <w:szCs w:val="22"/>
        </w:rPr>
        <w:t>”</w:t>
      </w:r>
      <w:r w:rsidRPr="00EE64A5">
        <w:rPr>
          <w:rFonts w:ascii="Arial" w:hAnsi="Arial" w:cs="Arial"/>
          <w:i/>
          <w:iCs/>
          <w:sz w:val="22"/>
          <w:szCs w:val="22"/>
        </w:rPr>
        <w:t xml:space="preserve"> American Journal of Cardiology</w:t>
      </w:r>
      <w:r w:rsidRPr="00EE64A5">
        <w:rPr>
          <w:rFonts w:ascii="Arial" w:hAnsi="Arial" w:cs="Arial"/>
          <w:sz w:val="22"/>
          <w:szCs w:val="22"/>
        </w:rPr>
        <w:t>, Vol. 85, No. 6 (March 15, 2000), pp. 685-691</w:t>
      </w:r>
      <w:r w:rsidR="00105E0F">
        <w:rPr>
          <w:rFonts w:ascii="Arial" w:hAnsi="Arial" w:cs="Arial"/>
          <w:sz w:val="22"/>
          <w:szCs w:val="22"/>
        </w:rPr>
        <w:t xml:space="preserve">, </w:t>
      </w:r>
      <w:r w:rsidR="00105E0F" w:rsidRPr="00105E0F">
        <w:rPr>
          <w:rFonts w:ascii="Arial" w:hAnsi="Arial" w:cs="Arial"/>
          <w:sz w:val="22"/>
          <w:szCs w:val="22"/>
        </w:rPr>
        <w:t>PMID: 12004793</w:t>
      </w:r>
      <w:r w:rsidRPr="00EE64A5">
        <w:rPr>
          <w:rFonts w:ascii="Arial" w:hAnsi="Arial" w:cs="Arial"/>
          <w:sz w:val="22"/>
          <w:szCs w:val="22"/>
        </w:rPr>
        <w:t>.</w:t>
      </w:r>
    </w:p>
    <w:p w14:paraId="182FF8FD" w14:textId="77777777" w:rsidR="007B11FF" w:rsidRPr="00EE64A5" w:rsidRDefault="007B11FF" w:rsidP="008C63AE">
      <w:pPr>
        <w:pStyle w:val="Level1"/>
        <w:widowControl/>
        <w:numPr>
          <w:ilvl w:val="0"/>
          <w:numId w:val="21"/>
        </w:numPr>
        <w:tabs>
          <w:tab w:val="left" w:pos="-1440"/>
        </w:tabs>
        <w:rPr>
          <w:rFonts w:ascii="Arial" w:hAnsi="Arial" w:cs="Arial"/>
          <w:sz w:val="22"/>
          <w:szCs w:val="22"/>
        </w:rPr>
      </w:pPr>
      <w:r w:rsidRPr="00784321">
        <w:rPr>
          <w:rFonts w:ascii="Arial" w:hAnsi="Arial" w:cs="Arial"/>
          <w:b/>
          <w:sz w:val="22"/>
          <w:szCs w:val="22"/>
        </w:rPr>
        <w:t>Be</w:t>
      </w:r>
      <w:r w:rsidR="00784321" w:rsidRPr="00784321">
        <w:rPr>
          <w:rFonts w:ascii="Arial" w:hAnsi="Arial" w:cs="Arial"/>
          <w:b/>
          <w:sz w:val="22"/>
          <w:szCs w:val="22"/>
        </w:rPr>
        <w:t>cker</w:t>
      </w:r>
      <w:r w:rsidRPr="00784321">
        <w:rPr>
          <w:rFonts w:ascii="Arial" w:hAnsi="Arial" w:cs="Arial"/>
          <w:b/>
          <w:sz w:val="22"/>
          <w:szCs w:val="22"/>
        </w:rPr>
        <w:t xml:space="preserve"> ER</w:t>
      </w:r>
      <w:r w:rsidRPr="00EE64A5">
        <w:rPr>
          <w:rFonts w:ascii="Arial" w:hAnsi="Arial" w:cs="Arial"/>
          <w:sz w:val="22"/>
          <w:szCs w:val="22"/>
        </w:rPr>
        <w:t>, SD Culler, LJ Shaw, and WS Weintraub</w:t>
      </w:r>
      <w:r w:rsidR="00A66D1B">
        <w:rPr>
          <w:rFonts w:ascii="Arial" w:hAnsi="Arial" w:cs="Arial"/>
          <w:sz w:val="22"/>
          <w:szCs w:val="22"/>
        </w:rPr>
        <w:t>, “</w:t>
      </w:r>
      <w:r w:rsidRPr="00EE64A5">
        <w:rPr>
          <w:rFonts w:ascii="Arial" w:hAnsi="Arial" w:cs="Arial"/>
          <w:sz w:val="22"/>
          <w:szCs w:val="22"/>
        </w:rPr>
        <w:t>Economic Aspects of Transesophageal Echo (TEE) and Atrial Fibrillation,</w:t>
      </w:r>
      <w:r w:rsidR="004E1FCA" w:rsidRPr="00EE64A5">
        <w:rPr>
          <w:rFonts w:ascii="Arial" w:hAnsi="Arial" w:cs="Arial"/>
          <w:sz w:val="22"/>
          <w:szCs w:val="22"/>
        </w:rPr>
        <w:t>”</w:t>
      </w:r>
      <w:r w:rsidRPr="00EE64A5">
        <w:rPr>
          <w:rFonts w:ascii="Arial" w:hAnsi="Arial" w:cs="Arial"/>
          <w:sz w:val="22"/>
          <w:szCs w:val="22"/>
        </w:rPr>
        <w:t xml:space="preserve"> </w:t>
      </w:r>
      <w:r w:rsidRPr="00EE64A5">
        <w:rPr>
          <w:rFonts w:ascii="Arial" w:hAnsi="Arial" w:cs="Arial"/>
          <w:i/>
          <w:iCs/>
          <w:sz w:val="22"/>
          <w:szCs w:val="22"/>
        </w:rPr>
        <w:t>Echocardiography</w:t>
      </w:r>
      <w:r w:rsidRPr="00EE64A5">
        <w:rPr>
          <w:rFonts w:ascii="Arial" w:hAnsi="Arial" w:cs="Arial"/>
          <w:sz w:val="22"/>
          <w:szCs w:val="22"/>
        </w:rPr>
        <w:t>, Vol. 17, No. 4 (May 2000), pp. 407-418</w:t>
      </w:r>
      <w:r w:rsidR="00156AA6">
        <w:rPr>
          <w:rFonts w:ascii="Arial" w:hAnsi="Arial" w:cs="Arial"/>
          <w:sz w:val="22"/>
          <w:szCs w:val="22"/>
        </w:rPr>
        <w:t xml:space="preserve">, </w:t>
      </w:r>
      <w:r w:rsidR="00156AA6" w:rsidRPr="00156AA6">
        <w:rPr>
          <w:rFonts w:ascii="Arial" w:hAnsi="Arial" w:cs="Arial"/>
          <w:sz w:val="22"/>
          <w:szCs w:val="22"/>
        </w:rPr>
        <w:t>PMID: 10979013</w:t>
      </w:r>
      <w:r w:rsidRPr="00EE64A5">
        <w:rPr>
          <w:rFonts w:ascii="Arial" w:hAnsi="Arial" w:cs="Arial"/>
          <w:sz w:val="22"/>
          <w:szCs w:val="22"/>
        </w:rPr>
        <w:t>.</w:t>
      </w:r>
    </w:p>
    <w:p w14:paraId="70562FA5" w14:textId="77777777" w:rsidR="007B11FF" w:rsidRPr="00EE64A5" w:rsidRDefault="00784321" w:rsidP="008C63AE">
      <w:pPr>
        <w:pStyle w:val="Level1"/>
        <w:widowControl/>
        <w:numPr>
          <w:ilvl w:val="0"/>
          <w:numId w:val="21"/>
        </w:numPr>
        <w:tabs>
          <w:tab w:val="left" w:pos="-1440"/>
        </w:tabs>
        <w:rPr>
          <w:rFonts w:ascii="Arial" w:hAnsi="Arial" w:cs="Arial"/>
          <w:sz w:val="22"/>
          <w:szCs w:val="22"/>
        </w:rPr>
      </w:pPr>
      <w:r>
        <w:rPr>
          <w:rFonts w:ascii="Arial" w:hAnsi="Arial" w:cs="Arial"/>
          <w:sz w:val="22"/>
          <w:szCs w:val="22"/>
        </w:rPr>
        <w:t>Atherly</w:t>
      </w:r>
      <w:r w:rsidR="007B11FF" w:rsidRPr="00EE64A5">
        <w:rPr>
          <w:rFonts w:ascii="Arial" w:hAnsi="Arial" w:cs="Arial"/>
          <w:sz w:val="22"/>
          <w:szCs w:val="22"/>
        </w:rPr>
        <w:t xml:space="preserve"> A,</w:t>
      </w:r>
      <w:r w:rsidR="0057115D" w:rsidRPr="00EE64A5">
        <w:rPr>
          <w:rFonts w:ascii="Arial" w:hAnsi="Arial" w:cs="Arial"/>
          <w:sz w:val="22"/>
          <w:szCs w:val="22"/>
        </w:rPr>
        <w:t xml:space="preserve"> </w:t>
      </w:r>
      <w:r w:rsidR="007B11FF" w:rsidRPr="00EE64A5">
        <w:rPr>
          <w:rFonts w:ascii="Arial" w:hAnsi="Arial" w:cs="Arial"/>
          <w:sz w:val="22"/>
          <w:szCs w:val="22"/>
        </w:rPr>
        <w:t xml:space="preserve">SD Culler, and </w:t>
      </w:r>
      <w:r w:rsidR="007B11FF" w:rsidRPr="00784321">
        <w:rPr>
          <w:rFonts w:ascii="Arial" w:hAnsi="Arial" w:cs="Arial"/>
          <w:b/>
          <w:sz w:val="22"/>
          <w:szCs w:val="22"/>
        </w:rPr>
        <w:t>ER Becker</w:t>
      </w:r>
      <w:r w:rsidR="007B11FF" w:rsidRPr="00EE64A5">
        <w:rPr>
          <w:rFonts w:ascii="Arial" w:hAnsi="Arial" w:cs="Arial"/>
          <w:sz w:val="22"/>
          <w:szCs w:val="22"/>
        </w:rPr>
        <w:t>,</w:t>
      </w:r>
      <w:r w:rsidR="0057115D" w:rsidRPr="00EE64A5">
        <w:rPr>
          <w:rFonts w:ascii="Arial" w:hAnsi="Arial" w:cs="Arial"/>
          <w:sz w:val="22"/>
          <w:szCs w:val="22"/>
        </w:rPr>
        <w:t xml:space="preserve"> </w:t>
      </w:r>
      <w:r w:rsidR="004E1FCA" w:rsidRPr="00EE64A5">
        <w:rPr>
          <w:rFonts w:ascii="Arial" w:hAnsi="Arial" w:cs="Arial"/>
          <w:sz w:val="22"/>
          <w:szCs w:val="22"/>
        </w:rPr>
        <w:t>“</w:t>
      </w:r>
      <w:r w:rsidR="007B11FF" w:rsidRPr="00EE64A5">
        <w:rPr>
          <w:rFonts w:ascii="Arial" w:hAnsi="Arial" w:cs="Arial"/>
          <w:sz w:val="22"/>
          <w:szCs w:val="22"/>
        </w:rPr>
        <w:t>The Role of Cost Effectiveness Analysis in Health Care Evaluation,</w:t>
      </w:r>
      <w:r w:rsidR="004E1FCA" w:rsidRPr="00EE64A5">
        <w:rPr>
          <w:rFonts w:ascii="Arial" w:hAnsi="Arial" w:cs="Arial"/>
          <w:sz w:val="22"/>
          <w:szCs w:val="22"/>
        </w:rPr>
        <w:t>”</w:t>
      </w:r>
      <w:r w:rsidR="007B11FF" w:rsidRPr="00EE64A5">
        <w:rPr>
          <w:rFonts w:ascii="Arial" w:hAnsi="Arial" w:cs="Arial"/>
          <w:sz w:val="22"/>
          <w:szCs w:val="22"/>
        </w:rPr>
        <w:t xml:space="preserve"> </w:t>
      </w:r>
      <w:r w:rsidR="007B11FF" w:rsidRPr="00EE64A5">
        <w:rPr>
          <w:rFonts w:ascii="Arial" w:hAnsi="Arial" w:cs="Arial"/>
          <w:i/>
          <w:iCs/>
          <w:sz w:val="22"/>
          <w:szCs w:val="22"/>
        </w:rPr>
        <w:t xml:space="preserve">Quarterly Journal of Nuclear Medicine, </w:t>
      </w:r>
      <w:r w:rsidR="007B11FF" w:rsidRPr="00EE64A5">
        <w:rPr>
          <w:rFonts w:ascii="Arial" w:hAnsi="Arial" w:cs="Arial"/>
          <w:sz w:val="22"/>
          <w:szCs w:val="22"/>
        </w:rPr>
        <w:t>Vol. 44, No. 2 (June 2000), pp. 112-120</w:t>
      </w:r>
      <w:r w:rsidR="00156AA6">
        <w:rPr>
          <w:rFonts w:ascii="Arial" w:hAnsi="Arial" w:cs="Arial"/>
          <w:sz w:val="22"/>
          <w:szCs w:val="22"/>
        </w:rPr>
        <w:t xml:space="preserve">, </w:t>
      </w:r>
      <w:r w:rsidR="00156AA6" w:rsidRPr="00156AA6">
        <w:rPr>
          <w:rFonts w:ascii="Arial" w:hAnsi="Arial" w:cs="Arial"/>
          <w:sz w:val="22"/>
          <w:szCs w:val="22"/>
        </w:rPr>
        <w:t>PMID: 10967622</w:t>
      </w:r>
      <w:r w:rsidR="007B11FF" w:rsidRPr="00EE64A5">
        <w:rPr>
          <w:rFonts w:ascii="Arial" w:hAnsi="Arial" w:cs="Arial"/>
          <w:sz w:val="22"/>
          <w:szCs w:val="22"/>
        </w:rPr>
        <w:t>.</w:t>
      </w:r>
    </w:p>
    <w:p w14:paraId="76E1E4BC" w14:textId="77777777" w:rsidR="007B11FF" w:rsidRPr="00EE64A5" w:rsidRDefault="00784321" w:rsidP="008C63AE">
      <w:pPr>
        <w:pStyle w:val="Level1"/>
        <w:keepLines/>
        <w:widowControl/>
        <w:numPr>
          <w:ilvl w:val="0"/>
          <w:numId w:val="21"/>
        </w:numPr>
        <w:tabs>
          <w:tab w:val="left" w:pos="-1440"/>
        </w:tabs>
        <w:rPr>
          <w:rFonts w:ascii="Arial" w:hAnsi="Arial" w:cs="Arial"/>
          <w:sz w:val="22"/>
          <w:szCs w:val="22"/>
        </w:rPr>
      </w:pPr>
      <w:r>
        <w:rPr>
          <w:rFonts w:ascii="Arial" w:hAnsi="Arial" w:cs="Arial"/>
          <w:sz w:val="22"/>
          <w:szCs w:val="22"/>
        </w:rPr>
        <w:t>Heuser</w:t>
      </w:r>
      <w:r w:rsidR="007B11FF" w:rsidRPr="00EE64A5">
        <w:rPr>
          <w:rFonts w:ascii="Arial" w:hAnsi="Arial" w:cs="Arial"/>
          <w:sz w:val="22"/>
          <w:szCs w:val="22"/>
        </w:rPr>
        <w:t xml:space="preserve"> R, F Houser, SD Culler</w:t>
      </w:r>
      <w:r w:rsidR="007B11FF" w:rsidRPr="00784321">
        <w:rPr>
          <w:rFonts w:ascii="Arial" w:hAnsi="Arial" w:cs="Arial"/>
          <w:b/>
          <w:sz w:val="22"/>
          <w:szCs w:val="22"/>
        </w:rPr>
        <w:t>, ER Becker</w:t>
      </w:r>
      <w:r w:rsidR="007B11FF" w:rsidRPr="00EE64A5">
        <w:rPr>
          <w:rFonts w:ascii="Arial" w:hAnsi="Arial" w:cs="Arial"/>
          <w:sz w:val="22"/>
          <w:szCs w:val="22"/>
        </w:rPr>
        <w:t>, SL Battaglia, L Tarkington, and AW Simon</w:t>
      </w:r>
      <w:r w:rsidR="00A66D1B">
        <w:rPr>
          <w:rFonts w:ascii="Arial" w:hAnsi="Arial" w:cs="Arial"/>
          <w:sz w:val="22"/>
          <w:szCs w:val="22"/>
        </w:rPr>
        <w:t>, “</w:t>
      </w:r>
      <w:r w:rsidR="007B11FF" w:rsidRPr="00EE64A5">
        <w:rPr>
          <w:rFonts w:ascii="Arial" w:hAnsi="Arial" w:cs="Arial"/>
          <w:sz w:val="22"/>
          <w:szCs w:val="22"/>
        </w:rPr>
        <w:t>Do Coronary Stents Improve Clinical Outcomes During the First Six Months Following Revascularization?</w:t>
      </w:r>
      <w:r w:rsidR="0057115D" w:rsidRPr="00EE64A5">
        <w:rPr>
          <w:rFonts w:ascii="Arial" w:hAnsi="Arial" w:cs="Arial"/>
          <w:sz w:val="22"/>
          <w:szCs w:val="22"/>
        </w:rPr>
        <w:t xml:space="preserve"> </w:t>
      </w:r>
      <w:r w:rsidR="007B11FF" w:rsidRPr="00EE64A5">
        <w:rPr>
          <w:rFonts w:ascii="Arial" w:hAnsi="Arial" w:cs="Arial"/>
          <w:sz w:val="22"/>
          <w:szCs w:val="22"/>
        </w:rPr>
        <w:t>A Retrospective Study of 6,671 Patients Comparing Coronary Stenting and Balloon Angioplasty,</w:t>
      </w:r>
      <w:r w:rsidR="004E1FCA" w:rsidRPr="00EE64A5">
        <w:rPr>
          <w:rFonts w:ascii="Arial" w:hAnsi="Arial" w:cs="Arial"/>
          <w:sz w:val="22"/>
          <w:szCs w:val="22"/>
        </w:rPr>
        <w:t>”</w:t>
      </w:r>
      <w:r w:rsidR="007B11FF" w:rsidRPr="00EE64A5">
        <w:rPr>
          <w:rFonts w:ascii="Arial" w:hAnsi="Arial" w:cs="Arial"/>
          <w:sz w:val="22"/>
          <w:szCs w:val="22"/>
        </w:rPr>
        <w:t xml:space="preserve"> </w:t>
      </w:r>
      <w:r w:rsidR="00B50B8F">
        <w:rPr>
          <w:rFonts w:ascii="Arial" w:hAnsi="Arial" w:cs="Arial"/>
          <w:i/>
          <w:iCs/>
          <w:sz w:val="22"/>
          <w:szCs w:val="22"/>
        </w:rPr>
        <w:t>Journal of Invasive</w:t>
      </w:r>
      <w:r w:rsidR="007B11FF" w:rsidRPr="00EE64A5">
        <w:rPr>
          <w:rFonts w:ascii="Arial" w:hAnsi="Arial" w:cs="Arial"/>
          <w:i/>
          <w:iCs/>
          <w:sz w:val="22"/>
          <w:szCs w:val="22"/>
        </w:rPr>
        <w:t xml:space="preserve"> Cardiology</w:t>
      </w:r>
      <w:r w:rsidR="007B11FF" w:rsidRPr="00EE64A5">
        <w:rPr>
          <w:rFonts w:ascii="Arial" w:hAnsi="Arial" w:cs="Arial"/>
          <w:sz w:val="22"/>
          <w:szCs w:val="22"/>
        </w:rPr>
        <w:t>, Vol. 12, No. 7 (July 2000), pp. 354-362</w:t>
      </w:r>
      <w:r w:rsidR="00B50B8F">
        <w:rPr>
          <w:rFonts w:ascii="Arial" w:hAnsi="Arial" w:cs="Arial"/>
          <w:sz w:val="22"/>
          <w:szCs w:val="22"/>
        </w:rPr>
        <w:t xml:space="preserve">, </w:t>
      </w:r>
      <w:r w:rsidR="00B50B8F" w:rsidRPr="00B50B8F">
        <w:rPr>
          <w:rFonts w:ascii="Arial" w:hAnsi="Arial" w:cs="Arial"/>
          <w:sz w:val="22"/>
          <w:szCs w:val="22"/>
        </w:rPr>
        <w:t>PMID: 10904442</w:t>
      </w:r>
      <w:r w:rsidR="00B50B8F">
        <w:rPr>
          <w:rFonts w:ascii="Arial" w:hAnsi="Arial" w:cs="Arial"/>
          <w:sz w:val="22"/>
          <w:szCs w:val="22"/>
        </w:rPr>
        <w:t>.</w:t>
      </w:r>
    </w:p>
    <w:p w14:paraId="4E725E7D" w14:textId="77777777" w:rsidR="007B11FF" w:rsidRPr="00EE64A5" w:rsidRDefault="00784321" w:rsidP="008C63AE">
      <w:pPr>
        <w:pStyle w:val="Level1"/>
        <w:keepLines/>
        <w:widowControl/>
        <w:numPr>
          <w:ilvl w:val="0"/>
          <w:numId w:val="21"/>
        </w:numPr>
        <w:tabs>
          <w:tab w:val="left" w:pos="-1440"/>
        </w:tabs>
        <w:rPr>
          <w:rFonts w:ascii="Arial" w:hAnsi="Arial" w:cs="Arial"/>
          <w:sz w:val="22"/>
          <w:szCs w:val="22"/>
        </w:rPr>
      </w:pPr>
      <w:r>
        <w:rPr>
          <w:rFonts w:ascii="Arial" w:hAnsi="Arial" w:cs="Arial"/>
          <w:sz w:val="22"/>
          <w:szCs w:val="22"/>
        </w:rPr>
        <w:t>Weintraub</w:t>
      </w:r>
      <w:r w:rsidR="007B11FF" w:rsidRPr="00EE64A5">
        <w:rPr>
          <w:rFonts w:ascii="Arial" w:hAnsi="Arial" w:cs="Arial"/>
          <w:sz w:val="22"/>
          <w:szCs w:val="22"/>
        </w:rPr>
        <w:t xml:space="preserve"> WS, TD Thompson, SC Culler, SJ Boccuzzi, </w:t>
      </w:r>
      <w:r w:rsidR="007B11FF" w:rsidRPr="00784321">
        <w:rPr>
          <w:rFonts w:ascii="Arial" w:hAnsi="Arial" w:cs="Arial"/>
          <w:b/>
          <w:sz w:val="22"/>
          <w:szCs w:val="22"/>
        </w:rPr>
        <w:t>ER Becker</w:t>
      </w:r>
      <w:r w:rsidR="007B11FF" w:rsidRPr="00EE64A5">
        <w:rPr>
          <w:rFonts w:ascii="Arial" w:hAnsi="Arial" w:cs="Arial"/>
          <w:sz w:val="22"/>
          <w:szCs w:val="22"/>
        </w:rPr>
        <w:t>, AS Kosinski, and E Mahoney</w:t>
      </w:r>
      <w:r w:rsidR="00A66D1B">
        <w:rPr>
          <w:rFonts w:ascii="Arial" w:hAnsi="Arial" w:cs="Arial"/>
          <w:sz w:val="22"/>
          <w:szCs w:val="22"/>
        </w:rPr>
        <w:t>, “</w:t>
      </w:r>
      <w:r w:rsidR="007B11FF" w:rsidRPr="00EE64A5">
        <w:rPr>
          <w:rFonts w:ascii="Arial" w:hAnsi="Arial" w:cs="Arial"/>
          <w:sz w:val="22"/>
          <w:szCs w:val="22"/>
        </w:rPr>
        <w:t>Targeting Patients Undergoing Angioplasty for Thrombus Inhibition: A Cost-Effectiveness and Decision Support Model.</w:t>
      </w:r>
      <w:r w:rsidR="004E1FCA" w:rsidRPr="00EE64A5">
        <w:rPr>
          <w:rFonts w:ascii="Arial" w:hAnsi="Arial" w:cs="Arial"/>
          <w:sz w:val="22"/>
          <w:szCs w:val="22"/>
        </w:rPr>
        <w:t>”</w:t>
      </w:r>
      <w:r w:rsidR="0057115D" w:rsidRPr="00EE64A5">
        <w:rPr>
          <w:rFonts w:ascii="Arial" w:hAnsi="Arial" w:cs="Arial"/>
          <w:sz w:val="22"/>
          <w:szCs w:val="22"/>
        </w:rPr>
        <w:t xml:space="preserve"> </w:t>
      </w:r>
      <w:r w:rsidR="007B11FF" w:rsidRPr="00EE64A5">
        <w:rPr>
          <w:rFonts w:ascii="Arial" w:hAnsi="Arial" w:cs="Arial"/>
          <w:i/>
          <w:iCs/>
          <w:sz w:val="22"/>
          <w:szCs w:val="22"/>
        </w:rPr>
        <w:t>Circulation</w:t>
      </w:r>
      <w:r w:rsidR="007B11FF" w:rsidRPr="00EE64A5">
        <w:rPr>
          <w:rFonts w:ascii="Arial" w:hAnsi="Arial" w:cs="Arial"/>
          <w:sz w:val="22"/>
          <w:szCs w:val="22"/>
        </w:rPr>
        <w:t>, Vol. 102, No. 4 (July 2000), pp. 392-398</w:t>
      </w:r>
      <w:r w:rsidR="005C238E">
        <w:rPr>
          <w:rFonts w:ascii="Arial" w:hAnsi="Arial" w:cs="Arial"/>
          <w:sz w:val="22"/>
          <w:szCs w:val="22"/>
        </w:rPr>
        <w:t xml:space="preserve">, </w:t>
      </w:r>
      <w:r w:rsidR="005C238E" w:rsidRPr="005C238E">
        <w:rPr>
          <w:rFonts w:ascii="Arial" w:hAnsi="Arial" w:cs="Arial"/>
          <w:sz w:val="22"/>
          <w:szCs w:val="22"/>
        </w:rPr>
        <w:t>PMID: 10908210</w:t>
      </w:r>
      <w:r w:rsidR="007B11FF" w:rsidRPr="00EE64A5">
        <w:rPr>
          <w:rFonts w:ascii="Arial" w:hAnsi="Arial" w:cs="Arial"/>
          <w:sz w:val="22"/>
          <w:szCs w:val="22"/>
        </w:rPr>
        <w:t>.</w:t>
      </w:r>
    </w:p>
    <w:p w14:paraId="524650BC" w14:textId="77777777" w:rsidR="007B11FF" w:rsidRPr="00EE64A5" w:rsidRDefault="00784321" w:rsidP="008C63AE">
      <w:pPr>
        <w:pStyle w:val="Level1"/>
        <w:widowControl/>
        <w:numPr>
          <w:ilvl w:val="0"/>
          <w:numId w:val="21"/>
        </w:numPr>
        <w:tabs>
          <w:tab w:val="left" w:pos="-1440"/>
        </w:tabs>
        <w:rPr>
          <w:rFonts w:ascii="Arial" w:hAnsi="Arial" w:cs="Arial"/>
          <w:sz w:val="22"/>
          <w:szCs w:val="22"/>
        </w:rPr>
      </w:pPr>
      <w:r>
        <w:rPr>
          <w:rFonts w:ascii="Arial" w:hAnsi="Arial" w:cs="Arial"/>
          <w:b/>
          <w:sz w:val="22"/>
          <w:szCs w:val="22"/>
        </w:rPr>
        <w:t xml:space="preserve">Becker </w:t>
      </w:r>
      <w:r w:rsidR="007B11FF" w:rsidRPr="00784321">
        <w:rPr>
          <w:rFonts w:ascii="Arial" w:hAnsi="Arial" w:cs="Arial"/>
          <w:b/>
          <w:sz w:val="22"/>
          <w:szCs w:val="22"/>
        </w:rPr>
        <w:t>ER</w:t>
      </w:r>
      <w:r w:rsidR="007B11FF" w:rsidRPr="00EE64A5">
        <w:rPr>
          <w:rFonts w:ascii="Arial" w:hAnsi="Arial" w:cs="Arial"/>
          <w:sz w:val="22"/>
          <w:szCs w:val="22"/>
        </w:rPr>
        <w:t xml:space="preserve"> and S Teutsch</w:t>
      </w:r>
      <w:r w:rsidR="00A66D1B">
        <w:rPr>
          <w:rFonts w:ascii="Arial" w:hAnsi="Arial" w:cs="Arial"/>
          <w:sz w:val="22"/>
          <w:szCs w:val="22"/>
        </w:rPr>
        <w:t>, “</w:t>
      </w:r>
      <w:r w:rsidR="007B11FF" w:rsidRPr="00EE64A5">
        <w:rPr>
          <w:rFonts w:ascii="Arial" w:hAnsi="Arial" w:cs="Arial"/>
          <w:sz w:val="22"/>
          <w:szCs w:val="22"/>
        </w:rPr>
        <w:t>A Longitudinal State Analysis of Maternal and Child Expenditures and Low Birth Weight Infants.</w:t>
      </w:r>
      <w:r w:rsidR="004E1FCA" w:rsidRPr="00EE64A5">
        <w:rPr>
          <w:rFonts w:ascii="Arial" w:hAnsi="Arial" w:cs="Arial"/>
          <w:sz w:val="22"/>
          <w:szCs w:val="22"/>
        </w:rPr>
        <w:t>”</w:t>
      </w:r>
      <w:r w:rsidR="007B11FF" w:rsidRPr="00EE64A5">
        <w:rPr>
          <w:rFonts w:ascii="Arial" w:hAnsi="Arial" w:cs="Arial"/>
          <w:sz w:val="22"/>
          <w:szCs w:val="22"/>
        </w:rPr>
        <w:t xml:space="preserve"> </w:t>
      </w:r>
      <w:r w:rsidR="007B11FF" w:rsidRPr="00EE64A5">
        <w:rPr>
          <w:rFonts w:ascii="Arial" w:hAnsi="Arial" w:cs="Arial"/>
          <w:i/>
          <w:iCs/>
          <w:sz w:val="22"/>
          <w:szCs w:val="22"/>
        </w:rPr>
        <w:t>Journal of Healthcare Finance</w:t>
      </w:r>
      <w:r w:rsidR="007B11FF" w:rsidRPr="00EE64A5">
        <w:rPr>
          <w:rFonts w:ascii="Arial" w:hAnsi="Arial" w:cs="Arial"/>
          <w:sz w:val="22"/>
          <w:szCs w:val="22"/>
        </w:rPr>
        <w:t>, Vol. 27, No. 1 (Fall 2000), pp. 1-10</w:t>
      </w:r>
      <w:r w:rsidR="008E753C">
        <w:rPr>
          <w:rFonts w:ascii="Arial" w:hAnsi="Arial" w:cs="Arial"/>
          <w:sz w:val="22"/>
          <w:szCs w:val="22"/>
        </w:rPr>
        <w:t xml:space="preserve">, </w:t>
      </w:r>
      <w:r w:rsidR="008E753C" w:rsidRPr="008E753C">
        <w:rPr>
          <w:rFonts w:ascii="Arial" w:hAnsi="Arial" w:cs="Arial"/>
          <w:sz w:val="22"/>
          <w:szCs w:val="22"/>
        </w:rPr>
        <w:t>PMID: 10961827</w:t>
      </w:r>
      <w:r w:rsidR="007B11FF" w:rsidRPr="00EE64A5">
        <w:rPr>
          <w:rFonts w:ascii="Arial" w:hAnsi="Arial" w:cs="Arial"/>
          <w:sz w:val="22"/>
          <w:szCs w:val="22"/>
        </w:rPr>
        <w:t>.</w:t>
      </w:r>
    </w:p>
    <w:p w14:paraId="44A8D14A" w14:textId="77777777" w:rsidR="007B11FF" w:rsidRPr="00EE64A5" w:rsidRDefault="00784321" w:rsidP="00ED0C91">
      <w:pPr>
        <w:pStyle w:val="Level1"/>
        <w:keepNext/>
        <w:keepLines/>
        <w:widowControl/>
        <w:numPr>
          <w:ilvl w:val="0"/>
          <w:numId w:val="21"/>
        </w:numPr>
        <w:tabs>
          <w:tab w:val="left" w:pos="-1440"/>
        </w:tabs>
        <w:rPr>
          <w:rFonts w:ascii="Arial" w:hAnsi="Arial" w:cs="Arial"/>
          <w:sz w:val="22"/>
          <w:szCs w:val="22"/>
        </w:rPr>
      </w:pPr>
      <w:r>
        <w:rPr>
          <w:rFonts w:ascii="Arial" w:hAnsi="Arial" w:cs="Arial"/>
          <w:sz w:val="22"/>
          <w:szCs w:val="22"/>
        </w:rPr>
        <w:lastRenderedPageBreak/>
        <w:t>Cohen</w:t>
      </w:r>
      <w:r w:rsidR="007B11FF" w:rsidRPr="00EE64A5">
        <w:rPr>
          <w:rFonts w:ascii="Arial" w:hAnsi="Arial" w:cs="Arial"/>
          <w:sz w:val="22"/>
          <w:szCs w:val="22"/>
        </w:rPr>
        <w:t xml:space="preserve"> D,</w:t>
      </w:r>
      <w:r w:rsidR="0057115D" w:rsidRPr="00EE64A5">
        <w:rPr>
          <w:rFonts w:ascii="Arial" w:hAnsi="Arial" w:cs="Arial"/>
          <w:sz w:val="22"/>
          <w:szCs w:val="22"/>
        </w:rPr>
        <w:t xml:space="preserve"> </w:t>
      </w:r>
      <w:r w:rsidR="007B11FF" w:rsidRPr="00784321">
        <w:rPr>
          <w:rFonts w:ascii="Arial" w:hAnsi="Arial" w:cs="Arial"/>
          <w:b/>
          <w:sz w:val="22"/>
          <w:szCs w:val="22"/>
        </w:rPr>
        <w:t>ER Becker</w:t>
      </w:r>
      <w:r w:rsidR="007B11FF" w:rsidRPr="00EE64A5">
        <w:rPr>
          <w:rFonts w:ascii="Arial" w:hAnsi="Arial" w:cs="Arial"/>
          <w:sz w:val="22"/>
          <w:szCs w:val="22"/>
        </w:rPr>
        <w:t xml:space="preserve">, SD Culler, S Ellis, LM Green, R Schnitzler, AW Simon, and WS Weintraub, </w:t>
      </w:r>
      <w:r w:rsidR="004E1FCA" w:rsidRPr="00EE64A5">
        <w:rPr>
          <w:rFonts w:ascii="Arial" w:hAnsi="Arial" w:cs="Arial"/>
          <w:sz w:val="22"/>
          <w:szCs w:val="22"/>
        </w:rPr>
        <w:t>“</w:t>
      </w:r>
      <w:r w:rsidR="007B11FF" w:rsidRPr="00EE64A5">
        <w:rPr>
          <w:rFonts w:ascii="Arial" w:hAnsi="Arial" w:cs="Arial"/>
          <w:sz w:val="22"/>
          <w:szCs w:val="22"/>
        </w:rPr>
        <w:t>Impact of Patient Characteristics, Complications, and Facility Volume on the Cost and Time of Cardiac Catheterization</w:t>
      </w:r>
      <w:r w:rsidR="0057115D" w:rsidRPr="00EE64A5">
        <w:rPr>
          <w:rFonts w:ascii="Arial" w:hAnsi="Arial" w:cs="Arial"/>
          <w:sz w:val="22"/>
          <w:szCs w:val="22"/>
        </w:rPr>
        <w:t xml:space="preserve"> </w:t>
      </w:r>
      <w:r w:rsidR="007B11FF" w:rsidRPr="00EE64A5">
        <w:rPr>
          <w:rFonts w:ascii="Arial" w:hAnsi="Arial" w:cs="Arial"/>
          <w:sz w:val="22"/>
          <w:szCs w:val="22"/>
        </w:rPr>
        <w:t>and Coronary Angioplasty in 70 Catheterization Laboratories,</w:t>
      </w:r>
      <w:r w:rsidR="004E1FCA" w:rsidRPr="00EE64A5">
        <w:rPr>
          <w:rFonts w:ascii="Arial" w:hAnsi="Arial" w:cs="Arial"/>
          <w:sz w:val="22"/>
          <w:szCs w:val="22"/>
        </w:rPr>
        <w:t>”</w:t>
      </w:r>
      <w:r w:rsidR="007B11FF" w:rsidRPr="00EE64A5">
        <w:rPr>
          <w:rFonts w:ascii="Arial" w:hAnsi="Arial" w:cs="Arial"/>
          <w:sz w:val="22"/>
          <w:szCs w:val="22"/>
        </w:rPr>
        <w:t xml:space="preserve"> </w:t>
      </w:r>
      <w:r w:rsidR="00105E0F" w:rsidRPr="00105E0F">
        <w:rPr>
          <w:rFonts w:ascii="Arial" w:hAnsi="Arial" w:cs="Arial"/>
          <w:i/>
          <w:sz w:val="22"/>
          <w:szCs w:val="22"/>
        </w:rPr>
        <w:t xml:space="preserve">The </w:t>
      </w:r>
      <w:r w:rsidR="007B11FF" w:rsidRPr="00EE64A5">
        <w:rPr>
          <w:rFonts w:ascii="Arial" w:hAnsi="Arial" w:cs="Arial"/>
          <w:i/>
          <w:iCs/>
          <w:sz w:val="22"/>
          <w:szCs w:val="22"/>
        </w:rPr>
        <w:t>American Journal of Cardiology</w:t>
      </w:r>
      <w:r w:rsidR="007B11FF" w:rsidRPr="00EE64A5">
        <w:rPr>
          <w:rFonts w:ascii="Arial" w:hAnsi="Arial" w:cs="Arial"/>
          <w:sz w:val="22"/>
          <w:szCs w:val="22"/>
        </w:rPr>
        <w:t>, Vol. 86 (S</w:t>
      </w:r>
      <w:r w:rsidR="00105E0F">
        <w:rPr>
          <w:rFonts w:ascii="Arial" w:hAnsi="Arial" w:cs="Arial"/>
          <w:sz w:val="22"/>
          <w:szCs w:val="22"/>
        </w:rPr>
        <w:t xml:space="preserve">eptember 15, 2000), pp. 595-601, </w:t>
      </w:r>
      <w:r w:rsidR="00105E0F" w:rsidRPr="00105E0F">
        <w:rPr>
          <w:rFonts w:ascii="Arial" w:hAnsi="Arial" w:cs="Arial"/>
          <w:sz w:val="22"/>
          <w:szCs w:val="22"/>
        </w:rPr>
        <w:t>PMID: 10980207</w:t>
      </w:r>
      <w:r w:rsidR="00105E0F">
        <w:rPr>
          <w:rFonts w:ascii="Arial" w:hAnsi="Arial" w:cs="Arial"/>
          <w:sz w:val="22"/>
          <w:szCs w:val="22"/>
        </w:rPr>
        <w:t>.</w:t>
      </w:r>
    </w:p>
    <w:p w14:paraId="794B5FC6" w14:textId="2AB1D279" w:rsidR="007B11FF" w:rsidRPr="00EE64A5" w:rsidRDefault="00784321" w:rsidP="00A2168F">
      <w:pPr>
        <w:pStyle w:val="Level1"/>
        <w:keepNext/>
        <w:keepLines/>
        <w:widowControl/>
        <w:numPr>
          <w:ilvl w:val="0"/>
          <w:numId w:val="21"/>
        </w:numPr>
        <w:tabs>
          <w:tab w:val="left" w:pos="-1440"/>
        </w:tabs>
        <w:rPr>
          <w:rFonts w:ascii="Arial" w:hAnsi="Arial" w:cs="Arial"/>
          <w:sz w:val="22"/>
          <w:szCs w:val="22"/>
        </w:rPr>
      </w:pPr>
      <w:r>
        <w:rPr>
          <w:rFonts w:ascii="Arial" w:hAnsi="Arial" w:cs="Arial"/>
          <w:sz w:val="22"/>
          <w:szCs w:val="22"/>
        </w:rPr>
        <w:t>Weintraub</w:t>
      </w:r>
      <w:r w:rsidR="007B11FF" w:rsidRPr="00EE64A5">
        <w:rPr>
          <w:rFonts w:ascii="Arial" w:hAnsi="Arial" w:cs="Arial"/>
          <w:sz w:val="22"/>
          <w:szCs w:val="22"/>
        </w:rPr>
        <w:t xml:space="preserve"> WS, </w:t>
      </w:r>
      <w:r w:rsidR="007B11FF" w:rsidRPr="00784321">
        <w:rPr>
          <w:rFonts w:ascii="Arial" w:hAnsi="Arial" w:cs="Arial"/>
          <w:b/>
          <w:sz w:val="22"/>
          <w:szCs w:val="22"/>
        </w:rPr>
        <w:t>ER Becker</w:t>
      </w:r>
      <w:r w:rsidR="007B11FF" w:rsidRPr="00EE64A5">
        <w:rPr>
          <w:rFonts w:ascii="Arial" w:hAnsi="Arial" w:cs="Arial"/>
          <w:sz w:val="22"/>
          <w:szCs w:val="22"/>
        </w:rPr>
        <w:t>, PD Mauldin, SD Culler, AS Kosinski, and SB King, III</w:t>
      </w:r>
      <w:r w:rsidR="00A66D1B">
        <w:rPr>
          <w:rFonts w:ascii="Arial" w:hAnsi="Arial" w:cs="Arial"/>
          <w:sz w:val="22"/>
          <w:szCs w:val="22"/>
        </w:rPr>
        <w:t>, “</w:t>
      </w:r>
      <w:r w:rsidR="007B11FF" w:rsidRPr="00EE64A5">
        <w:rPr>
          <w:rFonts w:ascii="Arial" w:hAnsi="Arial" w:cs="Arial"/>
          <w:sz w:val="22"/>
          <w:szCs w:val="22"/>
        </w:rPr>
        <w:t>Costs of Revascularization Over Eight Years in the Randomized and Eligible Patients in the EAST Trial,</w:t>
      </w:r>
      <w:r w:rsidR="004E1FCA" w:rsidRPr="00EE64A5">
        <w:rPr>
          <w:rFonts w:ascii="Arial" w:hAnsi="Arial" w:cs="Arial"/>
          <w:sz w:val="22"/>
          <w:szCs w:val="22"/>
        </w:rPr>
        <w:t>”</w:t>
      </w:r>
      <w:r w:rsidR="007B11FF" w:rsidRPr="00EE64A5">
        <w:rPr>
          <w:rFonts w:ascii="Arial" w:hAnsi="Arial" w:cs="Arial"/>
          <w:sz w:val="22"/>
          <w:szCs w:val="22"/>
        </w:rPr>
        <w:t xml:space="preserve"> </w:t>
      </w:r>
      <w:r w:rsidR="007B11FF" w:rsidRPr="00EE64A5">
        <w:rPr>
          <w:rFonts w:ascii="Arial" w:hAnsi="Arial" w:cs="Arial"/>
          <w:i/>
          <w:iCs/>
          <w:sz w:val="22"/>
          <w:szCs w:val="22"/>
        </w:rPr>
        <w:t>The American Journal of Cardiology</w:t>
      </w:r>
      <w:r w:rsidR="007B11FF" w:rsidRPr="00EE64A5">
        <w:rPr>
          <w:rFonts w:ascii="Arial" w:hAnsi="Arial" w:cs="Arial"/>
          <w:sz w:val="22"/>
          <w:szCs w:val="22"/>
        </w:rPr>
        <w:t>, Vol. 86 (October 1, 2000), pp. 747-752</w:t>
      </w:r>
      <w:r w:rsidR="00105E0F">
        <w:rPr>
          <w:rFonts w:ascii="Arial" w:hAnsi="Arial" w:cs="Arial"/>
          <w:sz w:val="22"/>
          <w:szCs w:val="22"/>
        </w:rPr>
        <w:t xml:space="preserve">, </w:t>
      </w:r>
      <w:r w:rsidR="00105E0F" w:rsidRPr="00105E0F">
        <w:rPr>
          <w:rFonts w:ascii="Arial" w:hAnsi="Arial" w:cs="Arial"/>
          <w:sz w:val="22"/>
          <w:szCs w:val="22"/>
        </w:rPr>
        <w:t>PMID: 11018194</w:t>
      </w:r>
      <w:r w:rsidR="007B11FF" w:rsidRPr="00EE64A5">
        <w:rPr>
          <w:rFonts w:ascii="Arial" w:hAnsi="Arial" w:cs="Arial"/>
          <w:sz w:val="22"/>
          <w:szCs w:val="22"/>
        </w:rPr>
        <w:t>.</w:t>
      </w:r>
    </w:p>
    <w:p w14:paraId="62553BA7" w14:textId="4D16EB8B" w:rsidR="007B11FF" w:rsidRPr="00EE64A5" w:rsidRDefault="00784321" w:rsidP="008879A5">
      <w:pPr>
        <w:pStyle w:val="Level1"/>
        <w:keepNext/>
        <w:keepLines/>
        <w:widowControl/>
        <w:numPr>
          <w:ilvl w:val="0"/>
          <w:numId w:val="21"/>
        </w:numPr>
        <w:tabs>
          <w:tab w:val="left" w:pos="-1440"/>
        </w:tabs>
        <w:rPr>
          <w:rFonts w:ascii="Arial" w:hAnsi="Arial" w:cs="Arial"/>
          <w:sz w:val="22"/>
          <w:szCs w:val="22"/>
        </w:rPr>
      </w:pPr>
      <w:r>
        <w:rPr>
          <w:rFonts w:ascii="Arial" w:hAnsi="Arial" w:cs="Arial"/>
          <w:sz w:val="22"/>
          <w:szCs w:val="22"/>
        </w:rPr>
        <w:t>Phillips</w:t>
      </w:r>
      <w:r w:rsidR="007B11FF" w:rsidRPr="00EE64A5">
        <w:rPr>
          <w:rFonts w:ascii="Arial" w:hAnsi="Arial" w:cs="Arial"/>
          <w:sz w:val="22"/>
          <w:szCs w:val="22"/>
        </w:rPr>
        <w:t xml:space="preserve"> VL, W Paul, </w:t>
      </w:r>
      <w:r w:rsidR="007B11FF" w:rsidRPr="00784321">
        <w:rPr>
          <w:rFonts w:ascii="Arial" w:hAnsi="Arial" w:cs="Arial"/>
          <w:b/>
          <w:sz w:val="22"/>
          <w:szCs w:val="22"/>
        </w:rPr>
        <w:t>ER Becker</w:t>
      </w:r>
      <w:r w:rsidR="007B11FF" w:rsidRPr="00EE64A5">
        <w:rPr>
          <w:rFonts w:ascii="Arial" w:hAnsi="Arial" w:cs="Arial"/>
          <w:sz w:val="22"/>
          <w:szCs w:val="22"/>
        </w:rPr>
        <w:t>, D Osterweil, and JG Ouslander</w:t>
      </w:r>
      <w:r w:rsidR="00A66D1B">
        <w:rPr>
          <w:rFonts w:ascii="Arial" w:hAnsi="Arial" w:cs="Arial"/>
          <w:sz w:val="22"/>
          <w:szCs w:val="22"/>
        </w:rPr>
        <w:t>, “</w:t>
      </w:r>
      <w:r w:rsidR="007B11FF" w:rsidRPr="00EE64A5">
        <w:rPr>
          <w:rFonts w:ascii="Arial" w:hAnsi="Arial" w:cs="Arial"/>
          <w:sz w:val="22"/>
          <w:szCs w:val="22"/>
        </w:rPr>
        <w:t xml:space="preserve">Health Care Utilization by Old-Old </w:t>
      </w:r>
      <w:r w:rsidR="00AB17AF" w:rsidRPr="00EE64A5">
        <w:rPr>
          <w:rFonts w:ascii="Arial" w:hAnsi="Arial" w:cs="Arial"/>
          <w:sz w:val="22"/>
          <w:szCs w:val="22"/>
        </w:rPr>
        <w:t>Long-Term</w:t>
      </w:r>
      <w:r w:rsidR="007B11FF" w:rsidRPr="00EE64A5">
        <w:rPr>
          <w:rFonts w:ascii="Arial" w:hAnsi="Arial" w:cs="Arial"/>
          <w:sz w:val="22"/>
          <w:szCs w:val="22"/>
        </w:rPr>
        <w:t xml:space="preserve"> Care Facility Residents: How Do Medicare Fee-for-Service and Capitation Rates Compare?</w:t>
      </w:r>
      <w:r w:rsidR="004E1FCA" w:rsidRPr="00EE64A5">
        <w:rPr>
          <w:rFonts w:ascii="Arial" w:hAnsi="Arial" w:cs="Arial"/>
          <w:sz w:val="22"/>
          <w:szCs w:val="22"/>
        </w:rPr>
        <w:t>”</w:t>
      </w:r>
      <w:r w:rsidR="007B11FF" w:rsidRPr="00EE64A5">
        <w:rPr>
          <w:rFonts w:ascii="Arial" w:hAnsi="Arial" w:cs="Arial"/>
          <w:sz w:val="22"/>
          <w:szCs w:val="22"/>
        </w:rPr>
        <w:t xml:space="preserve"> </w:t>
      </w:r>
      <w:r w:rsidR="007B11FF" w:rsidRPr="00EE64A5">
        <w:rPr>
          <w:rFonts w:ascii="Arial" w:hAnsi="Arial" w:cs="Arial"/>
          <w:i/>
          <w:iCs/>
          <w:sz w:val="22"/>
          <w:szCs w:val="22"/>
        </w:rPr>
        <w:t>Journal of the American Geriatrics Society</w:t>
      </w:r>
      <w:r w:rsidR="007B11FF" w:rsidRPr="00EE64A5">
        <w:rPr>
          <w:rFonts w:ascii="Arial" w:hAnsi="Arial" w:cs="Arial"/>
          <w:sz w:val="22"/>
          <w:szCs w:val="22"/>
        </w:rPr>
        <w:t xml:space="preserve"> Vol. 48, No. 10 (October 2000), pp. 1330-1336</w:t>
      </w:r>
      <w:r w:rsidR="00156AA6">
        <w:rPr>
          <w:rFonts w:ascii="Arial" w:hAnsi="Arial" w:cs="Arial"/>
          <w:sz w:val="22"/>
          <w:szCs w:val="22"/>
        </w:rPr>
        <w:t xml:space="preserve">, </w:t>
      </w:r>
      <w:r w:rsidR="00156AA6" w:rsidRPr="00156AA6">
        <w:rPr>
          <w:rFonts w:ascii="Arial" w:hAnsi="Arial" w:cs="Arial"/>
          <w:sz w:val="22"/>
          <w:szCs w:val="22"/>
        </w:rPr>
        <w:t>PMID: 11037023</w:t>
      </w:r>
      <w:r w:rsidR="007B11FF" w:rsidRPr="00EE64A5">
        <w:rPr>
          <w:rFonts w:ascii="Arial" w:hAnsi="Arial" w:cs="Arial"/>
          <w:sz w:val="22"/>
          <w:szCs w:val="22"/>
        </w:rPr>
        <w:t>.</w:t>
      </w:r>
    </w:p>
    <w:p w14:paraId="430C414E" w14:textId="77777777" w:rsidR="007B11FF" w:rsidRPr="00EE64A5" w:rsidRDefault="00784321" w:rsidP="008C63AE">
      <w:pPr>
        <w:pStyle w:val="Level1"/>
        <w:widowControl/>
        <w:numPr>
          <w:ilvl w:val="0"/>
          <w:numId w:val="21"/>
        </w:numPr>
        <w:tabs>
          <w:tab w:val="left" w:pos="-1440"/>
        </w:tabs>
        <w:rPr>
          <w:rFonts w:ascii="Arial" w:hAnsi="Arial" w:cs="Arial"/>
          <w:sz w:val="22"/>
          <w:szCs w:val="22"/>
        </w:rPr>
      </w:pPr>
      <w:r w:rsidRPr="00784321">
        <w:rPr>
          <w:rFonts w:ascii="Arial" w:hAnsi="Arial" w:cs="Arial"/>
          <w:b/>
          <w:sz w:val="22"/>
          <w:szCs w:val="22"/>
        </w:rPr>
        <w:t>Becker</w:t>
      </w:r>
      <w:r w:rsidR="007B11FF" w:rsidRPr="00784321">
        <w:rPr>
          <w:rFonts w:ascii="Arial" w:hAnsi="Arial" w:cs="Arial"/>
          <w:b/>
          <w:sz w:val="22"/>
          <w:szCs w:val="22"/>
        </w:rPr>
        <w:t xml:space="preserve"> ER</w:t>
      </w:r>
      <w:r w:rsidR="007B11FF" w:rsidRPr="00EE64A5">
        <w:rPr>
          <w:rFonts w:ascii="Arial" w:hAnsi="Arial" w:cs="Arial"/>
          <w:sz w:val="22"/>
          <w:szCs w:val="22"/>
        </w:rPr>
        <w:t xml:space="preserve"> and K Hall</w:t>
      </w:r>
      <w:r w:rsidR="00A66D1B">
        <w:rPr>
          <w:rFonts w:ascii="Arial" w:hAnsi="Arial" w:cs="Arial"/>
          <w:sz w:val="22"/>
          <w:szCs w:val="22"/>
        </w:rPr>
        <w:t>, “</w:t>
      </w:r>
      <w:r w:rsidR="007B11FF" w:rsidRPr="00EE64A5">
        <w:rPr>
          <w:rFonts w:ascii="Arial" w:hAnsi="Arial" w:cs="Arial"/>
          <w:sz w:val="22"/>
          <w:szCs w:val="22"/>
        </w:rPr>
        <w:t>Physician Services in an Academic Neurology Department: Using the Resource-Based Relative-Value Scale to Examine Physician Activities.</w:t>
      </w:r>
      <w:r w:rsidR="004E1FCA" w:rsidRPr="00EE64A5">
        <w:rPr>
          <w:rFonts w:ascii="Arial" w:hAnsi="Arial" w:cs="Arial"/>
          <w:sz w:val="22"/>
          <w:szCs w:val="22"/>
        </w:rPr>
        <w:t>”</w:t>
      </w:r>
      <w:r w:rsidR="0057115D" w:rsidRPr="00EE64A5">
        <w:rPr>
          <w:rFonts w:ascii="Arial" w:hAnsi="Arial" w:cs="Arial"/>
          <w:sz w:val="22"/>
          <w:szCs w:val="22"/>
        </w:rPr>
        <w:t xml:space="preserve"> </w:t>
      </w:r>
      <w:r w:rsidR="007B11FF" w:rsidRPr="00EE64A5">
        <w:rPr>
          <w:rFonts w:ascii="Arial" w:hAnsi="Arial" w:cs="Arial"/>
          <w:i/>
          <w:iCs/>
          <w:sz w:val="22"/>
          <w:szCs w:val="22"/>
        </w:rPr>
        <w:t>Journal of Health Care Finance,</w:t>
      </w:r>
      <w:r w:rsidR="007B11FF" w:rsidRPr="00EE64A5">
        <w:rPr>
          <w:rFonts w:ascii="Arial" w:hAnsi="Arial" w:cs="Arial"/>
          <w:sz w:val="22"/>
          <w:szCs w:val="22"/>
        </w:rPr>
        <w:t xml:space="preserve"> Vol. 27, No. 4 (Summer 2001), pp. 79-91</w:t>
      </w:r>
      <w:r w:rsidR="00AA6B26">
        <w:rPr>
          <w:rFonts w:ascii="Arial" w:hAnsi="Arial" w:cs="Arial"/>
          <w:sz w:val="22"/>
          <w:szCs w:val="22"/>
        </w:rPr>
        <w:t xml:space="preserve">, </w:t>
      </w:r>
      <w:r w:rsidR="00AA6B26" w:rsidRPr="00AA6B26">
        <w:rPr>
          <w:rFonts w:ascii="Arial" w:hAnsi="Arial" w:cs="Arial"/>
          <w:sz w:val="22"/>
          <w:szCs w:val="22"/>
        </w:rPr>
        <w:t>PMID: 11434716</w:t>
      </w:r>
      <w:r w:rsidR="007B11FF" w:rsidRPr="00EE64A5">
        <w:rPr>
          <w:rFonts w:ascii="Arial" w:hAnsi="Arial" w:cs="Arial"/>
          <w:sz w:val="22"/>
          <w:szCs w:val="22"/>
        </w:rPr>
        <w:t>.</w:t>
      </w:r>
    </w:p>
    <w:p w14:paraId="4715BB05" w14:textId="77777777" w:rsidR="007B11FF" w:rsidRPr="00EE64A5" w:rsidRDefault="007B11FF" w:rsidP="008C63AE">
      <w:pPr>
        <w:pStyle w:val="Level1"/>
        <w:keepNext/>
        <w:keepLines/>
        <w:widowControl/>
        <w:numPr>
          <w:ilvl w:val="0"/>
          <w:numId w:val="21"/>
        </w:numPr>
        <w:tabs>
          <w:tab w:val="left" w:pos="-1440"/>
        </w:tabs>
        <w:rPr>
          <w:rFonts w:ascii="Arial" w:hAnsi="Arial" w:cs="Arial"/>
          <w:sz w:val="22"/>
          <w:szCs w:val="22"/>
        </w:rPr>
      </w:pPr>
      <w:r w:rsidRPr="00EE64A5">
        <w:rPr>
          <w:rFonts w:ascii="Arial" w:hAnsi="Arial" w:cs="Arial"/>
          <w:sz w:val="22"/>
          <w:szCs w:val="22"/>
        </w:rPr>
        <w:t>Brown PP, MJ Mack, AW Simon, SL Battaglia, LG Tarkington, SD Culler,</w:t>
      </w:r>
      <w:r w:rsidR="00980385">
        <w:rPr>
          <w:rFonts w:ascii="Arial" w:hAnsi="Arial" w:cs="Arial"/>
          <w:sz w:val="22"/>
          <w:szCs w:val="22"/>
        </w:rPr>
        <w:t xml:space="preserve"> and</w:t>
      </w:r>
      <w:r w:rsidRPr="00EE64A5">
        <w:rPr>
          <w:rFonts w:ascii="Arial" w:hAnsi="Arial" w:cs="Arial"/>
          <w:sz w:val="22"/>
          <w:szCs w:val="22"/>
        </w:rPr>
        <w:t xml:space="preserve"> </w:t>
      </w:r>
      <w:r w:rsidRPr="00DC704B">
        <w:rPr>
          <w:rFonts w:ascii="Arial" w:hAnsi="Arial" w:cs="Arial"/>
          <w:b/>
          <w:sz w:val="22"/>
          <w:szCs w:val="22"/>
        </w:rPr>
        <w:t>ER Becker</w:t>
      </w:r>
      <w:r w:rsidR="00DC704B">
        <w:rPr>
          <w:rFonts w:ascii="Arial" w:hAnsi="Arial" w:cs="Arial"/>
          <w:sz w:val="22"/>
          <w:szCs w:val="22"/>
        </w:rPr>
        <w:t>,</w:t>
      </w:r>
      <w:r w:rsidRPr="00EE64A5">
        <w:rPr>
          <w:rFonts w:ascii="Arial" w:hAnsi="Arial" w:cs="Arial"/>
          <w:sz w:val="22"/>
          <w:szCs w:val="22"/>
        </w:rPr>
        <w:t xml:space="preserve"> </w:t>
      </w:r>
      <w:r w:rsidR="002932B2">
        <w:rPr>
          <w:rFonts w:ascii="Arial" w:hAnsi="Arial" w:cs="Arial"/>
          <w:sz w:val="22"/>
          <w:szCs w:val="22"/>
        </w:rPr>
        <w:t>“</w:t>
      </w:r>
      <w:r w:rsidRPr="00EE64A5">
        <w:rPr>
          <w:rFonts w:ascii="Arial" w:hAnsi="Arial" w:cs="Arial"/>
          <w:sz w:val="22"/>
          <w:szCs w:val="22"/>
        </w:rPr>
        <w:t>Comparing Clinical Outcomes in High-Volume and Low-Volume Off-Pump Coronary Bypass Surgery Programs.</w:t>
      </w:r>
      <w:r w:rsidR="004E1FCA" w:rsidRPr="00EE64A5">
        <w:rPr>
          <w:rFonts w:ascii="Arial" w:hAnsi="Arial" w:cs="Arial"/>
          <w:sz w:val="22"/>
          <w:szCs w:val="22"/>
        </w:rPr>
        <w:t>”</w:t>
      </w:r>
      <w:r w:rsidR="0057115D" w:rsidRPr="00EE64A5">
        <w:rPr>
          <w:rFonts w:ascii="Arial" w:hAnsi="Arial" w:cs="Arial"/>
          <w:sz w:val="22"/>
          <w:szCs w:val="22"/>
        </w:rPr>
        <w:t xml:space="preserve"> </w:t>
      </w:r>
      <w:r w:rsidRPr="00EE64A5">
        <w:rPr>
          <w:rFonts w:ascii="Arial" w:hAnsi="Arial" w:cs="Arial"/>
          <w:i/>
          <w:iCs/>
          <w:sz w:val="22"/>
          <w:szCs w:val="22"/>
        </w:rPr>
        <w:t>The Annuals of Thoracic Surgery</w:t>
      </w:r>
      <w:r w:rsidR="00274842">
        <w:rPr>
          <w:rFonts w:ascii="Arial" w:hAnsi="Arial" w:cs="Arial"/>
          <w:sz w:val="22"/>
          <w:szCs w:val="22"/>
        </w:rPr>
        <w:t>, Vol. 72, No</w:t>
      </w:r>
      <w:r w:rsidRPr="00EE64A5">
        <w:rPr>
          <w:rFonts w:ascii="Arial" w:hAnsi="Arial" w:cs="Arial"/>
          <w:sz w:val="22"/>
          <w:szCs w:val="22"/>
        </w:rPr>
        <w:t>.</w:t>
      </w:r>
      <w:r w:rsidR="00274842">
        <w:rPr>
          <w:rFonts w:ascii="Arial" w:hAnsi="Arial" w:cs="Arial"/>
          <w:sz w:val="22"/>
          <w:szCs w:val="22"/>
        </w:rPr>
        <w:t xml:space="preserve"> </w:t>
      </w:r>
      <w:r w:rsidRPr="00EE64A5">
        <w:rPr>
          <w:rFonts w:ascii="Arial" w:hAnsi="Arial" w:cs="Arial"/>
          <w:sz w:val="22"/>
          <w:szCs w:val="22"/>
        </w:rPr>
        <w:t>3 (September 2001), pp. S1009-15</w:t>
      </w:r>
      <w:r w:rsidR="0084720C">
        <w:rPr>
          <w:rFonts w:ascii="Arial" w:hAnsi="Arial" w:cs="Arial"/>
          <w:sz w:val="22"/>
          <w:szCs w:val="22"/>
        </w:rPr>
        <w:t xml:space="preserve">, </w:t>
      </w:r>
      <w:r w:rsidR="0084720C" w:rsidRPr="0084720C">
        <w:rPr>
          <w:rFonts w:ascii="Arial" w:hAnsi="Arial" w:cs="Arial"/>
          <w:sz w:val="22"/>
          <w:szCs w:val="22"/>
        </w:rPr>
        <w:t>PMID: 11565717</w:t>
      </w:r>
      <w:r w:rsidRPr="00EE64A5">
        <w:rPr>
          <w:rFonts w:ascii="Arial" w:hAnsi="Arial" w:cs="Arial"/>
          <w:sz w:val="22"/>
          <w:szCs w:val="22"/>
        </w:rPr>
        <w:t>.</w:t>
      </w:r>
    </w:p>
    <w:p w14:paraId="53DA277A" w14:textId="77777777" w:rsidR="00BA3F9F" w:rsidRDefault="00980385" w:rsidP="00BA3F9F">
      <w:pPr>
        <w:pStyle w:val="Level1"/>
        <w:widowControl/>
        <w:numPr>
          <w:ilvl w:val="0"/>
          <w:numId w:val="21"/>
        </w:numPr>
        <w:tabs>
          <w:tab w:val="left" w:pos="-1440"/>
        </w:tabs>
        <w:rPr>
          <w:rFonts w:ascii="Arial" w:hAnsi="Arial" w:cs="Arial"/>
          <w:sz w:val="22"/>
          <w:szCs w:val="22"/>
        </w:rPr>
      </w:pPr>
      <w:r>
        <w:rPr>
          <w:rFonts w:ascii="Arial" w:hAnsi="Arial" w:cs="Arial"/>
          <w:sz w:val="22"/>
          <w:szCs w:val="22"/>
        </w:rPr>
        <w:t>Adams</w:t>
      </w:r>
      <w:r w:rsidR="007B11FF" w:rsidRPr="00EE64A5">
        <w:rPr>
          <w:rFonts w:ascii="Arial" w:hAnsi="Arial" w:cs="Arial"/>
          <w:sz w:val="22"/>
          <w:szCs w:val="22"/>
        </w:rPr>
        <w:t xml:space="preserve"> EK, JM Bronstein, </w:t>
      </w:r>
      <w:r w:rsidR="007B11FF" w:rsidRPr="00980385">
        <w:rPr>
          <w:rFonts w:ascii="Arial" w:hAnsi="Arial" w:cs="Arial"/>
          <w:b/>
          <w:sz w:val="22"/>
          <w:szCs w:val="22"/>
        </w:rPr>
        <w:t>ER Becker</w:t>
      </w:r>
      <w:r w:rsidR="007B11FF" w:rsidRPr="00EE64A5">
        <w:rPr>
          <w:rFonts w:ascii="Arial" w:hAnsi="Arial" w:cs="Arial"/>
          <w:sz w:val="22"/>
          <w:szCs w:val="22"/>
        </w:rPr>
        <w:t xml:space="preserve"> and CR Hood</w:t>
      </w:r>
      <w:r w:rsidR="00A66D1B">
        <w:rPr>
          <w:rFonts w:ascii="Arial" w:hAnsi="Arial" w:cs="Arial"/>
          <w:sz w:val="22"/>
          <w:szCs w:val="22"/>
        </w:rPr>
        <w:t>, “</w:t>
      </w:r>
      <w:r w:rsidR="007B11FF" w:rsidRPr="00EE64A5">
        <w:rPr>
          <w:rFonts w:ascii="Arial" w:hAnsi="Arial" w:cs="Arial"/>
          <w:sz w:val="22"/>
          <w:szCs w:val="22"/>
        </w:rPr>
        <w:t>Payment Levels, Resource Use, and Insurance Risk of Medicaid Versus Private Insured in Three States.</w:t>
      </w:r>
      <w:r w:rsidR="004E1FCA" w:rsidRPr="00EE64A5">
        <w:rPr>
          <w:rFonts w:ascii="Arial" w:hAnsi="Arial" w:cs="Arial"/>
          <w:sz w:val="22"/>
          <w:szCs w:val="22"/>
        </w:rPr>
        <w:t>”</w:t>
      </w:r>
      <w:r w:rsidR="007B11FF" w:rsidRPr="00EE64A5">
        <w:rPr>
          <w:rFonts w:ascii="Arial" w:hAnsi="Arial" w:cs="Arial"/>
          <w:sz w:val="22"/>
          <w:szCs w:val="22"/>
        </w:rPr>
        <w:t xml:space="preserve"> </w:t>
      </w:r>
      <w:r w:rsidR="00005EB8" w:rsidRPr="00EE64A5">
        <w:rPr>
          <w:rFonts w:ascii="Arial" w:hAnsi="Arial" w:cs="Arial"/>
          <w:i/>
          <w:iCs/>
          <w:sz w:val="22"/>
          <w:szCs w:val="22"/>
        </w:rPr>
        <w:t>Journal of Health Care Finance</w:t>
      </w:r>
      <w:r w:rsidR="00005EB8" w:rsidRPr="00EE64A5">
        <w:rPr>
          <w:rFonts w:ascii="Arial" w:hAnsi="Arial" w:cs="Arial"/>
          <w:sz w:val="22"/>
          <w:szCs w:val="22"/>
        </w:rPr>
        <w:t>, Vol. 28, No. 1 (Fall 2001) pp. 72-91</w:t>
      </w:r>
      <w:r w:rsidR="008D3289">
        <w:rPr>
          <w:rFonts w:ascii="Arial" w:hAnsi="Arial" w:cs="Arial"/>
          <w:sz w:val="22"/>
          <w:szCs w:val="22"/>
        </w:rPr>
        <w:t xml:space="preserve">, </w:t>
      </w:r>
      <w:r w:rsidR="008D3289" w:rsidRPr="008D3289">
        <w:rPr>
          <w:rFonts w:ascii="Arial" w:hAnsi="Arial" w:cs="Arial"/>
          <w:sz w:val="22"/>
          <w:szCs w:val="22"/>
        </w:rPr>
        <w:t>PMID: 11669295</w:t>
      </w:r>
      <w:r w:rsidR="00005EB8" w:rsidRPr="00EE64A5">
        <w:rPr>
          <w:rFonts w:ascii="Arial" w:hAnsi="Arial" w:cs="Arial"/>
          <w:sz w:val="22"/>
          <w:szCs w:val="22"/>
        </w:rPr>
        <w:t>.</w:t>
      </w:r>
    </w:p>
    <w:p w14:paraId="162545AB" w14:textId="77777777" w:rsidR="007B11FF" w:rsidRPr="00BA3F9F" w:rsidRDefault="007B11FF" w:rsidP="00BA3F9F">
      <w:pPr>
        <w:pStyle w:val="Level1"/>
        <w:widowControl/>
        <w:numPr>
          <w:ilvl w:val="0"/>
          <w:numId w:val="21"/>
        </w:numPr>
        <w:tabs>
          <w:tab w:val="left" w:pos="-1440"/>
        </w:tabs>
        <w:rPr>
          <w:rFonts w:ascii="Arial" w:hAnsi="Arial" w:cs="Arial"/>
          <w:sz w:val="22"/>
          <w:szCs w:val="22"/>
        </w:rPr>
      </w:pPr>
      <w:r w:rsidRPr="00BA3F9F">
        <w:rPr>
          <w:rFonts w:ascii="Arial" w:hAnsi="Arial" w:cs="Arial"/>
          <w:b/>
          <w:sz w:val="22"/>
          <w:szCs w:val="22"/>
        </w:rPr>
        <w:t>Beck</w:t>
      </w:r>
      <w:r w:rsidR="00980385" w:rsidRPr="00BA3F9F">
        <w:rPr>
          <w:rFonts w:ascii="Arial" w:hAnsi="Arial" w:cs="Arial"/>
          <w:b/>
          <w:sz w:val="22"/>
          <w:szCs w:val="22"/>
        </w:rPr>
        <w:t>er</w:t>
      </w:r>
      <w:r w:rsidRPr="00BA3F9F">
        <w:rPr>
          <w:rFonts w:ascii="Arial" w:hAnsi="Arial" w:cs="Arial"/>
          <w:b/>
          <w:sz w:val="22"/>
          <w:szCs w:val="22"/>
        </w:rPr>
        <w:t xml:space="preserve"> ER</w:t>
      </w:r>
      <w:r w:rsidRPr="00BA3F9F">
        <w:rPr>
          <w:rFonts w:ascii="Arial" w:hAnsi="Arial" w:cs="Arial"/>
          <w:sz w:val="22"/>
          <w:szCs w:val="22"/>
        </w:rPr>
        <w:t xml:space="preserve"> and SJ Potter</w:t>
      </w:r>
      <w:r w:rsidR="00A66D1B" w:rsidRPr="00BA3F9F">
        <w:rPr>
          <w:rFonts w:ascii="Arial" w:hAnsi="Arial" w:cs="Arial"/>
          <w:sz w:val="22"/>
          <w:szCs w:val="22"/>
        </w:rPr>
        <w:t>, “</w:t>
      </w:r>
      <w:r w:rsidR="00BA3F9F">
        <w:rPr>
          <w:rFonts w:ascii="Arial" w:hAnsi="Arial" w:cs="Arial"/>
          <w:bCs/>
          <w:sz w:val="22"/>
          <w:szCs w:val="22"/>
        </w:rPr>
        <w:t>Organizational R</w:t>
      </w:r>
      <w:r w:rsidR="00BA3F9F" w:rsidRPr="00BA3F9F">
        <w:rPr>
          <w:rFonts w:ascii="Arial" w:hAnsi="Arial" w:cs="Arial"/>
          <w:bCs/>
          <w:sz w:val="22"/>
          <w:szCs w:val="22"/>
        </w:rPr>
        <w:t xml:space="preserve">ationality, </w:t>
      </w:r>
      <w:r w:rsidR="00BA3F9F">
        <w:rPr>
          <w:rFonts w:ascii="Arial" w:hAnsi="Arial" w:cs="Arial"/>
          <w:bCs/>
          <w:sz w:val="22"/>
          <w:szCs w:val="22"/>
        </w:rPr>
        <w:t>P</w:t>
      </w:r>
      <w:r w:rsidR="00BA3F9F" w:rsidRPr="00BA3F9F">
        <w:rPr>
          <w:rFonts w:ascii="Arial" w:hAnsi="Arial" w:cs="Arial"/>
          <w:bCs/>
          <w:sz w:val="22"/>
          <w:szCs w:val="22"/>
        </w:rPr>
        <w:t xml:space="preserve">erformance, and </w:t>
      </w:r>
      <w:r w:rsidR="00BA3F9F">
        <w:rPr>
          <w:rFonts w:ascii="Arial" w:hAnsi="Arial" w:cs="Arial"/>
          <w:bCs/>
          <w:sz w:val="22"/>
          <w:szCs w:val="22"/>
        </w:rPr>
        <w:t>S</w:t>
      </w:r>
      <w:r w:rsidR="00BA3F9F" w:rsidRPr="00BA3F9F">
        <w:rPr>
          <w:rFonts w:ascii="Arial" w:hAnsi="Arial" w:cs="Arial"/>
          <w:bCs/>
          <w:sz w:val="22"/>
          <w:szCs w:val="22"/>
        </w:rPr>
        <w:t xml:space="preserve">ocial </w:t>
      </w:r>
      <w:r w:rsidR="00BA3F9F">
        <w:rPr>
          <w:rFonts w:ascii="Arial" w:hAnsi="Arial" w:cs="Arial"/>
          <w:bCs/>
          <w:sz w:val="22"/>
          <w:szCs w:val="22"/>
        </w:rPr>
        <w:t>R</w:t>
      </w:r>
      <w:r w:rsidR="00BA3F9F" w:rsidRPr="00BA3F9F">
        <w:rPr>
          <w:rFonts w:ascii="Arial" w:hAnsi="Arial" w:cs="Arial"/>
          <w:bCs/>
          <w:sz w:val="22"/>
          <w:szCs w:val="22"/>
        </w:rPr>
        <w:t>esponsibility: Results from the Hospital Industry.”</w:t>
      </w:r>
      <w:r w:rsidR="00BA3F9F" w:rsidRPr="00BA3F9F">
        <w:rPr>
          <w:rFonts w:ascii="Arial" w:hAnsi="Arial" w:cs="Arial"/>
          <w:b/>
          <w:bCs/>
          <w:sz w:val="22"/>
          <w:szCs w:val="22"/>
        </w:rPr>
        <w:t xml:space="preserve"> </w:t>
      </w:r>
      <w:r w:rsidRPr="00BA3F9F">
        <w:rPr>
          <w:rFonts w:ascii="Arial" w:hAnsi="Arial" w:cs="Arial"/>
          <w:i/>
          <w:iCs/>
          <w:sz w:val="22"/>
          <w:szCs w:val="22"/>
        </w:rPr>
        <w:t>Journal of Health Care Finance</w:t>
      </w:r>
      <w:r w:rsidRPr="00BA3F9F">
        <w:rPr>
          <w:rFonts w:ascii="Arial" w:hAnsi="Arial" w:cs="Arial"/>
          <w:sz w:val="22"/>
          <w:szCs w:val="22"/>
        </w:rPr>
        <w:t>, Vol. 29, No. 1 (Fall 2002), pp. 23-48</w:t>
      </w:r>
      <w:r w:rsidR="008D3289" w:rsidRPr="00BA3F9F">
        <w:rPr>
          <w:rFonts w:ascii="Arial" w:hAnsi="Arial" w:cs="Arial"/>
          <w:sz w:val="22"/>
          <w:szCs w:val="22"/>
        </w:rPr>
        <w:t>, PMID: 12199493</w:t>
      </w:r>
      <w:r w:rsidRPr="00BA3F9F">
        <w:rPr>
          <w:rFonts w:ascii="Arial" w:hAnsi="Arial" w:cs="Arial"/>
          <w:sz w:val="22"/>
          <w:szCs w:val="22"/>
        </w:rPr>
        <w:t>.</w:t>
      </w:r>
    </w:p>
    <w:p w14:paraId="0BAA06D8" w14:textId="77777777" w:rsidR="007B11FF" w:rsidRPr="00EE64A5" w:rsidRDefault="00785FAF" w:rsidP="008C63AE">
      <w:pPr>
        <w:pStyle w:val="Level1"/>
        <w:keepLines/>
        <w:widowControl/>
        <w:numPr>
          <w:ilvl w:val="0"/>
          <w:numId w:val="21"/>
        </w:numPr>
        <w:tabs>
          <w:tab w:val="left" w:pos="-1440"/>
        </w:tabs>
        <w:rPr>
          <w:rFonts w:ascii="Arial" w:hAnsi="Arial" w:cs="Arial"/>
          <w:sz w:val="22"/>
          <w:szCs w:val="22"/>
        </w:rPr>
      </w:pPr>
      <w:r>
        <w:rPr>
          <w:rFonts w:ascii="Arial" w:hAnsi="Arial" w:cs="Arial"/>
          <w:sz w:val="22"/>
          <w:szCs w:val="22"/>
        </w:rPr>
        <w:t xml:space="preserve">Mahoney </w:t>
      </w:r>
      <w:r w:rsidR="007B11FF" w:rsidRPr="00EE64A5">
        <w:rPr>
          <w:rFonts w:ascii="Arial" w:hAnsi="Arial" w:cs="Arial"/>
          <w:sz w:val="22"/>
          <w:szCs w:val="22"/>
        </w:rPr>
        <w:t xml:space="preserve">EM, CT Jurkovitz, H Chu, </w:t>
      </w:r>
      <w:r w:rsidR="007B11FF" w:rsidRPr="00980385">
        <w:rPr>
          <w:rFonts w:ascii="Arial" w:hAnsi="Arial" w:cs="Arial"/>
          <w:b/>
          <w:sz w:val="22"/>
          <w:szCs w:val="22"/>
        </w:rPr>
        <w:t>ER Becker</w:t>
      </w:r>
      <w:r w:rsidR="007B11FF" w:rsidRPr="00EE64A5">
        <w:rPr>
          <w:rFonts w:ascii="Arial" w:hAnsi="Arial" w:cs="Arial"/>
          <w:sz w:val="22"/>
          <w:szCs w:val="22"/>
        </w:rPr>
        <w:t xml:space="preserve">, SC Culler, DH Robertson, C Alexander, J Cook, S Nag, L Demopoulos, P DiBattiste, DP Cannon, E Braunwald, </w:t>
      </w:r>
      <w:r w:rsidR="00980385">
        <w:rPr>
          <w:rFonts w:ascii="Arial" w:hAnsi="Arial" w:cs="Arial"/>
          <w:sz w:val="22"/>
          <w:szCs w:val="22"/>
        </w:rPr>
        <w:t xml:space="preserve">and </w:t>
      </w:r>
      <w:r w:rsidR="007B11FF" w:rsidRPr="00EE64A5">
        <w:rPr>
          <w:rFonts w:ascii="Arial" w:hAnsi="Arial" w:cs="Arial"/>
          <w:sz w:val="22"/>
          <w:szCs w:val="22"/>
        </w:rPr>
        <w:t>WS Weintraub</w:t>
      </w:r>
      <w:r w:rsidR="00A66D1B">
        <w:rPr>
          <w:rFonts w:ascii="Arial" w:hAnsi="Arial" w:cs="Arial"/>
          <w:sz w:val="22"/>
          <w:szCs w:val="22"/>
        </w:rPr>
        <w:t>, “</w:t>
      </w:r>
      <w:r w:rsidR="007B11FF" w:rsidRPr="00EE64A5">
        <w:rPr>
          <w:rFonts w:ascii="Arial" w:hAnsi="Arial" w:cs="Arial"/>
          <w:sz w:val="22"/>
          <w:szCs w:val="22"/>
        </w:rPr>
        <w:t>Six-Month Costs and Cost Effectiveness of an Early Invasive versus Conservative Strategy for the Treatment of Unstable Angina and non-ST Elevation Myocardial Infarction.</w:t>
      </w:r>
      <w:r w:rsidR="004E1FCA" w:rsidRPr="00EE64A5">
        <w:rPr>
          <w:rFonts w:ascii="Arial" w:hAnsi="Arial" w:cs="Arial"/>
          <w:sz w:val="22"/>
          <w:szCs w:val="22"/>
        </w:rPr>
        <w:t>”</w:t>
      </w:r>
      <w:r w:rsidR="007B11FF" w:rsidRPr="00EE64A5">
        <w:rPr>
          <w:rFonts w:ascii="Arial" w:hAnsi="Arial" w:cs="Arial"/>
          <w:sz w:val="22"/>
          <w:szCs w:val="22"/>
        </w:rPr>
        <w:t xml:space="preserve"> </w:t>
      </w:r>
      <w:r w:rsidR="007B11FF" w:rsidRPr="00EE64A5">
        <w:rPr>
          <w:rFonts w:ascii="Arial" w:hAnsi="Arial" w:cs="Arial"/>
          <w:i/>
          <w:iCs/>
          <w:sz w:val="22"/>
          <w:szCs w:val="22"/>
        </w:rPr>
        <w:t>The Journal of the American Medical Association.</w:t>
      </w:r>
      <w:r w:rsidR="007B11FF" w:rsidRPr="00EE64A5">
        <w:rPr>
          <w:rFonts w:ascii="Arial" w:hAnsi="Arial" w:cs="Arial"/>
          <w:sz w:val="22"/>
          <w:szCs w:val="22"/>
        </w:rPr>
        <w:t xml:space="preserve"> Vol. 288, No. 15 (October 16, 2002), pp.1851-1858</w:t>
      </w:r>
      <w:r w:rsidR="003D1FCD">
        <w:rPr>
          <w:rFonts w:ascii="Arial" w:hAnsi="Arial" w:cs="Arial"/>
          <w:sz w:val="22"/>
          <w:szCs w:val="22"/>
        </w:rPr>
        <w:t xml:space="preserve">, </w:t>
      </w:r>
      <w:r w:rsidR="003D1FCD" w:rsidRPr="003D1FCD">
        <w:rPr>
          <w:rFonts w:ascii="Arial" w:hAnsi="Arial" w:cs="Arial"/>
          <w:sz w:val="22"/>
          <w:szCs w:val="22"/>
        </w:rPr>
        <w:t>PMID: 12377083</w:t>
      </w:r>
    </w:p>
    <w:p w14:paraId="5225CE0E" w14:textId="77777777" w:rsidR="007B11FF" w:rsidRPr="00EE64A5" w:rsidRDefault="00980385" w:rsidP="008C63AE">
      <w:pPr>
        <w:pStyle w:val="Level1"/>
        <w:widowControl/>
        <w:numPr>
          <w:ilvl w:val="0"/>
          <w:numId w:val="21"/>
        </w:numPr>
        <w:tabs>
          <w:tab w:val="left" w:pos="-1440"/>
        </w:tabs>
        <w:rPr>
          <w:rFonts w:ascii="Arial" w:hAnsi="Arial" w:cs="Arial"/>
          <w:sz w:val="22"/>
          <w:szCs w:val="22"/>
        </w:rPr>
      </w:pPr>
      <w:r>
        <w:rPr>
          <w:rFonts w:ascii="Arial" w:hAnsi="Arial" w:cs="Arial"/>
          <w:sz w:val="22"/>
          <w:szCs w:val="22"/>
        </w:rPr>
        <w:t>Brown</w:t>
      </w:r>
      <w:r w:rsidR="007B11FF" w:rsidRPr="00EE64A5">
        <w:rPr>
          <w:rFonts w:ascii="Arial" w:hAnsi="Arial" w:cs="Arial"/>
          <w:sz w:val="22"/>
          <w:szCs w:val="22"/>
        </w:rPr>
        <w:t xml:space="preserve"> PP, MJ Mack, AW Simon, SL Battaglia, LG Tarkington, SD Culler,</w:t>
      </w:r>
      <w:r>
        <w:rPr>
          <w:rFonts w:ascii="Arial" w:hAnsi="Arial" w:cs="Arial"/>
          <w:sz w:val="22"/>
          <w:szCs w:val="22"/>
        </w:rPr>
        <w:t xml:space="preserve"> and</w:t>
      </w:r>
      <w:r w:rsidR="007B11FF" w:rsidRPr="00EE64A5">
        <w:rPr>
          <w:rFonts w:ascii="Arial" w:hAnsi="Arial" w:cs="Arial"/>
          <w:sz w:val="22"/>
          <w:szCs w:val="22"/>
        </w:rPr>
        <w:t xml:space="preserve"> </w:t>
      </w:r>
      <w:r w:rsidR="007B11FF" w:rsidRPr="00980385">
        <w:rPr>
          <w:rFonts w:ascii="Arial" w:hAnsi="Arial" w:cs="Arial"/>
          <w:b/>
          <w:sz w:val="22"/>
          <w:szCs w:val="22"/>
        </w:rPr>
        <w:t>ER Becker</w:t>
      </w:r>
      <w:r>
        <w:rPr>
          <w:rFonts w:ascii="Arial" w:hAnsi="Arial" w:cs="Arial"/>
          <w:sz w:val="22"/>
          <w:szCs w:val="22"/>
        </w:rPr>
        <w:t xml:space="preserve">, </w:t>
      </w:r>
      <w:r w:rsidR="0000102F">
        <w:rPr>
          <w:rFonts w:ascii="Arial" w:hAnsi="Arial" w:cs="Arial"/>
          <w:sz w:val="22"/>
          <w:szCs w:val="22"/>
        </w:rPr>
        <w:t>“</w:t>
      </w:r>
      <w:r w:rsidR="007B11FF" w:rsidRPr="00EE64A5">
        <w:rPr>
          <w:rFonts w:ascii="Arial" w:hAnsi="Arial" w:cs="Arial"/>
          <w:sz w:val="22"/>
          <w:szCs w:val="22"/>
        </w:rPr>
        <w:t>Outcomes Experience with Off-Pump Coronary Artery Bypass Surgery in Women.</w:t>
      </w:r>
      <w:r w:rsidR="004E1FCA" w:rsidRPr="00EE64A5">
        <w:rPr>
          <w:rFonts w:ascii="Arial" w:hAnsi="Arial" w:cs="Arial"/>
          <w:sz w:val="22"/>
          <w:szCs w:val="22"/>
        </w:rPr>
        <w:t>”</w:t>
      </w:r>
      <w:r w:rsidR="007B11FF" w:rsidRPr="00EE64A5">
        <w:rPr>
          <w:rFonts w:ascii="Arial" w:hAnsi="Arial" w:cs="Arial"/>
          <w:sz w:val="22"/>
          <w:szCs w:val="22"/>
        </w:rPr>
        <w:t xml:space="preserve"> </w:t>
      </w:r>
      <w:r w:rsidR="007B11FF" w:rsidRPr="00EE64A5">
        <w:rPr>
          <w:rFonts w:ascii="Arial" w:hAnsi="Arial" w:cs="Arial"/>
          <w:i/>
          <w:iCs/>
          <w:sz w:val="22"/>
          <w:szCs w:val="22"/>
        </w:rPr>
        <w:t>The Annals of Thoracic Surgery</w:t>
      </w:r>
      <w:r w:rsidR="007B11FF" w:rsidRPr="00EE64A5">
        <w:rPr>
          <w:rFonts w:ascii="Arial" w:hAnsi="Arial" w:cs="Arial"/>
          <w:sz w:val="22"/>
          <w:szCs w:val="22"/>
        </w:rPr>
        <w:t>, Vol. 74,</w:t>
      </w:r>
      <w:r w:rsidR="005C053B">
        <w:rPr>
          <w:rFonts w:ascii="Arial" w:hAnsi="Arial" w:cs="Arial"/>
          <w:sz w:val="22"/>
          <w:szCs w:val="22"/>
        </w:rPr>
        <w:t xml:space="preserve"> </w:t>
      </w:r>
      <w:r w:rsidR="007B11FF" w:rsidRPr="00EE64A5">
        <w:rPr>
          <w:rFonts w:ascii="Arial" w:hAnsi="Arial" w:cs="Arial"/>
          <w:sz w:val="22"/>
          <w:szCs w:val="22"/>
        </w:rPr>
        <w:t>No.</w:t>
      </w:r>
      <w:r w:rsidR="005C053B">
        <w:rPr>
          <w:rFonts w:ascii="Arial" w:hAnsi="Arial" w:cs="Arial"/>
          <w:sz w:val="22"/>
          <w:szCs w:val="22"/>
        </w:rPr>
        <w:t xml:space="preserve"> </w:t>
      </w:r>
      <w:r w:rsidR="007B11FF" w:rsidRPr="00EE64A5">
        <w:rPr>
          <w:rFonts w:ascii="Arial" w:hAnsi="Arial" w:cs="Arial"/>
          <w:sz w:val="22"/>
          <w:szCs w:val="22"/>
        </w:rPr>
        <w:t>6</w:t>
      </w:r>
      <w:r w:rsidR="005C053B">
        <w:rPr>
          <w:rFonts w:ascii="Arial" w:hAnsi="Arial" w:cs="Arial"/>
          <w:sz w:val="22"/>
          <w:szCs w:val="22"/>
        </w:rPr>
        <w:t xml:space="preserve"> </w:t>
      </w:r>
      <w:r w:rsidR="007B11FF" w:rsidRPr="00EE64A5">
        <w:rPr>
          <w:rFonts w:ascii="Arial" w:hAnsi="Arial" w:cs="Arial"/>
          <w:sz w:val="22"/>
          <w:szCs w:val="22"/>
        </w:rPr>
        <w:t>(December 2002), pp. 2113-2119</w:t>
      </w:r>
      <w:r w:rsidR="0084720C">
        <w:rPr>
          <w:rFonts w:ascii="Arial" w:hAnsi="Arial" w:cs="Arial"/>
          <w:sz w:val="22"/>
          <w:szCs w:val="22"/>
        </w:rPr>
        <w:t xml:space="preserve">, </w:t>
      </w:r>
      <w:r w:rsidR="0084720C" w:rsidRPr="0084720C">
        <w:rPr>
          <w:rFonts w:ascii="Arial" w:hAnsi="Arial" w:cs="Arial"/>
          <w:sz w:val="22"/>
          <w:szCs w:val="22"/>
        </w:rPr>
        <w:t>PMID: 12643404</w:t>
      </w:r>
      <w:r w:rsidR="007B11FF" w:rsidRPr="00EE64A5">
        <w:rPr>
          <w:rFonts w:ascii="Arial" w:hAnsi="Arial" w:cs="Arial"/>
          <w:sz w:val="22"/>
          <w:szCs w:val="22"/>
        </w:rPr>
        <w:t>.</w:t>
      </w:r>
    </w:p>
    <w:p w14:paraId="414689AB" w14:textId="77777777" w:rsidR="007B11FF" w:rsidRPr="00EE64A5" w:rsidRDefault="007B11FF" w:rsidP="008C63AE">
      <w:pPr>
        <w:pStyle w:val="Level1"/>
        <w:keepNext/>
        <w:keepLines/>
        <w:widowControl/>
        <w:numPr>
          <w:ilvl w:val="0"/>
          <w:numId w:val="21"/>
        </w:numPr>
        <w:tabs>
          <w:tab w:val="left" w:pos="-1440"/>
        </w:tabs>
        <w:rPr>
          <w:rFonts w:ascii="Arial" w:hAnsi="Arial" w:cs="Arial"/>
          <w:sz w:val="22"/>
          <w:szCs w:val="22"/>
        </w:rPr>
      </w:pPr>
      <w:r w:rsidRPr="00EE64A5">
        <w:rPr>
          <w:rFonts w:ascii="Arial" w:hAnsi="Arial" w:cs="Arial"/>
          <w:sz w:val="22"/>
          <w:szCs w:val="22"/>
        </w:rPr>
        <w:t>Cohen DJ</w:t>
      </w:r>
      <w:r w:rsidR="00980385">
        <w:rPr>
          <w:rFonts w:ascii="Arial" w:hAnsi="Arial" w:cs="Arial"/>
          <w:sz w:val="22"/>
          <w:szCs w:val="22"/>
        </w:rPr>
        <w:t>,</w:t>
      </w:r>
      <w:r w:rsidRPr="00EE64A5">
        <w:rPr>
          <w:rFonts w:ascii="Arial" w:hAnsi="Arial" w:cs="Arial"/>
          <w:sz w:val="22"/>
          <w:szCs w:val="22"/>
        </w:rPr>
        <w:t xml:space="preserve"> </w:t>
      </w:r>
      <w:r w:rsidR="00980385">
        <w:rPr>
          <w:rFonts w:ascii="Arial" w:hAnsi="Arial" w:cs="Arial"/>
          <w:sz w:val="22"/>
          <w:szCs w:val="22"/>
        </w:rPr>
        <w:t xml:space="preserve">F </w:t>
      </w:r>
      <w:r w:rsidRPr="00EE64A5">
        <w:rPr>
          <w:rFonts w:ascii="Arial" w:hAnsi="Arial" w:cs="Arial"/>
          <w:sz w:val="22"/>
          <w:szCs w:val="22"/>
        </w:rPr>
        <w:t>Houser</w:t>
      </w:r>
      <w:r w:rsidR="00980385">
        <w:rPr>
          <w:rFonts w:ascii="Arial" w:hAnsi="Arial" w:cs="Arial"/>
          <w:sz w:val="22"/>
          <w:szCs w:val="22"/>
        </w:rPr>
        <w:t>,</w:t>
      </w:r>
      <w:r w:rsidRPr="00EE64A5">
        <w:rPr>
          <w:rFonts w:ascii="Arial" w:hAnsi="Arial" w:cs="Arial"/>
          <w:sz w:val="22"/>
          <w:szCs w:val="22"/>
        </w:rPr>
        <w:t xml:space="preserve"> M</w:t>
      </w:r>
      <w:r w:rsidR="00980385">
        <w:rPr>
          <w:rFonts w:ascii="Arial" w:hAnsi="Arial" w:cs="Arial"/>
          <w:sz w:val="22"/>
          <w:szCs w:val="22"/>
        </w:rPr>
        <w:t xml:space="preserve"> </w:t>
      </w:r>
      <w:r w:rsidRPr="00EE64A5">
        <w:rPr>
          <w:rFonts w:ascii="Arial" w:hAnsi="Arial" w:cs="Arial"/>
          <w:sz w:val="22"/>
          <w:szCs w:val="22"/>
        </w:rPr>
        <w:t>M</w:t>
      </w:r>
      <w:r w:rsidR="00980385">
        <w:rPr>
          <w:rFonts w:ascii="Arial" w:hAnsi="Arial" w:cs="Arial"/>
          <w:sz w:val="22"/>
          <w:szCs w:val="22"/>
        </w:rPr>
        <w:t>ack, AW</w:t>
      </w:r>
      <w:r w:rsidRPr="00EE64A5">
        <w:rPr>
          <w:rFonts w:ascii="Arial" w:hAnsi="Arial" w:cs="Arial"/>
          <w:sz w:val="22"/>
          <w:szCs w:val="22"/>
        </w:rPr>
        <w:t xml:space="preserve"> Simon</w:t>
      </w:r>
      <w:r w:rsidR="00980385">
        <w:rPr>
          <w:rFonts w:ascii="Arial" w:hAnsi="Arial" w:cs="Arial"/>
          <w:sz w:val="22"/>
          <w:szCs w:val="22"/>
        </w:rPr>
        <w:t>,</w:t>
      </w:r>
      <w:r w:rsidRPr="00EE64A5">
        <w:rPr>
          <w:rFonts w:ascii="Arial" w:hAnsi="Arial" w:cs="Arial"/>
          <w:sz w:val="22"/>
          <w:szCs w:val="22"/>
        </w:rPr>
        <w:t xml:space="preserve"> </w:t>
      </w:r>
      <w:r w:rsidR="00980385">
        <w:rPr>
          <w:rFonts w:ascii="Arial" w:hAnsi="Arial" w:cs="Arial"/>
          <w:sz w:val="22"/>
          <w:szCs w:val="22"/>
        </w:rPr>
        <w:t xml:space="preserve">SL </w:t>
      </w:r>
      <w:r w:rsidRPr="00EE64A5">
        <w:rPr>
          <w:rFonts w:ascii="Arial" w:hAnsi="Arial" w:cs="Arial"/>
          <w:sz w:val="22"/>
          <w:szCs w:val="22"/>
        </w:rPr>
        <w:t>Battaglia</w:t>
      </w:r>
      <w:r w:rsidR="00980385">
        <w:rPr>
          <w:rFonts w:ascii="Arial" w:hAnsi="Arial" w:cs="Arial"/>
          <w:sz w:val="22"/>
          <w:szCs w:val="22"/>
        </w:rPr>
        <w:t>,</w:t>
      </w:r>
      <w:r w:rsidRPr="00EE64A5">
        <w:rPr>
          <w:rFonts w:ascii="Arial" w:hAnsi="Arial" w:cs="Arial"/>
          <w:sz w:val="22"/>
          <w:szCs w:val="22"/>
        </w:rPr>
        <w:t xml:space="preserve"> </w:t>
      </w:r>
      <w:r w:rsidR="00980385">
        <w:rPr>
          <w:rFonts w:ascii="Arial" w:hAnsi="Arial" w:cs="Arial"/>
          <w:sz w:val="22"/>
          <w:szCs w:val="22"/>
        </w:rPr>
        <w:t xml:space="preserve">LG </w:t>
      </w:r>
      <w:r w:rsidRPr="00EE64A5">
        <w:rPr>
          <w:rFonts w:ascii="Arial" w:hAnsi="Arial" w:cs="Arial"/>
          <w:sz w:val="22"/>
          <w:szCs w:val="22"/>
        </w:rPr>
        <w:t>Tarkington</w:t>
      </w:r>
      <w:r w:rsidR="00980385">
        <w:rPr>
          <w:rFonts w:ascii="Arial" w:hAnsi="Arial" w:cs="Arial"/>
          <w:sz w:val="22"/>
          <w:szCs w:val="22"/>
        </w:rPr>
        <w:t xml:space="preserve">, </w:t>
      </w:r>
      <w:r w:rsidR="00980385" w:rsidRPr="00980385">
        <w:rPr>
          <w:rFonts w:ascii="Arial" w:hAnsi="Arial" w:cs="Arial"/>
          <w:b/>
          <w:sz w:val="22"/>
          <w:szCs w:val="22"/>
        </w:rPr>
        <w:t>ER</w:t>
      </w:r>
      <w:r w:rsidRPr="00980385">
        <w:rPr>
          <w:rFonts w:ascii="Arial" w:hAnsi="Arial" w:cs="Arial"/>
          <w:b/>
          <w:sz w:val="22"/>
          <w:szCs w:val="22"/>
        </w:rPr>
        <w:t xml:space="preserve"> Becker</w:t>
      </w:r>
      <w:r w:rsidR="00980385">
        <w:rPr>
          <w:rFonts w:ascii="Arial" w:hAnsi="Arial" w:cs="Arial"/>
          <w:sz w:val="22"/>
          <w:szCs w:val="22"/>
        </w:rPr>
        <w:t>,</w:t>
      </w:r>
      <w:r w:rsidRPr="00EE64A5">
        <w:rPr>
          <w:rFonts w:ascii="Arial" w:hAnsi="Arial" w:cs="Arial"/>
          <w:sz w:val="22"/>
          <w:szCs w:val="22"/>
        </w:rPr>
        <w:t xml:space="preserve"> </w:t>
      </w:r>
      <w:r w:rsidR="00980385">
        <w:rPr>
          <w:rFonts w:ascii="Arial" w:hAnsi="Arial" w:cs="Arial"/>
          <w:sz w:val="22"/>
          <w:szCs w:val="22"/>
        </w:rPr>
        <w:t>SD Culler,</w:t>
      </w:r>
      <w:r w:rsidRPr="00EE64A5">
        <w:rPr>
          <w:rFonts w:ascii="Arial" w:hAnsi="Arial" w:cs="Arial"/>
          <w:sz w:val="22"/>
          <w:szCs w:val="22"/>
        </w:rPr>
        <w:t xml:space="preserve"> </w:t>
      </w:r>
      <w:r w:rsidR="0000102F">
        <w:rPr>
          <w:rFonts w:ascii="Arial" w:hAnsi="Arial" w:cs="Arial"/>
          <w:sz w:val="22"/>
          <w:szCs w:val="22"/>
        </w:rPr>
        <w:t>“</w:t>
      </w:r>
      <w:r w:rsidRPr="00EE64A5">
        <w:rPr>
          <w:rFonts w:ascii="Arial" w:hAnsi="Arial" w:cs="Arial"/>
          <w:sz w:val="22"/>
          <w:szCs w:val="22"/>
        </w:rPr>
        <w:t>Practice and Outcomes of Percutaneous Coronary Intervention in the Community before Drug-Eluting Stents: A Report from the HCA Database.</w:t>
      </w:r>
      <w:r w:rsidR="004E1FCA" w:rsidRPr="00EE64A5">
        <w:rPr>
          <w:rFonts w:ascii="Arial" w:hAnsi="Arial" w:cs="Arial"/>
          <w:sz w:val="22"/>
          <w:szCs w:val="22"/>
        </w:rPr>
        <w:t>”</w:t>
      </w:r>
      <w:r w:rsidRPr="00EE64A5">
        <w:rPr>
          <w:rFonts w:ascii="Arial" w:hAnsi="Arial" w:cs="Arial"/>
          <w:sz w:val="22"/>
          <w:szCs w:val="22"/>
        </w:rPr>
        <w:t xml:space="preserve"> </w:t>
      </w:r>
      <w:r w:rsidRPr="00EE64A5">
        <w:rPr>
          <w:rFonts w:ascii="Arial" w:hAnsi="Arial" w:cs="Arial"/>
          <w:i/>
          <w:iCs/>
          <w:sz w:val="22"/>
          <w:szCs w:val="22"/>
        </w:rPr>
        <w:t xml:space="preserve">Journal of Invasive Cardiology, </w:t>
      </w:r>
      <w:r w:rsidRPr="00EE64A5">
        <w:rPr>
          <w:rFonts w:ascii="Arial" w:hAnsi="Arial" w:cs="Arial"/>
          <w:sz w:val="22"/>
          <w:szCs w:val="22"/>
        </w:rPr>
        <w:t>Vol. 15, No. 3 (March 2003), pp 121-127</w:t>
      </w:r>
      <w:r w:rsidR="005C5EFB">
        <w:rPr>
          <w:rFonts w:ascii="Arial" w:hAnsi="Arial" w:cs="Arial"/>
          <w:sz w:val="22"/>
          <w:szCs w:val="22"/>
        </w:rPr>
        <w:t xml:space="preserve">, </w:t>
      </w:r>
      <w:r w:rsidR="005C5EFB" w:rsidRPr="005C5EFB">
        <w:rPr>
          <w:rFonts w:ascii="Arial" w:hAnsi="Arial" w:cs="Arial"/>
          <w:sz w:val="22"/>
          <w:szCs w:val="22"/>
        </w:rPr>
        <w:t>PMID: 12612385</w:t>
      </w:r>
      <w:r w:rsidRPr="00EE64A5">
        <w:rPr>
          <w:rFonts w:ascii="Arial" w:hAnsi="Arial" w:cs="Arial"/>
          <w:sz w:val="22"/>
          <w:szCs w:val="22"/>
        </w:rPr>
        <w:t>.</w:t>
      </w:r>
    </w:p>
    <w:p w14:paraId="37EA7D93" w14:textId="77777777" w:rsidR="007B11FF" w:rsidRPr="00EE64A5" w:rsidRDefault="007B11FF" w:rsidP="008C63AE">
      <w:pPr>
        <w:pStyle w:val="Level1"/>
        <w:widowControl/>
        <w:numPr>
          <w:ilvl w:val="0"/>
          <w:numId w:val="21"/>
        </w:numPr>
        <w:tabs>
          <w:tab w:val="left" w:pos="-1440"/>
        </w:tabs>
        <w:rPr>
          <w:rFonts w:ascii="Arial" w:hAnsi="Arial" w:cs="Arial"/>
          <w:sz w:val="22"/>
          <w:szCs w:val="22"/>
        </w:rPr>
      </w:pPr>
      <w:r w:rsidRPr="00EE64A5">
        <w:rPr>
          <w:rFonts w:ascii="Arial" w:hAnsi="Arial" w:cs="Arial"/>
          <w:sz w:val="22"/>
          <w:szCs w:val="22"/>
        </w:rPr>
        <w:t xml:space="preserve">Mack MJ, PP Brown, A Kugelmass, SL Battaglia, LG Tarkington, AW Simon, SD Culler, </w:t>
      </w:r>
      <w:r w:rsidRPr="00980385">
        <w:rPr>
          <w:rFonts w:ascii="Arial" w:hAnsi="Arial" w:cs="Arial"/>
          <w:b/>
          <w:sz w:val="22"/>
          <w:szCs w:val="22"/>
        </w:rPr>
        <w:t>ER Becker</w:t>
      </w:r>
      <w:r w:rsidR="00A66D1B">
        <w:rPr>
          <w:rFonts w:ascii="Arial" w:hAnsi="Arial" w:cs="Arial"/>
          <w:sz w:val="22"/>
          <w:szCs w:val="22"/>
        </w:rPr>
        <w:t>, “</w:t>
      </w:r>
      <w:r w:rsidRPr="00EE64A5">
        <w:rPr>
          <w:rFonts w:ascii="Arial" w:hAnsi="Arial" w:cs="Arial"/>
          <w:sz w:val="22"/>
          <w:szCs w:val="22"/>
        </w:rPr>
        <w:t>Current Status and Outcomes of Coronary Revascularization 1999-2002:</w:t>
      </w:r>
      <w:r w:rsidR="0057115D" w:rsidRPr="00EE64A5">
        <w:rPr>
          <w:rFonts w:ascii="Arial" w:hAnsi="Arial" w:cs="Arial"/>
          <w:sz w:val="22"/>
          <w:szCs w:val="22"/>
        </w:rPr>
        <w:t xml:space="preserve"> </w:t>
      </w:r>
      <w:r w:rsidRPr="00EE64A5">
        <w:rPr>
          <w:rFonts w:ascii="Arial" w:hAnsi="Arial" w:cs="Arial"/>
          <w:sz w:val="22"/>
          <w:szCs w:val="22"/>
        </w:rPr>
        <w:t>148,396 Surgical and Percutaneous Procedures.</w:t>
      </w:r>
      <w:r w:rsidR="004E1FCA" w:rsidRPr="00EE64A5">
        <w:rPr>
          <w:rFonts w:ascii="Arial" w:hAnsi="Arial" w:cs="Arial"/>
          <w:sz w:val="22"/>
          <w:szCs w:val="22"/>
        </w:rPr>
        <w:t>”</w:t>
      </w:r>
      <w:r w:rsidRPr="00EE64A5">
        <w:rPr>
          <w:rFonts w:ascii="Arial" w:hAnsi="Arial" w:cs="Arial"/>
          <w:sz w:val="22"/>
          <w:szCs w:val="22"/>
        </w:rPr>
        <w:t xml:space="preserve"> </w:t>
      </w:r>
      <w:r w:rsidRPr="00EE64A5">
        <w:rPr>
          <w:rFonts w:ascii="Arial" w:hAnsi="Arial" w:cs="Arial"/>
          <w:i/>
          <w:iCs/>
          <w:sz w:val="22"/>
          <w:szCs w:val="22"/>
        </w:rPr>
        <w:t>Annals of Thoracic Surgery</w:t>
      </w:r>
      <w:r w:rsidRPr="00EE64A5">
        <w:rPr>
          <w:rFonts w:ascii="Arial" w:hAnsi="Arial" w:cs="Arial"/>
          <w:sz w:val="22"/>
          <w:szCs w:val="22"/>
        </w:rPr>
        <w:t>, Vol. 77, No. 3 (March 2004), pp. 761-768</w:t>
      </w:r>
      <w:r w:rsidR="0084720C">
        <w:rPr>
          <w:rFonts w:ascii="Arial" w:hAnsi="Arial" w:cs="Arial"/>
          <w:sz w:val="22"/>
          <w:szCs w:val="22"/>
        </w:rPr>
        <w:t xml:space="preserve">, </w:t>
      </w:r>
      <w:r w:rsidR="0084720C" w:rsidRPr="0084720C">
        <w:rPr>
          <w:rFonts w:ascii="Arial" w:hAnsi="Arial" w:cs="Arial"/>
          <w:sz w:val="22"/>
          <w:szCs w:val="22"/>
        </w:rPr>
        <w:t>PMID: 14992867</w:t>
      </w:r>
      <w:r w:rsidRPr="00EE64A5">
        <w:rPr>
          <w:rFonts w:ascii="Arial" w:hAnsi="Arial" w:cs="Arial"/>
          <w:sz w:val="22"/>
          <w:szCs w:val="22"/>
        </w:rPr>
        <w:t>.</w:t>
      </w:r>
      <w:r w:rsidR="0057115D" w:rsidRPr="00EE64A5">
        <w:rPr>
          <w:rFonts w:ascii="Arial" w:hAnsi="Arial" w:cs="Arial"/>
          <w:sz w:val="22"/>
          <w:szCs w:val="22"/>
        </w:rPr>
        <w:t xml:space="preserve"> </w:t>
      </w:r>
    </w:p>
    <w:p w14:paraId="1A160283" w14:textId="77777777" w:rsidR="00F03B95" w:rsidRDefault="007B11FF" w:rsidP="00F03B95">
      <w:pPr>
        <w:pStyle w:val="Level1"/>
        <w:widowControl/>
        <w:numPr>
          <w:ilvl w:val="0"/>
          <w:numId w:val="21"/>
        </w:numPr>
        <w:tabs>
          <w:tab w:val="left" w:pos="-1440"/>
        </w:tabs>
        <w:rPr>
          <w:rFonts w:ascii="Arial" w:hAnsi="Arial" w:cs="Arial"/>
          <w:sz w:val="22"/>
          <w:szCs w:val="22"/>
        </w:rPr>
      </w:pPr>
      <w:r w:rsidRPr="00EE64A5">
        <w:rPr>
          <w:rFonts w:ascii="Arial" w:hAnsi="Arial" w:cs="Arial"/>
          <w:sz w:val="22"/>
          <w:szCs w:val="22"/>
        </w:rPr>
        <w:t xml:space="preserve">Adams EK, CS Florence, KE Thorpe, </w:t>
      </w:r>
      <w:r w:rsidRPr="0035576E">
        <w:rPr>
          <w:rFonts w:ascii="Arial" w:hAnsi="Arial" w:cs="Arial"/>
          <w:b/>
          <w:sz w:val="22"/>
          <w:szCs w:val="22"/>
        </w:rPr>
        <w:t>ER Becker</w:t>
      </w:r>
      <w:r w:rsidRPr="00EE64A5">
        <w:rPr>
          <w:rFonts w:ascii="Arial" w:hAnsi="Arial" w:cs="Arial"/>
          <w:sz w:val="22"/>
          <w:szCs w:val="22"/>
        </w:rPr>
        <w:t>, PJ Joski</w:t>
      </w:r>
      <w:r w:rsidR="00A66D1B">
        <w:rPr>
          <w:rFonts w:ascii="Arial" w:hAnsi="Arial" w:cs="Arial"/>
          <w:sz w:val="22"/>
          <w:szCs w:val="22"/>
        </w:rPr>
        <w:t>, “</w:t>
      </w:r>
      <w:r w:rsidRPr="00EE64A5">
        <w:rPr>
          <w:rFonts w:ascii="Arial" w:hAnsi="Arial" w:cs="Arial"/>
          <w:sz w:val="22"/>
          <w:szCs w:val="22"/>
        </w:rPr>
        <w:t>Female Cancer Screenings, 1996-2000.</w:t>
      </w:r>
      <w:r w:rsidR="004E1FCA" w:rsidRPr="00EE64A5">
        <w:rPr>
          <w:rFonts w:ascii="Arial" w:hAnsi="Arial" w:cs="Arial"/>
          <w:sz w:val="22"/>
          <w:szCs w:val="22"/>
        </w:rPr>
        <w:t>”</w:t>
      </w:r>
      <w:r w:rsidRPr="00EE64A5">
        <w:rPr>
          <w:rFonts w:ascii="Arial" w:hAnsi="Arial" w:cs="Arial"/>
          <w:sz w:val="22"/>
          <w:szCs w:val="22"/>
        </w:rPr>
        <w:t xml:space="preserve"> </w:t>
      </w:r>
      <w:r w:rsidRPr="00EE64A5">
        <w:rPr>
          <w:rFonts w:ascii="Arial" w:hAnsi="Arial" w:cs="Arial"/>
          <w:i/>
          <w:iCs/>
          <w:sz w:val="22"/>
          <w:szCs w:val="22"/>
        </w:rPr>
        <w:t>American Journal of Preventive Medicine,</w:t>
      </w:r>
      <w:r w:rsidRPr="00EE64A5">
        <w:rPr>
          <w:rFonts w:ascii="Arial" w:hAnsi="Arial" w:cs="Arial"/>
          <w:sz w:val="22"/>
          <w:szCs w:val="22"/>
        </w:rPr>
        <w:t xml:space="preserve"> Vol. 25, No. 4 (November, 2003), pp. 301-307</w:t>
      </w:r>
      <w:r w:rsidR="008D3289">
        <w:rPr>
          <w:rFonts w:ascii="Arial" w:hAnsi="Arial" w:cs="Arial"/>
          <w:sz w:val="22"/>
          <w:szCs w:val="22"/>
        </w:rPr>
        <w:t xml:space="preserve">, </w:t>
      </w:r>
      <w:r w:rsidR="008D3289" w:rsidRPr="008D3289">
        <w:rPr>
          <w:rFonts w:ascii="Arial" w:hAnsi="Arial" w:cs="Arial"/>
          <w:sz w:val="22"/>
          <w:szCs w:val="22"/>
        </w:rPr>
        <w:t>PMID: 14580631</w:t>
      </w:r>
      <w:r w:rsidRPr="00EE64A5">
        <w:rPr>
          <w:rFonts w:ascii="Arial" w:hAnsi="Arial" w:cs="Arial"/>
          <w:sz w:val="22"/>
          <w:szCs w:val="22"/>
        </w:rPr>
        <w:t>.</w:t>
      </w:r>
    </w:p>
    <w:p w14:paraId="59F6E50C" w14:textId="77777777" w:rsidR="00F03B95" w:rsidRDefault="007B11FF" w:rsidP="00A2168F">
      <w:pPr>
        <w:pStyle w:val="Level1"/>
        <w:keepNext/>
        <w:keepLines/>
        <w:widowControl/>
        <w:numPr>
          <w:ilvl w:val="0"/>
          <w:numId w:val="21"/>
        </w:numPr>
        <w:tabs>
          <w:tab w:val="left" w:pos="-1440"/>
        </w:tabs>
        <w:rPr>
          <w:rFonts w:ascii="Arial" w:hAnsi="Arial" w:cs="Arial"/>
          <w:sz w:val="22"/>
          <w:szCs w:val="22"/>
        </w:rPr>
      </w:pPr>
      <w:r w:rsidRPr="00F03B95">
        <w:rPr>
          <w:rFonts w:ascii="Arial" w:hAnsi="Arial" w:cs="Arial"/>
          <w:sz w:val="22"/>
          <w:szCs w:val="22"/>
        </w:rPr>
        <w:lastRenderedPageBreak/>
        <w:t xml:space="preserve">Kugelmass AD, D Cohen, F Houser, MJ Mack, AW Simon, SL Battaglia, LG Tarkington, </w:t>
      </w:r>
      <w:r w:rsidRPr="00F03B95">
        <w:rPr>
          <w:rFonts w:ascii="Arial" w:hAnsi="Arial" w:cs="Arial"/>
          <w:b/>
          <w:sz w:val="22"/>
          <w:szCs w:val="22"/>
        </w:rPr>
        <w:t>ER Becker</w:t>
      </w:r>
      <w:r w:rsidRPr="00F03B95">
        <w:rPr>
          <w:rFonts w:ascii="Arial" w:hAnsi="Arial" w:cs="Arial"/>
          <w:sz w:val="22"/>
          <w:szCs w:val="22"/>
        </w:rPr>
        <w:t xml:space="preserve">, SD Culler, </w:t>
      </w:r>
      <w:r w:rsidR="002A2B42" w:rsidRPr="00F03B95">
        <w:rPr>
          <w:rFonts w:ascii="Arial" w:hAnsi="Arial" w:cs="Arial"/>
          <w:sz w:val="22"/>
          <w:szCs w:val="22"/>
        </w:rPr>
        <w:t>“</w:t>
      </w:r>
      <w:r w:rsidRPr="00F03B95">
        <w:rPr>
          <w:rFonts w:ascii="Arial" w:hAnsi="Arial" w:cs="Arial"/>
          <w:sz w:val="22"/>
          <w:szCs w:val="22"/>
        </w:rPr>
        <w:t>The Influence of Diabetes Mellitus on the Practice and Outcomes of PCI in the Community: A Report from the HCA Database.</w:t>
      </w:r>
      <w:r w:rsidR="004E1FCA" w:rsidRPr="00F03B95">
        <w:rPr>
          <w:rFonts w:ascii="Arial" w:hAnsi="Arial" w:cs="Arial"/>
          <w:sz w:val="22"/>
          <w:szCs w:val="22"/>
        </w:rPr>
        <w:t>”</w:t>
      </w:r>
      <w:r w:rsidRPr="00F03B95">
        <w:rPr>
          <w:rFonts w:ascii="Arial" w:hAnsi="Arial" w:cs="Arial"/>
          <w:sz w:val="22"/>
          <w:szCs w:val="22"/>
        </w:rPr>
        <w:t xml:space="preserve"> </w:t>
      </w:r>
      <w:r w:rsidRPr="00F03B95">
        <w:rPr>
          <w:rFonts w:ascii="Arial" w:hAnsi="Arial" w:cs="Arial"/>
          <w:i/>
          <w:iCs/>
          <w:sz w:val="22"/>
          <w:szCs w:val="22"/>
        </w:rPr>
        <w:t>Journal of Invasive Cardiology</w:t>
      </w:r>
      <w:r w:rsidRPr="00F03B95">
        <w:rPr>
          <w:rFonts w:ascii="Arial" w:hAnsi="Arial" w:cs="Arial"/>
          <w:sz w:val="22"/>
          <w:szCs w:val="22"/>
        </w:rPr>
        <w:t xml:space="preserve"> Vol. 15, No. 10 (October 2003). pp 568-574</w:t>
      </w:r>
      <w:r w:rsidR="005C5EFB" w:rsidRPr="00F03B95">
        <w:rPr>
          <w:rFonts w:ascii="Arial" w:hAnsi="Arial" w:cs="Arial"/>
          <w:sz w:val="22"/>
          <w:szCs w:val="22"/>
        </w:rPr>
        <w:t>, PMID: 14519889</w:t>
      </w:r>
      <w:r w:rsidRPr="00F03B95">
        <w:rPr>
          <w:rFonts w:ascii="Arial" w:hAnsi="Arial" w:cs="Arial"/>
          <w:sz w:val="22"/>
          <w:szCs w:val="22"/>
        </w:rPr>
        <w:t>.</w:t>
      </w:r>
    </w:p>
    <w:p w14:paraId="75F2F7C5" w14:textId="77777777" w:rsidR="00F03B95" w:rsidRDefault="0035576E" w:rsidP="00F03B95">
      <w:pPr>
        <w:pStyle w:val="Level1"/>
        <w:widowControl/>
        <w:numPr>
          <w:ilvl w:val="0"/>
          <w:numId w:val="21"/>
        </w:numPr>
        <w:tabs>
          <w:tab w:val="left" w:pos="-1440"/>
        </w:tabs>
        <w:rPr>
          <w:rFonts w:ascii="Arial" w:hAnsi="Arial" w:cs="Arial"/>
          <w:sz w:val="22"/>
          <w:szCs w:val="22"/>
        </w:rPr>
      </w:pPr>
      <w:r w:rsidRPr="00F03B95">
        <w:rPr>
          <w:rFonts w:ascii="Arial" w:hAnsi="Arial" w:cs="Arial"/>
          <w:sz w:val="22"/>
          <w:szCs w:val="22"/>
        </w:rPr>
        <w:t>Klein</w:t>
      </w:r>
      <w:r w:rsidR="007B11FF" w:rsidRPr="00F03B95">
        <w:rPr>
          <w:rFonts w:ascii="Arial" w:hAnsi="Arial" w:cs="Arial"/>
          <w:sz w:val="22"/>
          <w:szCs w:val="22"/>
        </w:rPr>
        <w:t xml:space="preserve"> AL, RD Murray, </w:t>
      </w:r>
      <w:r w:rsidR="007B11FF" w:rsidRPr="00F03B95">
        <w:rPr>
          <w:rFonts w:ascii="Arial" w:hAnsi="Arial" w:cs="Arial"/>
          <w:b/>
          <w:sz w:val="22"/>
          <w:szCs w:val="22"/>
        </w:rPr>
        <w:t>ER Becker</w:t>
      </w:r>
      <w:r w:rsidR="007B11FF" w:rsidRPr="00F03B95">
        <w:rPr>
          <w:rFonts w:ascii="Arial" w:hAnsi="Arial" w:cs="Arial"/>
          <w:sz w:val="22"/>
          <w:szCs w:val="22"/>
        </w:rPr>
        <w:t xml:space="preserve">, SD Culler, WS Weintraub, SE Jaspers, C Apperson-Hansen, and RA Grimm, </w:t>
      </w:r>
      <w:r w:rsidR="002A2B42" w:rsidRPr="00F03B95">
        <w:rPr>
          <w:rFonts w:ascii="Arial" w:hAnsi="Arial" w:cs="Arial"/>
          <w:sz w:val="22"/>
          <w:szCs w:val="22"/>
        </w:rPr>
        <w:t>“</w:t>
      </w:r>
      <w:r w:rsidR="007B11FF" w:rsidRPr="00F03B95">
        <w:rPr>
          <w:rFonts w:ascii="Arial" w:hAnsi="Arial" w:cs="Arial"/>
          <w:sz w:val="22"/>
          <w:szCs w:val="22"/>
        </w:rPr>
        <w:t>Economic Analysis of A Transesophageal Echocardiography Guided Approach to Cardioversion of Patients with Atrial Fibrillation: The Acute Economic Data at Eight Weeks.</w:t>
      </w:r>
      <w:r w:rsidR="004E1FCA" w:rsidRPr="00F03B95">
        <w:rPr>
          <w:rFonts w:ascii="Arial" w:hAnsi="Arial" w:cs="Arial"/>
          <w:sz w:val="22"/>
          <w:szCs w:val="22"/>
        </w:rPr>
        <w:t>”</w:t>
      </w:r>
      <w:r w:rsidR="007B11FF" w:rsidRPr="00F03B95">
        <w:rPr>
          <w:rFonts w:ascii="Arial" w:hAnsi="Arial" w:cs="Arial"/>
          <w:sz w:val="22"/>
          <w:szCs w:val="22"/>
        </w:rPr>
        <w:t xml:space="preserve"> </w:t>
      </w:r>
      <w:r w:rsidR="007B11FF" w:rsidRPr="00F03B95">
        <w:rPr>
          <w:rFonts w:ascii="Arial" w:hAnsi="Arial" w:cs="Arial"/>
          <w:i/>
          <w:iCs/>
          <w:sz w:val="22"/>
          <w:szCs w:val="22"/>
        </w:rPr>
        <w:t xml:space="preserve">Journal of the American College of Cardiology, </w:t>
      </w:r>
      <w:r w:rsidR="007B11FF" w:rsidRPr="00F03B95">
        <w:rPr>
          <w:rFonts w:ascii="Arial" w:hAnsi="Arial" w:cs="Arial"/>
          <w:sz w:val="22"/>
          <w:szCs w:val="22"/>
        </w:rPr>
        <w:t>Vol. 43, No. 7 (April 7, 2004), pp. 1217-1224</w:t>
      </w:r>
      <w:r w:rsidR="0027281E" w:rsidRPr="00F03B95">
        <w:rPr>
          <w:rFonts w:ascii="Arial" w:hAnsi="Arial" w:cs="Arial"/>
          <w:sz w:val="22"/>
          <w:szCs w:val="22"/>
        </w:rPr>
        <w:t>, PMID: 15063433</w:t>
      </w:r>
      <w:r w:rsidR="007B11FF" w:rsidRPr="00F03B95">
        <w:rPr>
          <w:rFonts w:ascii="Arial" w:hAnsi="Arial" w:cs="Arial"/>
          <w:sz w:val="22"/>
          <w:szCs w:val="22"/>
        </w:rPr>
        <w:t xml:space="preserve">. </w:t>
      </w:r>
    </w:p>
    <w:p w14:paraId="1E5342CA" w14:textId="7505AE0C" w:rsidR="007B11FF" w:rsidRPr="00F03B95" w:rsidRDefault="0035576E" w:rsidP="00F03B95">
      <w:pPr>
        <w:pStyle w:val="Level1"/>
        <w:keepNext/>
        <w:keepLines/>
        <w:widowControl/>
        <w:numPr>
          <w:ilvl w:val="0"/>
          <w:numId w:val="21"/>
        </w:numPr>
        <w:tabs>
          <w:tab w:val="left" w:pos="-1440"/>
        </w:tabs>
        <w:rPr>
          <w:rFonts w:ascii="Arial" w:hAnsi="Arial" w:cs="Arial"/>
          <w:sz w:val="22"/>
          <w:szCs w:val="22"/>
        </w:rPr>
      </w:pPr>
      <w:r w:rsidRPr="00F03B95">
        <w:rPr>
          <w:rFonts w:ascii="Arial" w:hAnsi="Arial" w:cs="Arial"/>
          <w:sz w:val="22"/>
          <w:szCs w:val="22"/>
        </w:rPr>
        <w:t>Weintraub</w:t>
      </w:r>
      <w:r w:rsidR="007B11FF" w:rsidRPr="00F03B95">
        <w:rPr>
          <w:rFonts w:ascii="Arial" w:hAnsi="Arial" w:cs="Arial"/>
          <w:sz w:val="22"/>
          <w:szCs w:val="22"/>
        </w:rPr>
        <w:t xml:space="preserve"> WS, J Foster, SD Culler, </w:t>
      </w:r>
      <w:r w:rsidR="007B11FF" w:rsidRPr="00F03B95">
        <w:rPr>
          <w:rFonts w:ascii="Arial" w:hAnsi="Arial" w:cs="Arial"/>
          <w:b/>
          <w:sz w:val="22"/>
          <w:szCs w:val="22"/>
        </w:rPr>
        <w:t>ER Becker</w:t>
      </w:r>
      <w:r w:rsidR="007B11FF" w:rsidRPr="00F03B95">
        <w:rPr>
          <w:rFonts w:ascii="Arial" w:hAnsi="Arial" w:cs="Arial"/>
          <w:sz w:val="22"/>
          <w:szCs w:val="22"/>
        </w:rPr>
        <w:t>, K Parker, P Kolm, JS Douglas</w:t>
      </w:r>
      <w:r w:rsidR="00A66D1B" w:rsidRPr="00F03B95">
        <w:rPr>
          <w:rFonts w:ascii="Arial" w:hAnsi="Arial" w:cs="Arial"/>
          <w:sz w:val="22"/>
          <w:szCs w:val="22"/>
        </w:rPr>
        <w:t>, “</w:t>
      </w:r>
      <w:r w:rsidR="007B11FF" w:rsidRPr="00F03B95">
        <w:rPr>
          <w:rFonts w:ascii="Arial" w:hAnsi="Arial" w:cs="Arial"/>
          <w:sz w:val="22"/>
          <w:szCs w:val="22"/>
        </w:rPr>
        <w:t>Methods for the Economic and Quality of Life Supplement to the Cilostazol for RESTenosis (CREST) Trial.</w:t>
      </w:r>
      <w:r w:rsidR="004E1FCA" w:rsidRPr="00F03B95">
        <w:rPr>
          <w:rFonts w:ascii="Arial" w:hAnsi="Arial" w:cs="Arial"/>
          <w:sz w:val="22"/>
          <w:szCs w:val="22"/>
        </w:rPr>
        <w:t>”</w:t>
      </w:r>
      <w:r w:rsidR="007B11FF" w:rsidRPr="00F03B95">
        <w:rPr>
          <w:rFonts w:ascii="Arial" w:hAnsi="Arial" w:cs="Arial"/>
          <w:sz w:val="22"/>
          <w:szCs w:val="22"/>
        </w:rPr>
        <w:t xml:space="preserve"> </w:t>
      </w:r>
      <w:r w:rsidR="007B11FF" w:rsidRPr="00F03B95">
        <w:rPr>
          <w:rFonts w:ascii="Arial" w:hAnsi="Arial" w:cs="Arial"/>
          <w:i/>
          <w:iCs/>
          <w:sz w:val="22"/>
          <w:szCs w:val="22"/>
        </w:rPr>
        <w:t xml:space="preserve">Journal of Invasive Cardiology </w:t>
      </w:r>
      <w:r w:rsidR="007B11FF" w:rsidRPr="00F03B95">
        <w:rPr>
          <w:rFonts w:ascii="Arial" w:hAnsi="Arial" w:cs="Arial"/>
          <w:sz w:val="22"/>
          <w:szCs w:val="22"/>
        </w:rPr>
        <w:t>Vol. 16, No. 5 (May 2004)</w:t>
      </w:r>
      <w:r w:rsidR="00AD6087" w:rsidRPr="00F03B95">
        <w:rPr>
          <w:rFonts w:ascii="Arial" w:hAnsi="Arial" w:cs="Arial"/>
          <w:sz w:val="22"/>
          <w:szCs w:val="22"/>
        </w:rPr>
        <w:t xml:space="preserve"> </w:t>
      </w:r>
      <w:r w:rsidR="007B11FF" w:rsidRPr="00F03B95">
        <w:rPr>
          <w:rFonts w:ascii="Arial" w:hAnsi="Arial" w:cs="Arial"/>
          <w:sz w:val="22"/>
          <w:szCs w:val="22"/>
        </w:rPr>
        <w:t>pp. 257-259</w:t>
      </w:r>
      <w:r w:rsidR="005C5EFB" w:rsidRPr="00F03B95">
        <w:rPr>
          <w:rFonts w:ascii="Arial" w:hAnsi="Arial" w:cs="Arial"/>
          <w:sz w:val="22"/>
          <w:szCs w:val="22"/>
        </w:rPr>
        <w:t>, PMID: 15152132</w:t>
      </w:r>
      <w:r w:rsidR="007B11FF" w:rsidRPr="00F03B95">
        <w:rPr>
          <w:rFonts w:ascii="Arial" w:hAnsi="Arial" w:cs="Arial"/>
          <w:sz w:val="22"/>
          <w:szCs w:val="22"/>
        </w:rPr>
        <w:t>.</w:t>
      </w:r>
    </w:p>
    <w:p w14:paraId="5F4E181E" w14:textId="77777777" w:rsidR="007B11FF" w:rsidRPr="00EE64A5" w:rsidRDefault="007B11FF" w:rsidP="008C63AE">
      <w:pPr>
        <w:pStyle w:val="Level1"/>
        <w:widowControl/>
        <w:numPr>
          <w:ilvl w:val="0"/>
          <w:numId w:val="21"/>
        </w:numPr>
        <w:tabs>
          <w:tab w:val="left" w:pos="-1440"/>
        </w:tabs>
        <w:rPr>
          <w:rFonts w:ascii="Arial" w:hAnsi="Arial" w:cs="Arial"/>
          <w:sz w:val="22"/>
          <w:szCs w:val="22"/>
        </w:rPr>
      </w:pPr>
      <w:r w:rsidRPr="00EE64A5">
        <w:rPr>
          <w:rFonts w:ascii="Arial" w:hAnsi="Arial" w:cs="Arial"/>
          <w:sz w:val="22"/>
          <w:szCs w:val="22"/>
        </w:rPr>
        <w:t xml:space="preserve">Adams EK, KE Thorpe, </w:t>
      </w:r>
      <w:r w:rsidRPr="0035576E">
        <w:rPr>
          <w:rFonts w:ascii="Arial" w:hAnsi="Arial" w:cs="Arial"/>
          <w:b/>
          <w:sz w:val="22"/>
          <w:szCs w:val="22"/>
        </w:rPr>
        <w:t>ER Becker</w:t>
      </w:r>
      <w:r w:rsidR="0035576E">
        <w:rPr>
          <w:rFonts w:ascii="Arial" w:hAnsi="Arial" w:cs="Arial"/>
          <w:sz w:val="22"/>
          <w:szCs w:val="22"/>
        </w:rPr>
        <w:t>, PJ Joski, J Flome,</w:t>
      </w:r>
      <w:r w:rsidRPr="00EE64A5">
        <w:rPr>
          <w:rFonts w:ascii="Arial" w:hAnsi="Arial" w:cs="Arial"/>
          <w:sz w:val="22"/>
          <w:szCs w:val="22"/>
        </w:rPr>
        <w:t xml:space="preserve"> </w:t>
      </w:r>
      <w:r w:rsidR="002A2B42">
        <w:rPr>
          <w:rFonts w:ascii="Arial" w:hAnsi="Arial" w:cs="Arial"/>
          <w:sz w:val="22"/>
          <w:szCs w:val="22"/>
        </w:rPr>
        <w:t>“</w:t>
      </w:r>
      <w:r w:rsidRPr="00EE64A5">
        <w:rPr>
          <w:rFonts w:ascii="Arial" w:hAnsi="Arial" w:cs="Arial"/>
          <w:sz w:val="22"/>
          <w:szCs w:val="22"/>
        </w:rPr>
        <w:t xml:space="preserve">Colorectal cancer screening, 1997-1999: role of income, insurance and policy. </w:t>
      </w:r>
      <w:r w:rsidRPr="00EE64A5">
        <w:rPr>
          <w:rFonts w:ascii="Arial" w:hAnsi="Arial" w:cs="Arial"/>
          <w:i/>
          <w:sz w:val="22"/>
          <w:szCs w:val="22"/>
        </w:rPr>
        <w:t>Preventive Medicine,</w:t>
      </w:r>
      <w:r w:rsidRPr="00EE64A5">
        <w:rPr>
          <w:rFonts w:ascii="Arial" w:hAnsi="Arial" w:cs="Arial"/>
          <w:sz w:val="22"/>
          <w:szCs w:val="22"/>
        </w:rPr>
        <w:t xml:space="preserve"> Vol. 38, No. 5 (May 2004), pp. 551-557</w:t>
      </w:r>
      <w:r w:rsidR="003B39AF">
        <w:rPr>
          <w:rFonts w:ascii="Arial" w:hAnsi="Arial" w:cs="Arial"/>
          <w:sz w:val="22"/>
          <w:szCs w:val="22"/>
        </w:rPr>
        <w:t xml:space="preserve">, </w:t>
      </w:r>
      <w:r w:rsidR="003B39AF" w:rsidRPr="003B39AF">
        <w:rPr>
          <w:rFonts w:ascii="Arial" w:hAnsi="Arial" w:cs="Arial"/>
          <w:sz w:val="22"/>
          <w:szCs w:val="22"/>
        </w:rPr>
        <w:t>PMID: 15066357</w:t>
      </w:r>
      <w:r w:rsidRPr="00EE64A5">
        <w:rPr>
          <w:rFonts w:ascii="Arial" w:hAnsi="Arial" w:cs="Arial"/>
          <w:sz w:val="22"/>
          <w:szCs w:val="22"/>
        </w:rPr>
        <w:t>.</w:t>
      </w:r>
    </w:p>
    <w:p w14:paraId="6BDEC2AB" w14:textId="77777777" w:rsidR="007B11FF" w:rsidRPr="00EE64A5" w:rsidRDefault="0035576E" w:rsidP="008C63AE">
      <w:pPr>
        <w:pStyle w:val="Level1"/>
        <w:widowControl/>
        <w:numPr>
          <w:ilvl w:val="0"/>
          <w:numId w:val="21"/>
        </w:numPr>
        <w:tabs>
          <w:tab w:val="left" w:pos="-1440"/>
        </w:tabs>
        <w:rPr>
          <w:rFonts w:ascii="Arial" w:hAnsi="Arial" w:cs="Arial"/>
          <w:sz w:val="22"/>
          <w:szCs w:val="22"/>
        </w:rPr>
      </w:pPr>
      <w:r>
        <w:rPr>
          <w:rFonts w:ascii="Arial" w:hAnsi="Arial" w:cs="Arial"/>
          <w:sz w:val="22"/>
          <w:szCs w:val="22"/>
        </w:rPr>
        <w:t>Roblin</w:t>
      </w:r>
      <w:r w:rsidR="007B11FF" w:rsidRPr="00EE64A5">
        <w:rPr>
          <w:rFonts w:ascii="Arial" w:hAnsi="Arial" w:cs="Arial"/>
          <w:sz w:val="22"/>
          <w:szCs w:val="22"/>
        </w:rPr>
        <w:t xml:space="preserve"> DW, DH Howard, </w:t>
      </w:r>
      <w:r w:rsidR="007B11FF" w:rsidRPr="0035576E">
        <w:rPr>
          <w:rFonts w:ascii="Arial" w:hAnsi="Arial" w:cs="Arial"/>
          <w:b/>
          <w:sz w:val="22"/>
          <w:szCs w:val="22"/>
        </w:rPr>
        <w:t>ER Becker</w:t>
      </w:r>
      <w:r w:rsidR="007B11FF" w:rsidRPr="00EE64A5">
        <w:rPr>
          <w:rFonts w:ascii="Arial" w:hAnsi="Arial" w:cs="Arial"/>
          <w:sz w:val="22"/>
          <w:szCs w:val="22"/>
        </w:rPr>
        <w:t xml:space="preserve">, EK Adams, MH Roberts, </w:t>
      </w:r>
      <w:r w:rsidR="002A2B42">
        <w:rPr>
          <w:rFonts w:ascii="Arial" w:hAnsi="Arial" w:cs="Arial"/>
          <w:sz w:val="22"/>
          <w:szCs w:val="22"/>
        </w:rPr>
        <w:t>“</w:t>
      </w:r>
      <w:r w:rsidR="007B11FF" w:rsidRPr="00EE64A5">
        <w:rPr>
          <w:rFonts w:ascii="Arial" w:hAnsi="Arial" w:cs="Arial"/>
          <w:sz w:val="22"/>
          <w:szCs w:val="22"/>
        </w:rPr>
        <w:t>Use of Physician Assistants and Nurse Practitioners in the Primary Care Practice of a Managed Care Organization.</w:t>
      </w:r>
      <w:r w:rsidR="004E1FCA" w:rsidRPr="00EE64A5">
        <w:rPr>
          <w:rFonts w:ascii="Arial" w:hAnsi="Arial" w:cs="Arial"/>
          <w:sz w:val="22"/>
          <w:szCs w:val="22"/>
        </w:rPr>
        <w:t>”</w:t>
      </w:r>
      <w:r w:rsidR="007B11FF" w:rsidRPr="00EE64A5">
        <w:rPr>
          <w:rFonts w:ascii="Arial" w:hAnsi="Arial" w:cs="Arial"/>
          <w:sz w:val="22"/>
          <w:szCs w:val="22"/>
        </w:rPr>
        <w:t xml:space="preserve"> </w:t>
      </w:r>
      <w:r w:rsidR="007B11FF" w:rsidRPr="00EE64A5">
        <w:rPr>
          <w:rFonts w:ascii="Arial" w:hAnsi="Arial" w:cs="Arial"/>
          <w:i/>
          <w:iCs/>
          <w:sz w:val="22"/>
          <w:szCs w:val="22"/>
        </w:rPr>
        <w:t xml:space="preserve">Health Services Research, </w:t>
      </w:r>
      <w:r w:rsidR="007B11FF" w:rsidRPr="00EE64A5">
        <w:rPr>
          <w:rFonts w:ascii="Arial" w:hAnsi="Arial" w:cs="Arial"/>
          <w:sz w:val="22"/>
          <w:szCs w:val="22"/>
        </w:rPr>
        <w:t>Vol. 39, No. 3, (June 2004), pp. 607- 625</w:t>
      </w:r>
      <w:r w:rsidR="0012567F">
        <w:rPr>
          <w:rFonts w:ascii="Arial" w:hAnsi="Arial" w:cs="Arial"/>
          <w:sz w:val="22"/>
          <w:szCs w:val="22"/>
        </w:rPr>
        <w:t xml:space="preserve">, </w:t>
      </w:r>
      <w:r w:rsidR="0012567F" w:rsidRPr="0012567F">
        <w:rPr>
          <w:rFonts w:ascii="Arial" w:hAnsi="Arial" w:cs="Arial"/>
          <w:sz w:val="22"/>
          <w:szCs w:val="22"/>
        </w:rPr>
        <w:t>PMID: 15149481</w:t>
      </w:r>
      <w:r w:rsidR="007B11FF" w:rsidRPr="00EE64A5">
        <w:rPr>
          <w:rFonts w:ascii="Arial" w:hAnsi="Arial" w:cs="Arial"/>
          <w:sz w:val="22"/>
          <w:szCs w:val="22"/>
        </w:rPr>
        <w:t>.</w:t>
      </w:r>
    </w:p>
    <w:p w14:paraId="1780853B" w14:textId="77777777" w:rsidR="007B11FF" w:rsidRPr="00EE64A5" w:rsidRDefault="0035576E" w:rsidP="008C63AE">
      <w:pPr>
        <w:pStyle w:val="Level1"/>
        <w:widowControl/>
        <w:numPr>
          <w:ilvl w:val="0"/>
          <w:numId w:val="21"/>
        </w:numPr>
        <w:tabs>
          <w:tab w:val="left" w:pos="-1440"/>
        </w:tabs>
        <w:rPr>
          <w:rFonts w:ascii="Arial" w:hAnsi="Arial" w:cs="Arial"/>
          <w:i/>
          <w:iCs/>
          <w:sz w:val="22"/>
          <w:szCs w:val="22"/>
        </w:rPr>
      </w:pPr>
      <w:r>
        <w:rPr>
          <w:rFonts w:ascii="Arial" w:hAnsi="Arial" w:cs="Arial"/>
          <w:sz w:val="22"/>
          <w:szCs w:val="22"/>
        </w:rPr>
        <w:t>Roblin</w:t>
      </w:r>
      <w:r w:rsidR="007B11FF" w:rsidRPr="00EE64A5">
        <w:rPr>
          <w:rFonts w:ascii="Arial" w:hAnsi="Arial" w:cs="Arial"/>
          <w:sz w:val="22"/>
          <w:szCs w:val="22"/>
        </w:rPr>
        <w:t xml:space="preserve"> DW, </w:t>
      </w:r>
      <w:r w:rsidR="007B11FF" w:rsidRPr="0035576E">
        <w:rPr>
          <w:rFonts w:ascii="Arial" w:hAnsi="Arial" w:cs="Arial"/>
          <w:b/>
          <w:sz w:val="22"/>
          <w:szCs w:val="22"/>
        </w:rPr>
        <w:t>ER Becker</w:t>
      </w:r>
      <w:r w:rsidR="007B11FF" w:rsidRPr="00EE64A5">
        <w:rPr>
          <w:rFonts w:ascii="Arial" w:hAnsi="Arial" w:cs="Arial"/>
          <w:sz w:val="22"/>
          <w:szCs w:val="22"/>
        </w:rPr>
        <w:t>, EK Adams, DH Howard, MH Roberts, E</w:t>
      </w:r>
      <w:r w:rsidR="0057115D" w:rsidRPr="00EE64A5">
        <w:rPr>
          <w:rFonts w:ascii="Arial" w:hAnsi="Arial" w:cs="Arial"/>
          <w:sz w:val="22"/>
          <w:szCs w:val="22"/>
        </w:rPr>
        <w:t xml:space="preserve"> </w:t>
      </w:r>
      <w:r w:rsidR="007B11FF" w:rsidRPr="00EE64A5">
        <w:rPr>
          <w:rFonts w:ascii="Arial" w:hAnsi="Arial" w:cs="Arial"/>
          <w:sz w:val="22"/>
          <w:szCs w:val="22"/>
        </w:rPr>
        <w:t xml:space="preserve">Falcon, MS Blumberg, </w:t>
      </w:r>
      <w:r w:rsidR="002A2B42">
        <w:rPr>
          <w:rFonts w:ascii="Arial" w:hAnsi="Arial" w:cs="Arial"/>
          <w:sz w:val="22"/>
          <w:szCs w:val="22"/>
        </w:rPr>
        <w:t>“</w:t>
      </w:r>
      <w:r w:rsidR="007B11FF" w:rsidRPr="00EE64A5">
        <w:rPr>
          <w:rFonts w:ascii="Arial" w:hAnsi="Arial" w:cs="Arial"/>
          <w:sz w:val="22"/>
          <w:szCs w:val="22"/>
        </w:rPr>
        <w:t>Patient Satisfaction with Primary Care Visits Attended by Mid-Level Practitioners Compared with Visits Attended by Physicians.</w:t>
      </w:r>
      <w:r w:rsidR="004E1FCA" w:rsidRPr="00EE64A5">
        <w:rPr>
          <w:rFonts w:ascii="Arial" w:hAnsi="Arial" w:cs="Arial"/>
          <w:sz w:val="22"/>
          <w:szCs w:val="22"/>
        </w:rPr>
        <w:t>”</w:t>
      </w:r>
      <w:r w:rsidR="007B11FF" w:rsidRPr="00EE64A5">
        <w:rPr>
          <w:rFonts w:ascii="Arial" w:hAnsi="Arial" w:cs="Arial"/>
          <w:sz w:val="22"/>
          <w:szCs w:val="22"/>
        </w:rPr>
        <w:t xml:space="preserve"> </w:t>
      </w:r>
      <w:r w:rsidR="007B11FF" w:rsidRPr="00EE64A5">
        <w:rPr>
          <w:rFonts w:ascii="Arial" w:hAnsi="Arial" w:cs="Arial"/>
          <w:i/>
          <w:iCs/>
          <w:sz w:val="22"/>
          <w:szCs w:val="22"/>
        </w:rPr>
        <w:t xml:space="preserve">Medical Care, </w:t>
      </w:r>
      <w:r w:rsidR="007B11FF" w:rsidRPr="00EE64A5">
        <w:rPr>
          <w:rFonts w:ascii="Arial" w:hAnsi="Arial" w:cs="Arial"/>
          <w:sz w:val="22"/>
          <w:szCs w:val="22"/>
        </w:rPr>
        <w:t>Vol. 42, No. 6 (June 2004), pp. 579-590</w:t>
      </w:r>
      <w:r w:rsidR="008F35F5">
        <w:rPr>
          <w:rFonts w:ascii="Arial" w:hAnsi="Arial" w:cs="Arial"/>
          <w:sz w:val="22"/>
          <w:szCs w:val="22"/>
        </w:rPr>
        <w:t xml:space="preserve">, </w:t>
      </w:r>
      <w:r w:rsidR="008F35F5" w:rsidRPr="008F35F5">
        <w:rPr>
          <w:rFonts w:ascii="Arial" w:hAnsi="Arial" w:cs="Arial"/>
          <w:sz w:val="22"/>
          <w:szCs w:val="22"/>
        </w:rPr>
        <w:t>PMID: 15167326</w:t>
      </w:r>
      <w:r w:rsidR="007B11FF" w:rsidRPr="00EE64A5">
        <w:rPr>
          <w:rFonts w:ascii="Arial" w:hAnsi="Arial" w:cs="Arial"/>
          <w:sz w:val="22"/>
          <w:szCs w:val="22"/>
        </w:rPr>
        <w:t>.</w:t>
      </w:r>
    </w:p>
    <w:p w14:paraId="38D705F1" w14:textId="77777777" w:rsidR="00501985" w:rsidRPr="00EE64A5" w:rsidRDefault="00501985" w:rsidP="008C63AE">
      <w:pPr>
        <w:pStyle w:val="Level1"/>
        <w:keepLines/>
        <w:widowControl/>
        <w:numPr>
          <w:ilvl w:val="0"/>
          <w:numId w:val="21"/>
        </w:numPr>
        <w:tabs>
          <w:tab w:val="left" w:pos="-1440"/>
        </w:tabs>
        <w:rPr>
          <w:rFonts w:ascii="Arial" w:hAnsi="Arial" w:cs="Arial"/>
          <w:i/>
          <w:iCs/>
          <w:sz w:val="22"/>
          <w:szCs w:val="22"/>
        </w:rPr>
      </w:pPr>
      <w:r w:rsidRPr="00EE64A5">
        <w:rPr>
          <w:rFonts w:ascii="Arial" w:hAnsi="Arial" w:cs="Arial"/>
          <w:bCs/>
          <w:sz w:val="22"/>
          <w:szCs w:val="22"/>
        </w:rPr>
        <w:t xml:space="preserve">Mack MJ, P Brown, F Houser, M Katz, A Kugelmass, AW Simon, S Battaglia, L Tarkington, SD Culler, </w:t>
      </w:r>
      <w:r w:rsidRPr="0035576E">
        <w:rPr>
          <w:rFonts w:ascii="Arial" w:hAnsi="Arial" w:cs="Arial"/>
          <w:b/>
          <w:bCs/>
          <w:sz w:val="22"/>
          <w:szCs w:val="22"/>
        </w:rPr>
        <w:t>ER Becker</w:t>
      </w:r>
      <w:r w:rsidRPr="00EE64A5">
        <w:rPr>
          <w:rFonts w:ascii="Arial" w:hAnsi="Arial" w:cs="Arial"/>
          <w:bCs/>
          <w:sz w:val="22"/>
          <w:szCs w:val="22"/>
        </w:rPr>
        <w:t xml:space="preserve">, “On-Pump versus Off-Pump Coronary Artery Bypass Surgery In a Matched Sample of Women: A Comparison of Outcomes.” </w:t>
      </w:r>
      <w:r w:rsidRPr="00EE64A5">
        <w:rPr>
          <w:rFonts w:ascii="Arial" w:hAnsi="Arial" w:cs="Arial"/>
          <w:bCs/>
          <w:i/>
          <w:iCs/>
          <w:sz w:val="22"/>
          <w:szCs w:val="22"/>
        </w:rPr>
        <w:t>Circulation,</w:t>
      </w:r>
      <w:r w:rsidRPr="00EE64A5">
        <w:rPr>
          <w:rFonts w:ascii="Arial" w:hAnsi="Arial" w:cs="Arial"/>
          <w:bCs/>
          <w:sz w:val="22"/>
          <w:szCs w:val="22"/>
        </w:rPr>
        <w:t xml:space="preserve"> </w:t>
      </w:r>
      <w:r w:rsidRPr="00EE64A5">
        <w:rPr>
          <w:rFonts w:ascii="Arial" w:hAnsi="Arial" w:cs="Arial"/>
          <w:sz w:val="22"/>
          <w:szCs w:val="22"/>
        </w:rPr>
        <w:t>Vol. 110, No. 11, (September 14, 2004), Suppl 1 (2004), pp. II1- II6</w:t>
      </w:r>
      <w:r w:rsidR="00A339B2">
        <w:rPr>
          <w:rFonts w:ascii="Arial" w:hAnsi="Arial" w:cs="Arial"/>
          <w:sz w:val="22"/>
          <w:szCs w:val="22"/>
        </w:rPr>
        <w:t xml:space="preserve">, </w:t>
      </w:r>
      <w:r w:rsidR="00A339B2" w:rsidRPr="00A339B2">
        <w:rPr>
          <w:rFonts w:ascii="Arial" w:hAnsi="Arial" w:cs="Arial"/>
          <w:sz w:val="22"/>
          <w:szCs w:val="22"/>
        </w:rPr>
        <w:t>PMID: 15364829</w:t>
      </w:r>
      <w:r w:rsidRPr="00EE64A5">
        <w:rPr>
          <w:rFonts w:ascii="Arial" w:hAnsi="Arial" w:cs="Arial"/>
          <w:sz w:val="22"/>
          <w:szCs w:val="22"/>
        </w:rPr>
        <w:t>.</w:t>
      </w:r>
    </w:p>
    <w:p w14:paraId="5AC019C0" w14:textId="77777777" w:rsidR="004E1FCA" w:rsidRPr="00EE64A5" w:rsidRDefault="0035576E" w:rsidP="008C63AE">
      <w:pPr>
        <w:pStyle w:val="Level1"/>
        <w:widowControl/>
        <w:numPr>
          <w:ilvl w:val="0"/>
          <w:numId w:val="21"/>
        </w:numPr>
        <w:tabs>
          <w:tab w:val="left" w:pos="-1440"/>
        </w:tabs>
        <w:rPr>
          <w:rFonts w:ascii="Arial" w:hAnsi="Arial" w:cs="Arial"/>
          <w:i/>
          <w:iCs/>
          <w:sz w:val="22"/>
          <w:szCs w:val="22"/>
        </w:rPr>
      </w:pPr>
      <w:r>
        <w:rPr>
          <w:rFonts w:ascii="Arial" w:hAnsi="Arial" w:cs="Arial"/>
          <w:sz w:val="22"/>
          <w:szCs w:val="22"/>
        </w:rPr>
        <w:t>Jeong</w:t>
      </w:r>
      <w:r w:rsidR="007B11FF" w:rsidRPr="00EE64A5">
        <w:rPr>
          <w:rFonts w:ascii="Arial" w:hAnsi="Arial" w:cs="Arial"/>
          <w:sz w:val="22"/>
          <w:szCs w:val="22"/>
        </w:rPr>
        <w:t xml:space="preserve"> J, </w:t>
      </w:r>
      <w:r w:rsidR="007B11FF" w:rsidRPr="0035576E">
        <w:rPr>
          <w:rFonts w:ascii="Arial" w:hAnsi="Arial" w:cs="Arial"/>
          <w:b/>
          <w:sz w:val="22"/>
          <w:szCs w:val="22"/>
        </w:rPr>
        <w:t>ER Becker</w:t>
      </w:r>
      <w:r w:rsidR="007B11FF" w:rsidRPr="00EE64A5">
        <w:rPr>
          <w:rFonts w:ascii="Arial" w:hAnsi="Arial" w:cs="Arial"/>
          <w:sz w:val="22"/>
          <w:szCs w:val="22"/>
        </w:rPr>
        <w:t xml:space="preserve">, PD Mauldin, and WS Weintraub, </w:t>
      </w:r>
      <w:r w:rsidR="002A2B42">
        <w:rPr>
          <w:rFonts w:ascii="Arial" w:hAnsi="Arial" w:cs="Arial"/>
          <w:sz w:val="22"/>
          <w:szCs w:val="22"/>
        </w:rPr>
        <w:t>“</w:t>
      </w:r>
      <w:r w:rsidR="007B11FF" w:rsidRPr="00EE64A5">
        <w:rPr>
          <w:rFonts w:ascii="Arial" w:hAnsi="Arial" w:cs="Arial"/>
          <w:sz w:val="22"/>
          <w:szCs w:val="22"/>
        </w:rPr>
        <w:t>A Comparison of Self-Selection Corrections in Health Economics</w:t>
      </w:r>
      <w:r w:rsidR="003C1795" w:rsidRPr="00EE64A5">
        <w:rPr>
          <w:rFonts w:ascii="Arial" w:hAnsi="Arial" w:cs="Arial"/>
          <w:sz w:val="22"/>
          <w:szCs w:val="22"/>
        </w:rPr>
        <w:t xml:space="preserve"> Evaluations and Outcomes Research</w:t>
      </w:r>
      <w:r w:rsidR="007B11FF" w:rsidRPr="00EE64A5">
        <w:rPr>
          <w:rFonts w:ascii="Arial" w:hAnsi="Arial" w:cs="Arial"/>
          <w:sz w:val="22"/>
          <w:szCs w:val="22"/>
        </w:rPr>
        <w:t>,</w:t>
      </w:r>
      <w:r w:rsidR="004E1FCA" w:rsidRPr="00EE64A5">
        <w:rPr>
          <w:rFonts w:ascii="Arial" w:hAnsi="Arial" w:cs="Arial"/>
          <w:sz w:val="22"/>
          <w:szCs w:val="22"/>
        </w:rPr>
        <w:t>”</w:t>
      </w:r>
      <w:r w:rsidR="003C1795" w:rsidRPr="00EE64A5">
        <w:rPr>
          <w:rFonts w:ascii="Arial" w:hAnsi="Arial" w:cs="Arial"/>
          <w:sz w:val="22"/>
          <w:szCs w:val="22"/>
        </w:rPr>
        <w:t xml:space="preserve"> in</w:t>
      </w:r>
      <w:r w:rsidR="003C1795" w:rsidRPr="00EE64A5">
        <w:rPr>
          <w:rFonts w:ascii="Arial" w:hAnsi="Arial" w:cs="Arial"/>
          <w:i/>
          <w:iCs/>
          <w:sz w:val="22"/>
          <w:szCs w:val="22"/>
        </w:rPr>
        <w:t xml:space="preserve"> Value in Health</w:t>
      </w:r>
      <w:r w:rsidR="00640F8B" w:rsidRPr="00EE64A5">
        <w:rPr>
          <w:rFonts w:ascii="Arial" w:hAnsi="Arial" w:cs="Arial"/>
          <w:iCs/>
          <w:sz w:val="22"/>
          <w:szCs w:val="22"/>
        </w:rPr>
        <w:t>, Vol. 8, No. 6 (Nov/Dec 2005) pp. 656-666</w:t>
      </w:r>
      <w:r w:rsidR="009C3C80">
        <w:rPr>
          <w:rFonts w:ascii="Arial" w:hAnsi="Arial" w:cs="Arial"/>
          <w:iCs/>
          <w:sz w:val="22"/>
          <w:szCs w:val="22"/>
        </w:rPr>
        <w:t xml:space="preserve">, </w:t>
      </w:r>
      <w:r w:rsidR="009C3C80" w:rsidRPr="009C3C80">
        <w:rPr>
          <w:rFonts w:ascii="Arial" w:hAnsi="Arial" w:cs="Arial"/>
          <w:iCs/>
          <w:sz w:val="22"/>
          <w:szCs w:val="22"/>
        </w:rPr>
        <w:t>PMID: 16283866</w:t>
      </w:r>
      <w:r w:rsidR="00640F8B" w:rsidRPr="00EE64A5">
        <w:rPr>
          <w:rFonts w:ascii="Arial" w:hAnsi="Arial" w:cs="Arial"/>
          <w:iCs/>
          <w:sz w:val="22"/>
          <w:szCs w:val="22"/>
        </w:rPr>
        <w:t>.</w:t>
      </w:r>
    </w:p>
    <w:p w14:paraId="61BD2FAC" w14:textId="77777777" w:rsidR="00137846" w:rsidRPr="00EE64A5" w:rsidRDefault="0035576E" w:rsidP="008C63AE">
      <w:pPr>
        <w:pStyle w:val="Level1"/>
        <w:widowControl/>
        <w:numPr>
          <w:ilvl w:val="0"/>
          <w:numId w:val="21"/>
        </w:numPr>
        <w:tabs>
          <w:tab w:val="left" w:pos="-1440"/>
        </w:tabs>
        <w:rPr>
          <w:rFonts w:ascii="Arial" w:hAnsi="Arial" w:cs="Arial"/>
          <w:i/>
          <w:iCs/>
          <w:sz w:val="22"/>
          <w:szCs w:val="22"/>
        </w:rPr>
      </w:pPr>
      <w:r w:rsidRPr="0035576E">
        <w:rPr>
          <w:rFonts w:ascii="Arial" w:hAnsi="Arial" w:cs="Arial"/>
          <w:b/>
          <w:iCs/>
          <w:sz w:val="22"/>
          <w:szCs w:val="22"/>
        </w:rPr>
        <w:t>Becker</w:t>
      </w:r>
      <w:r w:rsidR="004E1FCA" w:rsidRPr="0035576E">
        <w:rPr>
          <w:rFonts w:ascii="Arial" w:hAnsi="Arial" w:cs="Arial"/>
          <w:b/>
          <w:iCs/>
          <w:sz w:val="22"/>
          <w:szCs w:val="22"/>
        </w:rPr>
        <w:t xml:space="preserve"> ER</w:t>
      </w:r>
      <w:r w:rsidR="004E1FCA" w:rsidRPr="00EE64A5">
        <w:rPr>
          <w:rFonts w:ascii="Arial" w:hAnsi="Arial" w:cs="Arial"/>
          <w:iCs/>
          <w:sz w:val="22"/>
          <w:szCs w:val="22"/>
        </w:rPr>
        <w:t xml:space="preserve">, J Spalding, J DuChane, and IR Horowitz, “Inpatient Surgical Treatment Patterns for Patients with Uterine Fibroids in the United States,” </w:t>
      </w:r>
      <w:r w:rsidR="004E1FCA" w:rsidRPr="00EE64A5">
        <w:rPr>
          <w:rFonts w:ascii="Arial" w:hAnsi="Arial" w:cs="Arial"/>
          <w:i/>
          <w:iCs/>
          <w:sz w:val="22"/>
          <w:szCs w:val="22"/>
        </w:rPr>
        <w:t>Journal of the National Medical Association</w:t>
      </w:r>
      <w:r w:rsidR="004E1FCA" w:rsidRPr="00EE64A5">
        <w:rPr>
          <w:rFonts w:ascii="Arial" w:hAnsi="Arial" w:cs="Arial"/>
          <w:iCs/>
          <w:sz w:val="22"/>
          <w:szCs w:val="22"/>
        </w:rPr>
        <w:t>.</w:t>
      </w:r>
      <w:r w:rsidR="00640F8B" w:rsidRPr="00EE64A5">
        <w:rPr>
          <w:rFonts w:ascii="Arial" w:hAnsi="Arial" w:cs="Arial"/>
          <w:iCs/>
          <w:sz w:val="22"/>
          <w:szCs w:val="22"/>
        </w:rPr>
        <w:t xml:space="preserve"> Vol. </w:t>
      </w:r>
      <w:r w:rsidR="003C1795" w:rsidRPr="00EE64A5">
        <w:rPr>
          <w:rFonts w:ascii="Arial" w:hAnsi="Arial" w:cs="Arial"/>
          <w:iCs/>
          <w:sz w:val="22"/>
          <w:szCs w:val="22"/>
        </w:rPr>
        <w:t>97, No. 10 (October 2005), pp. 1336-1342</w:t>
      </w:r>
      <w:r w:rsidR="00C73120">
        <w:rPr>
          <w:rFonts w:ascii="Arial" w:hAnsi="Arial" w:cs="Arial"/>
          <w:iCs/>
          <w:sz w:val="22"/>
          <w:szCs w:val="22"/>
        </w:rPr>
        <w:t xml:space="preserve">, </w:t>
      </w:r>
      <w:r w:rsidR="00C73120" w:rsidRPr="00C73120">
        <w:rPr>
          <w:rFonts w:ascii="Arial" w:hAnsi="Arial" w:cs="Arial"/>
          <w:iCs/>
          <w:sz w:val="22"/>
          <w:szCs w:val="22"/>
        </w:rPr>
        <w:t>PMID: 16353655</w:t>
      </w:r>
      <w:r w:rsidR="00C73120">
        <w:rPr>
          <w:rFonts w:ascii="Arial" w:hAnsi="Arial" w:cs="Arial"/>
          <w:iCs/>
          <w:sz w:val="22"/>
          <w:szCs w:val="22"/>
        </w:rPr>
        <w:t>.</w:t>
      </w:r>
    </w:p>
    <w:p w14:paraId="2FD0554C" w14:textId="77777777" w:rsidR="00137846" w:rsidRPr="00EE64A5" w:rsidRDefault="000D6D8E" w:rsidP="008C63AE">
      <w:pPr>
        <w:pStyle w:val="Level1"/>
        <w:widowControl/>
        <w:numPr>
          <w:ilvl w:val="0"/>
          <w:numId w:val="21"/>
        </w:numPr>
        <w:tabs>
          <w:tab w:val="left" w:pos="-1440"/>
        </w:tabs>
        <w:rPr>
          <w:rFonts w:ascii="Arial" w:hAnsi="Arial" w:cs="Arial"/>
          <w:iCs/>
          <w:sz w:val="22"/>
          <w:szCs w:val="22"/>
        </w:rPr>
      </w:pPr>
      <w:r w:rsidRPr="00EE64A5">
        <w:rPr>
          <w:rFonts w:ascii="Arial" w:hAnsi="Arial" w:cs="Arial"/>
          <w:iCs/>
          <w:sz w:val="22"/>
          <w:szCs w:val="22"/>
        </w:rPr>
        <w:t xml:space="preserve">Kugelmass A, DJ Cohen, PP Brown, AW Simon, </w:t>
      </w:r>
      <w:r w:rsidRPr="0035576E">
        <w:rPr>
          <w:rFonts w:ascii="Arial" w:hAnsi="Arial" w:cs="Arial"/>
          <w:b/>
          <w:iCs/>
          <w:sz w:val="22"/>
          <w:szCs w:val="22"/>
        </w:rPr>
        <w:t>ER Becker</w:t>
      </w:r>
      <w:r w:rsidRPr="00EE64A5">
        <w:rPr>
          <w:rFonts w:ascii="Arial" w:hAnsi="Arial" w:cs="Arial"/>
          <w:iCs/>
          <w:sz w:val="22"/>
          <w:szCs w:val="22"/>
        </w:rPr>
        <w:t>, SD Culler</w:t>
      </w:r>
      <w:r w:rsidR="006378CB" w:rsidRPr="00EE64A5">
        <w:rPr>
          <w:rFonts w:ascii="Arial" w:hAnsi="Arial" w:cs="Arial"/>
          <w:iCs/>
          <w:sz w:val="22"/>
          <w:szCs w:val="22"/>
        </w:rPr>
        <w:t>,</w:t>
      </w:r>
      <w:r w:rsidRPr="00EE64A5">
        <w:rPr>
          <w:rFonts w:ascii="Arial" w:hAnsi="Arial" w:cs="Arial"/>
          <w:iCs/>
          <w:sz w:val="22"/>
          <w:szCs w:val="22"/>
        </w:rPr>
        <w:t xml:space="preserve"> </w:t>
      </w:r>
      <w:r w:rsidR="00137846" w:rsidRPr="00EE64A5">
        <w:rPr>
          <w:rFonts w:ascii="Arial" w:hAnsi="Arial" w:cs="Arial"/>
          <w:iCs/>
          <w:sz w:val="22"/>
          <w:szCs w:val="22"/>
        </w:rPr>
        <w:t xml:space="preserve">“Hospital Resources Consumed In Treating Complications Associated with Percutaneous Coronary Interventions,” </w:t>
      </w:r>
      <w:r w:rsidR="00137846" w:rsidRPr="00EE64A5">
        <w:rPr>
          <w:rFonts w:ascii="Arial" w:hAnsi="Arial" w:cs="Arial"/>
          <w:i/>
          <w:iCs/>
          <w:sz w:val="22"/>
          <w:szCs w:val="22"/>
        </w:rPr>
        <w:t>American Journal of Cardiology</w:t>
      </w:r>
      <w:r w:rsidRPr="00EE64A5">
        <w:rPr>
          <w:rFonts w:ascii="Arial" w:hAnsi="Arial" w:cs="Arial"/>
          <w:iCs/>
          <w:sz w:val="22"/>
          <w:szCs w:val="22"/>
        </w:rPr>
        <w:t>, Vol. 97, No. 3 (February 1, 2006), pp. 322-327</w:t>
      </w:r>
      <w:r w:rsidR="00B3153E">
        <w:rPr>
          <w:rFonts w:ascii="Arial" w:hAnsi="Arial" w:cs="Arial"/>
          <w:iCs/>
          <w:sz w:val="22"/>
          <w:szCs w:val="22"/>
        </w:rPr>
        <w:t xml:space="preserve">, </w:t>
      </w:r>
      <w:r w:rsidR="00B3153E" w:rsidRPr="00B3153E">
        <w:rPr>
          <w:rFonts w:ascii="Arial" w:hAnsi="Arial" w:cs="Arial"/>
          <w:iCs/>
          <w:sz w:val="22"/>
          <w:szCs w:val="22"/>
        </w:rPr>
        <w:t>PMID: 16442389</w:t>
      </w:r>
      <w:r w:rsidRPr="00EE64A5">
        <w:rPr>
          <w:rFonts w:ascii="Arial" w:hAnsi="Arial" w:cs="Arial"/>
          <w:iCs/>
          <w:sz w:val="22"/>
          <w:szCs w:val="22"/>
        </w:rPr>
        <w:t>.</w:t>
      </w:r>
    </w:p>
    <w:p w14:paraId="4EF7E2D7" w14:textId="77777777" w:rsidR="000C524C" w:rsidRPr="00EE64A5" w:rsidRDefault="006E5405" w:rsidP="00E42727">
      <w:pPr>
        <w:pStyle w:val="Level1"/>
        <w:keepLines/>
        <w:numPr>
          <w:ilvl w:val="0"/>
          <w:numId w:val="21"/>
        </w:numPr>
        <w:tabs>
          <w:tab w:val="left" w:pos="-1440"/>
        </w:tabs>
        <w:rPr>
          <w:rFonts w:ascii="Arial" w:hAnsi="Arial" w:cs="Arial"/>
          <w:iCs/>
          <w:sz w:val="22"/>
          <w:szCs w:val="22"/>
        </w:rPr>
      </w:pPr>
      <w:hyperlink r:id="rId11" w:history="1">
        <w:r w:rsidRPr="00EE64A5">
          <w:rPr>
            <w:rStyle w:val="Hyperlink"/>
            <w:rFonts w:ascii="Arial" w:hAnsi="Arial" w:cs="Arial"/>
            <w:color w:val="auto"/>
            <w:sz w:val="22"/>
            <w:szCs w:val="22"/>
            <w:u w:val="none"/>
          </w:rPr>
          <w:t>Reynolds</w:t>
        </w:r>
        <w:r w:rsidR="0035576E">
          <w:rPr>
            <w:rStyle w:val="Hyperlink"/>
            <w:rFonts w:ascii="Arial" w:hAnsi="Arial" w:cs="Arial"/>
            <w:color w:val="auto"/>
            <w:sz w:val="22"/>
            <w:szCs w:val="22"/>
            <w:u w:val="none"/>
          </w:rPr>
          <w:t xml:space="preserve"> MR</w:t>
        </w:r>
        <w:r w:rsidRPr="00EE64A5">
          <w:rPr>
            <w:rStyle w:val="Hyperlink"/>
            <w:rFonts w:ascii="Arial" w:hAnsi="Arial" w:cs="Arial"/>
            <w:color w:val="auto"/>
            <w:sz w:val="22"/>
            <w:szCs w:val="22"/>
            <w:u w:val="none"/>
          </w:rPr>
          <w:t xml:space="preserve">, </w:t>
        </w:r>
      </w:hyperlink>
      <w:hyperlink r:id="rId12" w:history="1">
        <w:r w:rsidRPr="00EE64A5">
          <w:rPr>
            <w:rStyle w:val="Hyperlink"/>
            <w:rFonts w:ascii="Arial" w:hAnsi="Arial" w:cs="Arial"/>
            <w:color w:val="auto"/>
            <w:sz w:val="22"/>
            <w:szCs w:val="22"/>
            <w:u w:val="none"/>
          </w:rPr>
          <w:t xml:space="preserve">DJ Cohen, </w:t>
        </w:r>
      </w:hyperlink>
      <w:hyperlink r:id="rId13" w:history="1">
        <w:r w:rsidRPr="00EE64A5">
          <w:rPr>
            <w:rStyle w:val="Hyperlink"/>
            <w:rFonts w:ascii="Arial" w:hAnsi="Arial" w:cs="Arial"/>
            <w:color w:val="auto"/>
            <w:sz w:val="22"/>
            <w:szCs w:val="22"/>
            <w:u w:val="none"/>
          </w:rPr>
          <w:t xml:space="preserve">AD Kugelmass, </w:t>
        </w:r>
      </w:hyperlink>
      <w:hyperlink r:id="rId14" w:history="1">
        <w:r w:rsidRPr="00EE64A5">
          <w:rPr>
            <w:rStyle w:val="Hyperlink"/>
            <w:rFonts w:ascii="Arial" w:hAnsi="Arial" w:cs="Arial"/>
            <w:color w:val="auto"/>
            <w:sz w:val="22"/>
            <w:szCs w:val="22"/>
            <w:u w:val="none"/>
          </w:rPr>
          <w:t xml:space="preserve">PP Brown, </w:t>
        </w:r>
      </w:hyperlink>
      <w:r w:rsidR="0035576E">
        <w:rPr>
          <w:rFonts w:ascii="Arial" w:hAnsi="Arial" w:cs="Arial"/>
          <w:b/>
          <w:sz w:val="22"/>
          <w:szCs w:val="22"/>
        </w:rPr>
        <w:t>ER Becker</w:t>
      </w:r>
      <w:r w:rsidR="0035576E">
        <w:rPr>
          <w:rFonts w:ascii="Arial" w:hAnsi="Arial" w:cs="Arial"/>
          <w:sz w:val="22"/>
          <w:szCs w:val="22"/>
        </w:rPr>
        <w:t>,</w:t>
      </w:r>
      <w:r w:rsidR="0035576E" w:rsidRPr="00EE64A5">
        <w:rPr>
          <w:rFonts w:ascii="Arial" w:hAnsi="Arial" w:cs="Arial"/>
          <w:sz w:val="22"/>
          <w:szCs w:val="22"/>
        </w:rPr>
        <w:t xml:space="preserve"> </w:t>
      </w:r>
      <w:hyperlink r:id="rId15" w:history="1">
        <w:r w:rsidRPr="00EE64A5">
          <w:rPr>
            <w:rStyle w:val="Hyperlink"/>
            <w:rFonts w:ascii="Arial" w:hAnsi="Arial" w:cs="Arial"/>
            <w:color w:val="auto"/>
            <w:sz w:val="22"/>
            <w:szCs w:val="22"/>
            <w:u w:val="none"/>
          </w:rPr>
          <w:t xml:space="preserve">SD Culler, </w:t>
        </w:r>
      </w:hyperlink>
      <w:hyperlink r:id="rId16" w:history="1">
        <w:r w:rsidRPr="00EE64A5">
          <w:rPr>
            <w:rStyle w:val="Hyperlink"/>
            <w:rFonts w:ascii="Arial" w:hAnsi="Arial" w:cs="Arial"/>
            <w:color w:val="auto"/>
            <w:sz w:val="22"/>
            <w:szCs w:val="22"/>
            <w:u w:val="none"/>
          </w:rPr>
          <w:t>AW Simon</w:t>
        </w:r>
      </w:hyperlink>
      <w:r w:rsidRPr="00EE64A5">
        <w:rPr>
          <w:rFonts w:ascii="Arial" w:hAnsi="Arial" w:cs="Arial"/>
          <w:sz w:val="22"/>
          <w:szCs w:val="22"/>
        </w:rPr>
        <w:t xml:space="preserve">, </w:t>
      </w:r>
      <w:r w:rsidR="002A2B42">
        <w:rPr>
          <w:rFonts w:ascii="Arial" w:hAnsi="Arial" w:cs="Arial"/>
          <w:sz w:val="22"/>
          <w:szCs w:val="22"/>
        </w:rPr>
        <w:t>“</w:t>
      </w:r>
      <w:hyperlink r:id="rId17" w:history="1">
        <w:r w:rsidRPr="00EE64A5">
          <w:rPr>
            <w:rStyle w:val="Hyperlink"/>
            <w:rFonts w:ascii="Arial" w:hAnsi="Arial" w:cs="Arial"/>
            <w:bCs/>
            <w:color w:val="auto"/>
            <w:sz w:val="22"/>
            <w:szCs w:val="22"/>
            <w:u w:val="none"/>
          </w:rPr>
          <w:t>The Frequency and Incremental Cost of Major Complications Among M</w:t>
        </w:r>
        <w:r w:rsidR="00486714" w:rsidRPr="00EE64A5">
          <w:rPr>
            <w:rStyle w:val="Hyperlink"/>
            <w:rFonts w:ascii="Arial" w:hAnsi="Arial" w:cs="Arial"/>
            <w:bCs/>
            <w:color w:val="auto"/>
            <w:sz w:val="22"/>
            <w:szCs w:val="22"/>
            <w:u w:val="none"/>
          </w:rPr>
          <w:t>e</w:t>
        </w:r>
        <w:r w:rsidRPr="00EE64A5">
          <w:rPr>
            <w:rStyle w:val="Hyperlink"/>
            <w:rFonts w:ascii="Arial" w:hAnsi="Arial" w:cs="Arial"/>
            <w:bCs/>
            <w:color w:val="auto"/>
            <w:sz w:val="22"/>
            <w:szCs w:val="22"/>
            <w:u w:val="none"/>
          </w:rPr>
          <w:t xml:space="preserve">dicare </w:t>
        </w:r>
        <w:r w:rsidR="00486714" w:rsidRPr="00EE64A5">
          <w:rPr>
            <w:rStyle w:val="Hyperlink"/>
            <w:rFonts w:ascii="Arial" w:hAnsi="Arial" w:cs="Arial"/>
            <w:bCs/>
            <w:color w:val="auto"/>
            <w:sz w:val="22"/>
            <w:szCs w:val="22"/>
            <w:u w:val="none"/>
          </w:rPr>
          <w:t>B</w:t>
        </w:r>
        <w:r w:rsidRPr="00EE64A5">
          <w:rPr>
            <w:rStyle w:val="Hyperlink"/>
            <w:rFonts w:ascii="Arial" w:hAnsi="Arial" w:cs="Arial"/>
            <w:bCs/>
            <w:color w:val="auto"/>
            <w:sz w:val="22"/>
            <w:szCs w:val="22"/>
            <w:u w:val="none"/>
          </w:rPr>
          <w:t xml:space="preserve">eneficiaries </w:t>
        </w:r>
        <w:r w:rsidR="00486714" w:rsidRPr="00EE64A5">
          <w:rPr>
            <w:rStyle w:val="Hyperlink"/>
            <w:rFonts w:ascii="Arial" w:hAnsi="Arial" w:cs="Arial"/>
            <w:bCs/>
            <w:color w:val="auto"/>
            <w:sz w:val="22"/>
            <w:szCs w:val="22"/>
            <w:u w:val="none"/>
          </w:rPr>
          <w:t>R</w:t>
        </w:r>
        <w:r w:rsidRPr="00EE64A5">
          <w:rPr>
            <w:rStyle w:val="Hyperlink"/>
            <w:rFonts w:ascii="Arial" w:hAnsi="Arial" w:cs="Arial"/>
            <w:bCs/>
            <w:color w:val="auto"/>
            <w:sz w:val="22"/>
            <w:szCs w:val="22"/>
            <w:u w:val="none"/>
          </w:rPr>
          <w:t xml:space="preserve">eceiving </w:t>
        </w:r>
        <w:r w:rsidR="00486714" w:rsidRPr="00EE64A5">
          <w:rPr>
            <w:rStyle w:val="Hyperlink"/>
            <w:rFonts w:ascii="Arial" w:hAnsi="Arial" w:cs="Arial"/>
            <w:bCs/>
            <w:color w:val="auto"/>
            <w:sz w:val="22"/>
            <w:szCs w:val="22"/>
            <w:u w:val="none"/>
          </w:rPr>
          <w:t>I</w:t>
        </w:r>
        <w:r w:rsidRPr="00EE64A5">
          <w:rPr>
            <w:rStyle w:val="Hyperlink"/>
            <w:rFonts w:ascii="Arial" w:hAnsi="Arial" w:cs="Arial"/>
            <w:bCs/>
            <w:color w:val="auto"/>
            <w:sz w:val="22"/>
            <w:szCs w:val="22"/>
            <w:u w:val="none"/>
          </w:rPr>
          <w:t xml:space="preserve">mplantable </w:t>
        </w:r>
        <w:r w:rsidR="00486714" w:rsidRPr="00EE64A5">
          <w:rPr>
            <w:rStyle w:val="Hyperlink"/>
            <w:rFonts w:ascii="Arial" w:hAnsi="Arial" w:cs="Arial"/>
            <w:bCs/>
            <w:color w:val="auto"/>
            <w:sz w:val="22"/>
            <w:szCs w:val="22"/>
            <w:u w:val="none"/>
          </w:rPr>
          <w:t>C</w:t>
        </w:r>
        <w:r w:rsidRPr="00EE64A5">
          <w:rPr>
            <w:rStyle w:val="Hyperlink"/>
            <w:rFonts w:ascii="Arial" w:hAnsi="Arial" w:cs="Arial"/>
            <w:bCs/>
            <w:color w:val="auto"/>
            <w:sz w:val="22"/>
            <w:szCs w:val="22"/>
            <w:u w:val="none"/>
          </w:rPr>
          <w:t>ardioverter-</w:t>
        </w:r>
        <w:r w:rsidR="00486714" w:rsidRPr="00EE64A5">
          <w:rPr>
            <w:rStyle w:val="Hyperlink"/>
            <w:rFonts w:ascii="Arial" w:hAnsi="Arial" w:cs="Arial"/>
            <w:bCs/>
            <w:color w:val="auto"/>
            <w:sz w:val="22"/>
            <w:szCs w:val="22"/>
            <w:u w:val="none"/>
          </w:rPr>
          <w:t>D</w:t>
        </w:r>
        <w:r w:rsidRPr="00EE64A5">
          <w:rPr>
            <w:rStyle w:val="Hyperlink"/>
            <w:rFonts w:ascii="Arial" w:hAnsi="Arial" w:cs="Arial"/>
            <w:bCs/>
            <w:color w:val="auto"/>
            <w:sz w:val="22"/>
            <w:szCs w:val="22"/>
            <w:u w:val="none"/>
          </w:rPr>
          <w:t>efibrillators.</w:t>
        </w:r>
      </w:hyperlink>
      <w:r w:rsidRPr="00EE64A5">
        <w:rPr>
          <w:rFonts w:ascii="Arial" w:hAnsi="Arial" w:cs="Arial"/>
          <w:sz w:val="22"/>
          <w:szCs w:val="22"/>
        </w:rPr>
        <w:t xml:space="preserve">  </w:t>
      </w:r>
      <w:r w:rsidRPr="00EE64A5">
        <w:rPr>
          <w:rFonts w:ascii="Arial" w:hAnsi="Arial" w:cs="Arial"/>
          <w:i/>
          <w:sz w:val="22"/>
          <w:szCs w:val="22"/>
        </w:rPr>
        <w:t>J</w:t>
      </w:r>
      <w:r w:rsidR="00486714" w:rsidRPr="00EE64A5">
        <w:rPr>
          <w:rFonts w:ascii="Arial" w:hAnsi="Arial" w:cs="Arial"/>
          <w:i/>
          <w:sz w:val="22"/>
          <w:szCs w:val="22"/>
        </w:rPr>
        <w:t xml:space="preserve">ournal of the </w:t>
      </w:r>
      <w:r w:rsidRPr="00EE64A5">
        <w:rPr>
          <w:rFonts w:ascii="Arial" w:hAnsi="Arial" w:cs="Arial"/>
          <w:i/>
          <w:sz w:val="22"/>
          <w:szCs w:val="22"/>
        </w:rPr>
        <w:t>American College Cardiology</w:t>
      </w:r>
      <w:r w:rsidRPr="00EE64A5">
        <w:rPr>
          <w:rFonts w:ascii="Arial" w:hAnsi="Arial" w:cs="Arial"/>
          <w:sz w:val="22"/>
          <w:szCs w:val="22"/>
        </w:rPr>
        <w:t xml:space="preserve"> Vol. 47, No. 3 (June 20, 2006), pp</w:t>
      </w:r>
      <w:r w:rsidR="00B162C0" w:rsidRPr="00EE64A5">
        <w:rPr>
          <w:rFonts w:ascii="Arial" w:hAnsi="Arial" w:cs="Arial"/>
          <w:sz w:val="22"/>
          <w:szCs w:val="22"/>
        </w:rPr>
        <w:t xml:space="preserve">. </w:t>
      </w:r>
      <w:r w:rsidRPr="00EE64A5">
        <w:rPr>
          <w:rFonts w:ascii="Arial" w:hAnsi="Arial" w:cs="Arial"/>
          <w:sz w:val="22"/>
          <w:szCs w:val="22"/>
        </w:rPr>
        <w:t>2493-2497</w:t>
      </w:r>
      <w:r w:rsidR="0027281E">
        <w:rPr>
          <w:rFonts w:ascii="Arial" w:hAnsi="Arial" w:cs="Arial"/>
          <w:sz w:val="22"/>
          <w:szCs w:val="22"/>
        </w:rPr>
        <w:t xml:space="preserve">, </w:t>
      </w:r>
      <w:r w:rsidR="0027281E" w:rsidRPr="0027281E">
        <w:rPr>
          <w:rFonts w:ascii="Arial" w:hAnsi="Arial" w:cs="Arial"/>
          <w:sz w:val="22"/>
          <w:szCs w:val="22"/>
        </w:rPr>
        <w:t>PMID: 16781379</w:t>
      </w:r>
      <w:r w:rsidRPr="00EE64A5">
        <w:rPr>
          <w:rFonts w:ascii="Arial" w:hAnsi="Arial" w:cs="Arial"/>
          <w:sz w:val="22"/>
          <w:szCs w:val="22"/>
        </w:rPr>
        <w:t>.</w:t>
      </w:r>
    </w:p>
    <w:p w14:paraId="4A4063B7" w14:textId="77777777" w:rsidR="005E033D" w:rsidRPr="00EE64A5" w:rsidRDefault="005E033D" w:rsidP="0052080F">
      <w:pPr>
        <w:pStyle w:val="Level1"/>
        <w:keepNext/>
        <w:keepLines/>
        <w:numPr>
          <w:ilvl w:val="0"/>
          <w:numId w:val="21"/>
        </w:numPr>
        <w:tabs>
          <w:tab w:val="left" w:pos="-1440"/>
        </w:tabs>
        <w:rPr>
          <w:rFonts w:ascii="Arial" w:hAnsi="Arial" w:cs="Arial"/>
          <w:iCs/>
          <w:sz w:val="22"/>
          <w:szCs w:val="22"/>
        </w:rPr>
      </w:pPr>
      <w:hyperlink r:id="rId18" w:tooltip="Click to search for citations by this author." w:history="1">
        <w:r w:rsidRPr="00EE64A5">
          <w:rPr>
            <w:rStyle w:val="Hyperlink"/>
            <w:rFonts w:ascii="Arial" w:hAnsi="Arial" w:cs="Arial"/>
            <w:bCs/>
            <w:color w:val="auto"/>
            <w:sz w:val="22"/>
            <w:szCs w:val="22"/>
            <w:u w:val="none"/>
          </w:rPr>
          <w:t>Weintraub WS</w:t>
        </w:r>
      </w:hyperlink>
      <w:r w:rsidRPr="00EE64A5">
        <w:rPr>
          <w:rFonts w:ascii="Arial" w:hAnsi="Arial" w:cs="Arial"/>
          <w:bCs/>
          <w:sz w:val="22"/>
          <w:szCs w:val="22"/>
        </w:rPr>
        <w:t xml:space="preserve">, </w:t>
      </w:r>
      <w:r w:rsidR="000379B3">
        <w:rPr>
          <w:rFonts w:ascii="Arial" w:hAnsi="Arial" w:cs="Arial"/>
          <w:bCs/>
          <w:sz w:val="22"/>
          <w:szCs w:val="22"/>
        </w:rPr>
        <w:t xml:space="preserve">P </w:t>
      </w:r>
      <w:hyperlink r:id="rId19" w:tooltip="Click to search for citations by this author." w:history="1">
        <w:r w:rsidRPr="00EE64A5">
          <w:rPr>
            <w:rStyle w:val="Hyperlink"/>
            <w:rFonts w:ascii="Arial" w:hAnsi="Arial" w:cs="Arial"/>
            <w:bCs/>
            <w:color w:val="auto"/>
            <w:sz w:val="22"/>
            <w:szCs w:val="22"/>
            <w:u w:val="none"/>
          </w:rPr>
          <w:t>Barnett</w:t>
        </w:r>
      </w:hyperlink>
      <w:r w:rsidRPr="00EE64A5">
        <w:rPr>
          <w:rFonts w:ascii="Arial" w:hAnsi="Arial" w:cs="Arial"/>
          <w:bCs/>
          <w:sz w:val="22"/>
          <w:szCs w:val="22"/>
        </w:rPr>
        <w:t xml:space="preserve">, </w:t>
      </w:r>
      <w:r w:rsidR="000379B3">
        <w:rPr>
          <w:rFonts w:ascii="Arial" w:hAnsi="Arial" w:cs="Arial"/>
          <w:bCs/>
          <w:sz w:val="22"/>
          <w:szCs w:val="22"/>
        </w:rPr>
        <w:t xml:space="preserve">S </w:t>
      </w:r>
      <w:hyperlink r:id="rId20" w:tooltip="Click to search for citations by this author." w:history="1">
        <w:r w:rsidRPr="00EE64A5">
          <w:rPr>
            <w:rStyle w:val="Hyperlink"/>
            <w:rFonts w:ascii="Arial" w:hAnsi="Arial" w:cs="Arial"/>
            <w:bCs/>
            <w:color w:val="auto"/>
            <w:sz w:val="22"/>
            <w:szCs w:val="22"/>
            <w:u w:val="none"/>
          </w:rPr>
          <w:t>Chen</w:t>
        </w:r>
      </w:hyperlink>
      <w:r w:rsidRPr="00EE64A5">
        <w:rPr>
          <w:rFonts w:ascii="Arial" w:hAnsi="Arial" w:cs="Arial"/>
          <w:bCs/>
          <w:sz w:val="22"/>
          <w:szCs w:val="22"/>
        </w:rPr>
        <w:t xml:space="preserve">, </w:t>
      </w:r>
      <w:r w:rsidR="000379B3">
        <w:rPr>
          <w:rFonts w:ascii="Arial" w:hAnsi="Arial" w:cs="Arial"/>
          <w:bCs/>
          <w:sz w:val="22"/>
          <w:szCs w:val="22"/>
        </w:rPr>
        <w:t xml:space="preserve">P </w:t>
      </w:r>
      <w:hyperlink r:id="rId21" w:tooltip="Click to search for citations by this author." w:history="1">
        <w:r w:rsidRPr="00EE64A5">
          <w:rPr>
            <w:rStyle w:val="Hyperlink"/>
            <w:rFonts w:ascii="Arial" w:hAnsi="Arial" w:cs="Arial"/>
            <w:bCs/>
            <w:color w:val="auto"/>
            <w:sz w:val="22"/>
            <w:szCs w:val="22"/>
            <w:u w:val="none"/>
          </w:rPr>
          <w:t>Hartigan</w:t>
        </w:r>
      </w:hyperlink>
      <w:r w:rsidRPr="00EE64A5">
        <w:rPr>
          <w:rFonts w:ascii="Arial" w:hAnsi="Arial" w:cs="Arial"/>
          <w:bCs/>
          <w:sz w:val="22"/>
          <w:szCs w:val="22"/>
        </w:rPr>
        <w:t xml:space="preserve">, </w:t>
      </w:r>
      <w:r w:rsidR="000379B3">
        <w:rPr>
          <w:rFonts w:ascii="Arial" w:hAnsi="Arial" w:cs="Arial"/>
          <w:bCs/>
          <w:sz w:val="22"/>
          <w:szCs w:val="22"/>
        </w:rPr>
        <w:t xml:space="preserve">P </w:t>
      </w:r>
      <w:hyperlink r:id="rId22" w:tooltip="Click to search for citations by this author." w:history="1">
        <w:r w:rsidRPr="00EE64A5">
          <w:rPr>
            <w:rStyle w:val="Hyperlink"/>
            <w:rFonts w:ascii="Arial" w:hAnsi="Arial" w:cs="Arial"/>
            <w:bCs/>
            <w:color w:val="auto"/>
            <w:sz w:val="22"/>
            <w:szCs w:val="22"/>
            <w:u w:val="none"/>
          </w:rPr>
          <w:t>Casperson</w:t>
        </w:r>
      </w:hyperlink>
      <w:r w:rsidRPr="00EE64A5">
        <w:rPr>
          <w:rFonts w:ascii="Arial" w:hAnsi="Arial" w:cs="Arial"/>
          <w:bCs/>
          <w:sz w:val="22"/>
          <w:szCs w:val="22"/>
        </w:rPr>
        <w:t xml:space="preserve">, </w:t>
      </w:r>
      <w:r w:rsidR="000379B3">
        <w:rPr>
          <w:rFonts w:ascii="Arial" w:hAnsi="Arial" w:cs="Arial"/>
          <w:bCs/>
          <w:sz w:val="22"/>
          <w:szCs w:val="22"/>
        </w:rPr>
        <w:t xml:space="preserve">R </w:t>
      </w:r>
      <w:hyperlink r:id="rId23" w:tooltip="Click to search for citations by this author." w:history="1">
        <w:r w:rsidRPr="00EE64A5">
          <w:rPr>
            <w:rStyle w:val="Hyperlink"/>
            <w:rFonts w:ascii="Arial" w:hAnsi="Arial" w:cs="Arial"/>
            <w:bCs/>
            <w:color w:val="auto"/>
            <w:sz w:val="22"/>
            <w:szCs w:val="22"/>
            <w:u w:val="none"/>
          </w:rPr>
          <w:t>O'Rourke</w:t>
        </w:r>
      </w:hyperlink>
      <w:r w:rsidRPr="00EE64A5">
        <w:rPr>
          <w:rFonts w:ascii="Arial" w:hAnsi="Arial" w:cs="Arial"/>
          <w:bCs/>
          <w:sz w:val="22"/>
          <w:szCs w:val="22"/>
        </w:rPr>
        <w:t xml:space="preserve">, </w:t>
      </w:r>
      <w:r w:rsidR="000379B3">
        <w:rPr>
          <w:rFonts w:ascii="Arial" w:hAnsi="Arial" w:cs="Arial"/>
          <w:bCs/>
          <w:sz w:val="22"/>
          <w:szCs w:val="22"/>
        </w:rPr>
        <w:t xml:space="preserve">WE </w:t>
      </w:r>
      <w:hyperlink r:id="rId24" w:tooltip="Click to search for citations by this author." w:history="1">
        <w:r w:rsidRPr="00EE64A5">
          <w:rPr>
            <w:rStyle w:val="Hyperlink"/>
            <w:rFonts w:ascii="Arial" w:hAnsi="Arial" w:cs="Arial"/>
            <w:bCs/>
            <w:color w:val="auto"/>
            <w:sz w:val="22"/>
            <w:szCs w:val="22"/>
            <w:u w:val="none"/>
          </w:rPr>
          <w:t>Boden</w:t>
        </w:r>
      </w:hyperlink>
      <w:r w:rsidRPr="00EE64A5">
        <w:rPr>
          <w:rFonts w:ascii="Arial" w:hAnsi="Arial" w:cs="Arial"/>
          <w:bCs/>
          <w:sz w:val="22"/>
          <w:szCs w:val="22"/>
        </w:rPr>
        <w:t xml:space="preserve">, </w:t>
      </w:r>
      <w:r w:rsidR="000379B3">
        <w:rPr>
          <w:rFonts w:ascii="Arial" w:hAnsi="Arial" w:cs="Arial"/>
          <w:bCs/>
          <w:sz w:val="22"/>
          <w:szCs w:val="22"/>
        </w:rPr>
        <w:t xml:space="preserve">C </w:t>
      </w:r>
      <w:hyperlink r:id="rId25" w:tooltip="Click to search for citations by this author." w:history="1">
        <w:r w:rsidRPr="00EE64A5">
          <w:rPr>
            <w:rStyle w:val="Hyperlink"/>
            <w:rFonts w:ascii="Arial" w:hAnsi="Arial" w:cs="Arial"/>
            <w:bCs/>
            <w:color w:val="auto"/>
            <w:sz w:val="22"/>
            <w:szCs w:val="22"/>
            <w:u w:val="none"/>
          </w:rPr>
          <w:t>Lewis</w:t>
        </w:r>
      </w:hyperlink>
      <w:r w:rsidRPr="00EE64A5">
        <w:rPr>
          <w:rFonts w:ascii="Arial" w:hAnsi="Arial" w:cs="Arial"/>
          <w:bCs/>
          <w:sz w:val="22"/>
          <w:szCs w:val="22"/>
        </w:rPr>
        <w:t xml:space="preserve">, </w:t>
      </w:r>
      <w:r w:rsidR="000379B3">
        <w:rPr>
          <w:rFonts w:ascii="Arial" w:hAnsi="Arial" w:cs="Arial"/>
          <w:bCs/>
          <w:sz w:val="22"/>
          <w:szCs w:val="22"/>
        </w:rPr>
        <w:t xml:space="preserve">E </w:t>
      </w:r>
      <w:hyperlink r:id="rId26" w:tooltip="Click to search for citations by this author." w:history="1">
        <w:r w:rsidRPr="00EE64A5">
          <w:rPr>
            <w:rStyle w:val="Hyperlink"/>
            <w:rFonts w:ascii="Arial" w:hAnsi="Arial" w:cs="Arial"/>
            <w:bCs/>
            <w:color w:val="auto"/>
            <w:sz w:val="22"/>
            <w:szCs w:val="22"/>
            <w:u w:val="none"/>
          </w:rPr>
          <w:t>Veledar</w:t>
        </w:r>
      </w:hyperlink>
      <w:r w:rsidRPr="00EE64A5">
        <w:rPr>
          <w:rFonts w:ascii="Arial" w:hAnsi="Arial" w:cs="Arial"/>
          <w:bCs/>
          <w:sz w:val="22"/>
          <w:szCs w:val="22"/>
        </w:rPr>
        <w:t xml:space="preserve">, </w:t>
      </w:r>
      <w:r w:rsidR="000379B3" w:rsidRPr="0035576E">
        <w:rPr>
          <w:rFonts w:ascii="Arial" w:hAnsi="Arial" w:cs="Arial"/>
          <w:b/>
          <w:bCs/>
          <w:sz w:val="22"/>
          <w:szCs w:val="22"/>
        </w:rPr>
        <w:t xml:space="preserve">ER </w:t>
      </w:r>
      <w:hyperlink r:id="rId27" w:tooltip="Click to search for citations by this author." w:history="1">
        <w:r w:rsidRPr="0035576E">
          <w:rPr>
            <w:rStyle w:val="Hyperlink"/>
            <w:rFonts w:ascii="Arial" w:hAnsi="Arial" w:cs="Arial"/>
            <w:b/>
            <w:bCs/>
            <w:color w:val="auto"/>
            <w:sz w:val="22"/>
            <w:szCs w:val="22"/>
            <w:u w:val="none"/>
          </w:rPr>
          <w:t>Becker</w:t>
        </w:r>
      </w:hyperlink>
      <w:r w:rsidRPr="00EE64A5">
        <w:rPr>
          <w:rFonts w:ascii="Arial" w:hAnsi="Arial" w:cs="Arial"/>
          <w:bCs/>
          <w:sz w:val="22"/>
          <w:szCs w:val="22"/>
        </w:rPr>
        <w:t xml:space="preserve">, </w:t>
      </w:r>
      <w:r w:rsidR="000379B3">
        <w:rPr>
          <w:rFonts w:ascii="Arial" w:hAnsi="Arial" w:cs="Arial"/>
          <w:bCs/>
          <w:sz w:val="22"/>
          <w:szCs w:val="22"/>
        </w:rPr>
        <w:t xml:space="preserve">SD </w:t>
      </w:r>
      <w:hyperlink r:id="rId28" w:tooltip="Click to search for citations by this author." w:history="1">
        <w:r w:rsidRPr="00EE64A5">
          <w:rPr>
            <w:rStyle w:val="Hyperlink"/>
            <w:rFonts w:ascii="Arial" w:hAnsi="Arial" w:cs="Arial"/>
            <w:bCs/>
            <w:color w:val="auto"/>
            <w:sz w:val="22"/>
            <w:szCs w:val="22"/>
            <w:u w:val="none"/>
          </w:rPr>
          <w:t>Culler</w:t>
        </w:r>
      </w:hyperlink>
      <w:r w:rsidRPr="00EE64A5">
        <w:rPr>
          <w:rFonts w:ascii="Arial" w:hAnsi="Arial" w:cs="Arial"/>
          <w:bCs/>
          <w:sz w:val="22"/>
          <w:szCs w:val="22"/>
        </w:rPr>
        <w:t xml:space="preserve">, </w:t>
      </w:r>
      <w:r w:rsidR="000379B3">
        <w:rPr>
          <w:rFonts w:ascii="Arial" w:hAnsi="Arial" w:cs="Arial"/>
          <w:bCs/>
          <w:sz w:val="22"/>
          <w:szCs w:val="22"/>
        </w:rPr>
        <w:t xml:space="preserve">P </w:t>
      </w:r>
      <w:hyperlink r:id="rId29" w:tooltip="Click to search for citations by this author." w:history="1">
        <w:r w:rsidRPr="00EE64A5">
          <w:rPr>
            <w:rStyle w:val="Hyperlink"/>
            <w:rFonts w:ascii="Arial" w:hAnsi="Arial" w:cs="Arial"/>
            <w:bCs/>
            <w:color w:val="auto"/>
            <w:sz w:val="22"/>
            <w:szCs w:val="22"/>
            <w:u w:val="none"/>
          </w:rPr>
          <w:t>Kolm</w:t>
        </w:r>
      </w:hyperlink>
      <w:r w:rsidRPr="00EE64A5">
        <w:rPr>
          <w:rFonts w:ascii="Arial" w:hAnsi="Arial" w:cs="Arial"/>
          <w:bCs/>
          <w:sz w:val="22"/>
          <w:szCs w:val="22"/>
        </w:rPr>
        <w:t xml:space="preserve">, </w:t>
      </w:r>
      <w:r w:rsidR="000379B3">
        <w:rPr>
          <w:rFonts w:ascii="Arial" w:hAnsi="Arial" w:cs="Arial"/>
          <w:bCs/>
          <w:sz w:val="22"/>
          <w:szCs w:val="22"/>
        </w:rPr>
        <w:t xml:space="preserve">EM </w:t>
      </w:r>
      <w:hyperlink r:id="rId30" w:tooltip="Click to search for citations by this author." w:history="1">
        <w:r w:rsidRPr="00EE64A5">
          <w:rPr>
            <w:rStyle w:val="Hyperlink"/>
            <w:rFonts w:ascii="Arial" w:hAnsi="Arial" w:cs="Arial"/>
            <w:bCs/>
            <w:color w:val="auto"/>
            <w:sz w:val="22"/>
            <w:szCs w:val="22"/>
            <w:u w:val="none"/>
          </w:rPr>
          <w:t>Mahoney</w:t>
        </w:r>
      </w:hyperlink>
      <w:r w:rsidRPr="00EE64A5">
        <w:rPr>
          <w:rFonts w:ascii="Arial" w:hAnsi="Arial" w:cs="Arial"/>
          <w:bCs/>
          <w:sz w:val="22"/>
          <w:szCs w:val="22"/>
        </w:rPr>
        <w:t xml:space="preserve">, </w:t>
      </w:r>
      <w:r w:rsidR="000379B3">
        <w:rPr>
          <w:rFonts w:ascii="Arial" w:hAnsi="Arial" w:cs="Arial"/>
          <w:bCs/>
          <w:sz w:val="22"/>
          <w:szCs w:val="22"/>
        </w:rPr>
        <w:t xml:space="preserve">SB </w:t>
      </w:r>
      <w:hyperlink r:id="rId31" w:tooltip="Click to search for citations by this author." w:history="1">
        <w:r w:rsidRPr="00EE64A5">
          <w:rPr>
            <w:rStyle w:val="Hyperlink"/>
            <w:rFonts w:ascii="Arial" w:hAnsi="Arial" w:cs="Arial"/>
            <w:bCs/>
            <w:color w:val="auto"/>
            <w:sz w:val="22"/>
            <w:szCs w:val="22"/>
            <w:u w:val="none"/>
          </w:rPr>
          <w:t>Dunbar</w:t>
        </w:r>
      </w:hyperlink>
      <w:r w:rsidRPr="00EE64A5">
        <w:rPr>
          <w:rFonts w:ascii="Arial" w:hAnsi="Arial" w:cs="Arial"/>
          <w:bCs/>
          <w:sz w:val="22"/>
          <w:szCs w:val="22"/>
        </w:rPr>
        <w:t xml:space="preserve">, </w:t>
      </w:r>
      <w:r w:rsidR="000379B3">
        <w:rPr>
          <w:rFonts w:ascii="Arial" w:hAnsi="Arial" w:cs="Arial"/>
          <w:bCs/>
          <w:sz w:val="22"/>
          <w:szCs w:val="22"/>
        </w:rPr>
        <w:t xml:space="preserve">C </w:t>
      </w:r>
      <w:hyperlink r:id="rId32" w:tooltip="Click to search for citations by this author." w:history="1">
        <w:r w:rsidRPr="00EE64A5">
          <w:rPr>
            <w:rStyle w:val="Hyperlink"/>
            <w:rFonts w:ascii="Arial" w:hAnsi="Arial" w:cs="Arial"/>
            <w:bCs/>
            <w:color w:val="auto"/>
            <w:sz w:val="22"/>
            <w:szCs w:val="22"/>
            <w:u w:val="none"/>
          </w:rPr>
          <w:t>Deaton</w:t>
        </w:r>
      </w:hyperlink>
      <w:r w:rsidRPr="00EE64A5">
        <w:rPr>
          <w:rFonts w:ascii="Arial" w:hAnsi="Arial" w:cs="Arial"/>
          <w:bCs/>
          <w:sz w:val="22"/>
          <w:szCs w:val="22"/>
        </w:rPr>
        <w:t xml:space="preserve">, </w:t>
      </w:r>
      <w:r w:rsidR="000379B3">
        <w:rPr>
          <w:rFonts w:ascii="Arial" w:hAnsi="Arial" w:cs="Arial"/>
          <w:bCs/>
          <w:sz w:val="22"/>
          <w:szCs w:val="22"/>
        </w:rPr>
        <w:t xml:space="preserve">B </w:t>
      </w:r>
      <w:hyperlink r:id="rId33" w:tooltip="Click to search for citations by this author." w:history="1">
        <w:r w:rsidRPr="00EE64A5">
          <w:rPr>
            <w:rStyle w:val="Hyperlink"/>
            <w:rFonts w:ascii="Arial" w:hAnsi="Arial" w:cs="Arial"/>
            <w:bCs/>
            <w:color w:val="auto"/>
            <w:sz w:val="22"/>
            <w:szCs w:val="22"/>
            <w:u w:val="none"/>
          </w:rPr>
          <w:t>O'Brien</w:t>
        </w:r>
      </w:hyperlink>
      <w:r w:rsidRPr="00EE64A5">
        <w:rPr>
          <w:rFonts w:ascii="Arial" w:hAnsi="Arial" w:cs="Arial"/>
          <w:bCs/>
          <w:sz w:val="22"/>
          <w:szCs w:val="22"/>
        </w:rPr>
        <w:t xml:space="preserve">, </w:t>
      </w:r>
      <w:r w:rsidR="000379B3">
        <w:rPr>
          <w:rFonts w:ascii="Arial" w:hAnsi="Arial" w:cs="Arial"/>
          <w:bCs/>
          <w:sz w:val="22"/>
          <w:szCs w:val="22"/>
        </w:rPr>
        <w:t xml:space="preserve">R </w:t>
      </w:r>
      <w:hyperlink r:id="rId34" w:tooltip="Click to search for citations by this author." w:history="1">
        <w:r w:rsidRPr="00EE64A5">
          <w:rPr>
            <w:rStyle w:val="Hyperlink"/>
            <w:rFonts w:ascii="Arial" w:hAnsi="Arial" w:cs="Arial"/>
            <w:bCs/>
            <w:color w:val="auto"/>
            <w:sz w:val="22"/>
            <w:szCs w:val="22"/>
            <w:u w:val="none"/>
          </w:rPr>
          <w:t>Goeree</w:t>
        </w:r>
      </w:hyperlink>
      <w:r w:rsidRPr="00EE64A5">
        <w:rPr>
          <w:rFonts w:ascii="Arial" w:hAnsi="Arial" w:cs="Arial"/>
          <w:bCs/>
          <w:sz w:val="22"/>
          <w:szCs w:val="22"/>
        </w:rPr>
        <w:t xml:space="preserve">, </w:t>
      </w:r>
      <w:r w:rsidR="000379B3">
        <w:rPr>
          <w:rFonts w:ascii="Arial" w:hAnsi="Arial" w:cs="Arial"/>
          <w:bCs/>
          <w:sz w:val="22"/>
          <w:szCs w:val="22"/>
        </w:rPr>
        <w:t xml:space="preserve">G </w:t>
      </w:r>
      <w:hyperlink r:id="rId35" w:tooltip="Click to search for citations by this author." w:history="1">
        <w:r w:rsidRPr="00EE64A5">
          <w:rPr>
            <w:rStyle w:val="Hyperlink"/>
            <w:rFonts w:ascii="Arial" w:hAnsi="Arial" w:cs="Arial"/>
            <w:bCs/>
            <w:color w:val="auto"/>
            <w:sz w:val="22"/>
            <w:szCs w:val="22"/>
            <w:u w:val="none"/>
          </w:rPr>
          <w:t>Blackhouse</w:t>
        </w:r>
      </w:hyperlink>
      <w:r w:rsidRPr="00EE64A5">
        <w:rPr>
          <w:rFonts w:ascii="Arial" w:hAnsi="Arial" w:cs="Arial"/>
          <w:bCs/>
          <w:sz w:val="22"/>
          <w:szCs w:val="22"/>
        </w:rPr>
        <w:t xml:space="preserve">, </w:t>
      </w:r>
      <w:r w:rsidR="000379B3">
        <w:rPr>
          <w:rFonts w:ascii="Arial" w:hAnsi="Arial" w:cs="Arial"/>
          <w:bCs/>
          <w:sz w:val="22"/>
          <w:szCs w:val="22"/>
        </w:rPr>
        <w:t xml:space="preserve">R </w:t>
      </w:r>
      <w:hyperlink r:id="rId36" w:tooltip="Click to search for citations by this author." w:history="1">
        <w:r w:rsidRPr="00EE64A5">
          <w:rPr>
            <w:rStyle w:val="Hyperlink"/>
            <w:rFonts w:ascii="Arial" w:hAnsi="Arial" w:cs="Arial"/>
            <w:bCs/>
            <w:color w:val="auto"/>
            <w:sz w:val="22"/>
            <w:szCs w:val="22"/>
            <w:u w:val="none"/>
          </w:rPr>
          <w:t>Nease</w:t>
        </w:r>
      </w:hyperlink>
      <w:r w:rsidRPr="00EE64A5">
        <w:rPr>
          <w:rFonts w:ascii="Arial" w:hAnsi="Arial" w:cs="Arial"/>
          <w:bCs/>
          <w:sz w:val="22"/>
          <w:szCs w:val="22"/>
        </w:rPr>
        <w:t xml:space="preserve">, </w:t>
      </w:r>
      <w:r w:rsidR="000379B3">
        <w:rPr>
          <w:rFonts w:ascii="Arial" w:hAnsi="Arial" w:cs="Arial"/>
          <w:bCs/>
          <w:sz w:val="22"/>
          <w:szCs w:val="22"/>
        </w:rPr>
        <w:t xml:space="preserve">J </w:t>
      </w:r>
      <w:hyperlink r:id="rId37" w:tooltip="Click to search for citations by this author." w:history="1">
        <w:r w:rsidRPr="00EE64A5">
          <w:rPr>
            <w:rStyle w:val="Hyperlink"/>
            <w:rFonts w:ascii="Arial" w:hAnsi="Arial" w:cs="Arial"/>
            <w:bCs/>
            <w:color w:val="auto"/>
            <w:sz w:val="22"/>
            <w:szCs w:val="22"/>
            <w:u w:val="none"/>
          </w:rPr>
          <w:t>Spertus</w:t>
        </w:r>
      </w:hyperlink>
      <w:r w:rsidRPr="00EE64A5">
        <w:rPr>
          <w:rFonts w:ascii="Arial" w:hAnsi="Arial" w:cs="Arial"/>
          <w:bCs/>
          <w:sz w:val="22"/>
          <w:szCs w:val="22"/>
        </w:rPr>
        <w:t xml:space="preserve">, </w:t>
      </w:r>
      <w:r w:rsidR="000379B3">
        <w:rPr>
          <w:rFonts w:ascii="Arial" w:hAnsi="Arial" w:cs="Arial"/>
          <w:bCs/>
          <w:sz w:val="22"/>
          <w:szCs w:val="22"/>
        </w:rPr>
        <w:t xml:space="preserve">S </w:t>
      </w:r>
      <w:hyperlink r:id="rId38" w:tooltip="Click to search for citations by this author." w:history="1">
        <w:r w:rsidRPr="00EE64A5">
          <w:rPr>
            <w:rStyle w:val="Hyperlink"/>
            <w:rFonts w:ascii="Arial" w:hAnsi="Arial" w:cs="Arial"/>
            <w:bCs/>
            <w:color w:val="auto"/>
            <w:sz w:val="22"/>
            <w:szCs w:val="22"/>
            <w:u w:val="none"/>
          </w:rPr>
          <w:t>Kaufman</w:t>
        </w:r>
      </w:hyperlink>
      <w:r w:rsidRPr="00EE64A5">
        <w:rPr>
          <w:rFonts w:ascii="Arial" w:hAnsi="Arial" w:cs="Arial"/>
          <w:bCs/>
          <w:sz w:val="22"/>
          <w:szCs w:val="22"/>
        </w:rPr>
        <w:t xml:space="preserve">, </w:t>
      </w:r>
      <w:r w:rsidR="000379B3">
        <w:rPr>
          <w:rFonts w:ascii="Arial" w:hAnsi="Arial" w:cs="Arial"/>
          <w:bCs/>
          <w:sz w:val="22"/>
          <w:szCs w:val="22"/>
        </w:rPr>
        <w:t xml:space="preserve">K </w:t>
      </w:r>
      <w:hyperlink r:id="rId39" w:tooltip="Click to search for citations by this author." w:history="1">
        <w:r w:rsidRPr="00EE64A5">
          <w:rPr>
            <w:rStyle w:val="Hyperlink"/>
            <w:rFonts w:ascii="Arial" w:hAnsi="Arial" w:cs="Arial"/>
            <w:bCs/>
            <w:color w:val="auto"/>
            <w:sz w:val="22"/>
            <w:szCs w:val="22"/>
            <w:u w:val="none"/>
          </w:rPr>
          <w:t>Teo</w:t>
        </w:r>
      </w:hyperlink>
      <w:r w:rsidRPr="00EE64A5">
        <w:rPr>
          <w:rFonts w:ascii="Arial" w:hAnsi="Arial" w:cs="Arial"/>
          <w:bCs/>
          <w:sz w:val="22"/>
          <w:szCs w:val="22"/>
        </w:rPr>
        <w:t xml:space="preserve">. </w:t>
      </w:r>
      <w:r w:rsidR="000379B3">
        <w:rPr>
          <w:rFonts w:ascii="Arial" w:hAnsi="Arial" w:cs="Arial"/>
          <w:bCs/>
          <w:sz w:val="22"/>
          <w:szCs w:val="22"/>
        </w:rPr>
        <w:t>“</w:t>
      </w:r>
      <w:r w:rsidRPr="00EE64A5">
        <w:rPr>
          <w:rFonts w:ascii="Arial" w:hAnsi="Arial" w:cs="Arial"/>
          <w:bCs/>
          <w:sz w:val="22"/>
          <w:szCs w:val="22"/>
        </w:rPr>
        <w:t xml:space="preserve">Economics </w:t>
      </w:r>
      <w:r w:rsidR="000379B3">
        <w:rPr>
          <w:rFonts w:ascii="Arial" w:hAnsi="Arial" w:cs="Arial"/>
          <w:bCs/>
          <w:sz w:val="22"/>
          <w:szCs w:val="22"/>
        </w:rPr>
        <w:t>M</w:t>
      </w:r>
      <w:r w:rsidRPr="00EE64A5">
        <w:rPr>
          <w:rFonts w:ascii="Arial" w:hAnsi="Arial" w:cs="Arial"/>
          <w:bCs/>
          <w:sz w:val="22"/>
          <w:szCs w:val="22"/>
        </w:rPr>
        <w:t>ethods in the Clinical Outcomes Utilizing Percutaneous Coronary Revascularization and Aggressive Guideline-Driven Drug Evaluation (COURAGE) Trial.</w:t>
      </w:r>
      <w:r w:rsidR="000379B3">
        <w:rPr>
          <w:rFonts w:ascii="Arial" w:hAnsi="Arial" w:cs="Arial"/>
          <w:bCs/>
          <w:sz w:val="22"/>
          <w:szCs w:val="22"/>
        </w:rPr>
        <w:t>”</w:t>
      </w:r>
      <w:r w:rsidRPr="00EE64A5">
        <w:rPr>
          <w:rFonts w:ascii="Arial" w:hAnsi="Arial" w:cs="Arial"/>
          <w:bCs/>
          <w:sz w:val="22"/>
          <w:szCs w:val="22"/>
        </w:rPr>
        <w:t xml:space="preserve"> </w:t>
      </w:r>
      <w:hyperlink r:id="rId40" w:history="1">
        <w:r w:rsidRPr="00EE64A5">
          <w:rPr>
            <w:rStyle w:val="Hyperlink"/>
            <w:rFonts w:ascii="Arial" w:hAnsi="Arial" w:cs="Arial"/>
            <w:bCs/>
            <w:i/>
            <w:color w:val="auto"/>
            <w:sz w:val="22"/>
            <w:szCs w:val="22"/>
            <w:u w:val="none"/>
          </w:rPr>
          <w:t>American Heart Journal</w:t>
        </w:r>
      </w:hyperlink>
      <w:r w:rsidRPr="00EE64A5">
        <w:rPr>
          <w:rFonts w:ascii="Arial" w:hAnsi="Arial" w:cs="Arial"/>
          <w:bCs/>
          <w:sz w:val="22"/>
          <w:szCs w:val="22"/>
        </w:rPr>
        <w:t>, Vol. 151, No. 6 (June 2006), pp. 1180-1185</w:t>
      </w:r>
      <w:r w:rsidR="00EC71F8">
        <w:rPr>
          <w:rFonts w:ascii="Arial" w:hAnsi="Arial" w:cs="Arial"/>
          <w:bCs/>
          <w:sz w:val="22"/>
          <w:szCs w:val="22"/>
        </w:rPr>
        <w:t xml:space="preserve">, </w:t>
      </w:r>
      <w:r w:rsidR="00EC71F8" w:rsidRPr="00EC71F8">
        <w:rPr>
          <w:rFonts w:ascii="Arial" w:hAnsi="Arial" w:cs="Arial"/>
          <w:bCs/>
          <w:sz w:val="22"/>
          <w:szCs w:val="22"/>
        </w:rPr>
        <w:t>PMID: 16781215</w:t>
      </w:r>
      <w:r w:rsidRPr="00EE64A5">
        <w:rPr>
          <w:rFonts w:ascii="Arial" w:hAnsi="Arial" w:cs="Arial"/>
          <w:bCs/>
          <w:sz w:val="22"/>
          <w:szCs w:val="22"/>
        </w:rPr>
        <w:t xml:space="preserve">. </w:t>
      </w:r>
    </w:p>
    <w:p w14:paraId="28F67F9B" w14:textId="3C7F5B3C" w:rsidR="008F1BAE" w:rsidRDefault="008F1BAE" w:rsidP="008C63AE">
      <w:pPr>
        <w:pStyle w:val="Level1"/>
        <w:numPr>
          <w:ilvl w:val="0"/>
          <w:numId w:val="21"/>
        </w:numPr>
        <w:tabs>
          <w:tab w:val="left" w:pos="-1440"/>
        </w:tabs>
        <w:rPr>
          <w:rFonts w:ascii="Arial" w:hAnsi="Arial" w:cs="Arial"/>
          <w:iCs/>
          <w:sz w:val="22"/>
          <w:szCs w:val="22"/>
        </w:rPr>
      </w:pPr>
      <w:r w:rsidRPr="00EE64A5">
        <w:rPr>
          <w:rFonts w:ascii="Arial" w:hAnsi="Arial" w:cs="Arial"/>
          <w:iCs/>
          <w:sz w:val="22"/>
          <w:szCs w:val="22"/>
        </w:rPr>
        <w:t xml:space="preserve">Roblin DW, E Ntekop, </w:t>
      </w:r>
      <w:r w:rsidRPr="00724134">
        <w:rPr>
          <w:rFonts w:ascii="Arial" w:hAnsi="Arial" w:cs="Arial"/>
          <w:b/>
          <w:iCs/>
          <w:sz w:val="22"/>
          <w:szCs w:val="22"/>
        </w:rPr>
        <w:t>ER Becker</w:t>
      </w:r>
      <w:r w:rsidRPr="00EE64A5">
        <w:rPr>
          <w:rFonts w:ascii="Arial" w:hAnsi="Arial" w:cs="Arial"/>
          <w:iCs/>
          <w:sz w:val="22"/>
          <w:szCs w:val="22"/>
        </w:rPr>
        <w:t xml:space="preserve">, “Improved Intermediate Clinical Outcomes </w:t>
      </w:r>
      <w:r w:rsidR="00AB17AF" w:rsidRPr="00EE64A5">
        <w:rPr>
          <w:rFonts w:ascii="Arial" w:hAnsi="Arial" w:cs="Arial"/>
          <w:iCs/>
          <w:sz w:val="22"/>
          <w:szCs w:val="22"/>
        </w:rPr>
        <w:t>from</w:t>
      </w:r>
      <w:r w:rsidRPr="00EE64A5">
        <w:rPr>
          <w:rFonts w:ascii="Arial" w:hAnsi="Arial" w:cs="Arial"/>
          <w:iCs/>
          <w:sz w:val="22"/>
          <w:szCs w:val="22"/>
        </w:rPr>
        <w:t xml:space="preserve"> Participation in a Diabetes Health Education Program,” </w:t>
      </w:r>
      <w:r w:rsidRPr="00EE64A5">
        <w:rPr>
          <w:rFonts w:ascii="Arial" w:hAnsi="Arial" w:cs="Arial"/>
          <w:i/>
          <w:iCs/>
          <w:sz w:val="22"/>
          <w:szCs w:val="22"/>
        </w:rPr>
        <w:t>Journal of Ambulatory Care Management</w:t>
      </w:r>
      <w:r w:rsidRPr="00EE64A5">
        <w:rPr>
          <w:rFonts w:ascii="Arial" w:hAnsi="Arial" w:cs="Arial"/>
          <w:iCs/>
          <w:sz w:val="22"/>
          <w:szCs w:val="22"/>
        </w:rPr>
        <w:t>, Vol. 30, No. 2 (Jan-Mar, 2007), pp. 65-74</w:t>
      </w:r>
      <w:r w:rsidR="007C7932">
        <w:rPr>
          <w:rFonts w:ascii="Arial" w:hAnsi="Arial" w:cs="Arial"/>
          <w:iCs/>
          <w:sz w:val="22"/>
          <w:szCs w:val="22"/>
        </w:rPr>
        <w:t xml:space="preserve">, </w:t>
      </w:r>
      <w:r w:rsidR="007C7932" w:rsidRPr="007C7932">
        <w:rPr>
          <w:rFonts w:ascii="Arial" w:hAnsi="Arial" w:cs="Arial"/>
          <w:iCs/>
          <w:sz w:val="22"/>
          <w:szCs w:val="22"/>
        </w:rPr>
        <w:t>PMID: 17170639</w:t>
      </w:r>
      <w:r w:rsidRPr="00EE64A5">
        <w:rPr>
          <w:rFonts w:ascii="Arial" w:hAnsi="Arial" w:cs="Arial"/>
          <w:iCs/>
          <w:sz w:val="22"/>
          <w:szCs w:val="22"/>
        </w:rPr>
        <w:t>.</w:t>
      </w:r>
    </w:p>
    <w:p w14:paraId="34D7C7FE" w14:textId="77777777" w:rsidR="00F37A98" w:rsidRPr="00F37A98" w:rsidRDefault="00F37A98" w:rsidP="00F37A98">
      <w:pPr>
        <w:pStyle w:val="Level1"/>
        <w:numPr>
          <w:ilvl w:val="0"/>
          <w:numId w:val="21"/>
        </w:numPr>
        <w:tabs>
          <w:tab w:val="left" w:pos="-1440"/>
        </w:tabs>
        <w:rPr>
          <w:rFonts w:ascii="Arial" w:hAnsi="Arial" w:cs="Arial"/>
          <w:iCs/>
          <w:sz w:val="22"/>
          <w:szCs w:val="22"/>
        </w:rPr>
      </w:pPr>
      <w:r w:rsidRPr="00F37A98">
        <w:rPr>
          <w:rFonts w:ascii="Arial" w:hAnsi="Arial" w:cs="Arial"/>
          <w:b/>
          <w:iCs/>
          <w:sz w:val="22"/>
          <w:szCs w:val="22"/>
        </w:rPr>
        <w:lastRenderedPageBreak/>
        <w:t>Becker</w:t>
      </w:r>
      <w:r w:rsidRPr="00F37A98">
        <w:rPr>
          <w:rFonts w:ascii="Arial" w:hAnsi="Arial" w:cs="Arial"/>
          <w:iCs/>
          <w:sz w:val="22"/>
          <w:szCs w:val="22"/>
        </w:rPr>
        <w:t xml:space="preserve"> </w:t>
      </w:r>
      <w:r w:rsidR="00345296">
        <w:rPr>
          <w:rFonts w:ascii="Arial" w:hAnsi="Arial" w:cs="Arial"/>
          <w:iCs/>
          <w:sz w:val="22"/>
          <w:szCs w:val="22"/>
        </w:rPr>
        <w:t xml:space="preserve">ER, </w:t>
      </w:r>
      <w:r w:rsidRPr="00F37A98">
        <w:rPr>
          <w:rFonts w:ascii="Arial" w:hAnsi="Arial" w:cs="Arial"/>
          <w:iCs/>
          <w:sz w:val="22"/>
          <w:szCs w:val="22"/>
        </w:rPr>
        <w:t xml:space="preserve">A Rahimi, “Disparities in Race/Ethnicity and Gender in In-Hospital Mortality Rates for Coronary Artery Bypass Surgery Patients,” </w:t>
      </w:r>
      <w:r w:rsidRPr="00F37A98">
        <w:rPr>
          <w:rFonts w:ascii="Arial" w:hAnsi="Arial" w:cs="Arial"/>
          <w:i/>
          <w:iCs/>
          <w:sz w:val="22"/>
          <w:szCs w:val="22"/>
        </w:rPr>
        <w:t>Journal of the National Medical Association</w:t>
      </w:r>
      <w:r w:rsidR="006E5D41">
        <w:rPr>
          <w:rFonts w:ascii="Arial" w:hAnsi="Arial" w:cs="Arial"/>
          <w:iCs/>
          <w:sz w:val="22"/>
          <w:szCs w:val="22"/>
        </w:rPr>
        <w:t xml:space="preserve">, </w:t>
      </w:r>
      <w:r>
        <w:rPr>
          <w:rFonts w:ascii="Arial" w:hAnsi="Arial" w:cs="Arial"/>
          <w:iCs/>
          <w:sz w:val="22"/>
          <w:szCs w:val="22"/>
        </w:rPr>
        <w:t xml:space="preserve">Vol. </w:t>
      </w:r>
      <w:r w:rsidRPr="00F37A98">
        <w:rPr>
          <w:rFonts w:ascii="Arial" w:hAnsi="Arial" w:cs="Arial"/>
          <w:iCs/>
          <w:sz w:val="22"/>
          <w:szCs w:val="22"/>
        </w:rPr>
        <w:t>98</w:t>
      </w:r>
      <w:r w:rsidR="006E5D41">
        <w:rPr>
          <w:rFonts w:ascii="Arial" w:hAnsi="Arial" w:cs="Arial"/>
          <w:iCs/>
          <w:sz w:val="22"/>
          <w:szCs w:val="22"/>
        </w:rPr>
        <w:t xml:space="preserve">, No. 11 (November 2006), </w:t>
      </w:r>
      <w:r>
        <w:rPr>
          <w:rFonts w:ascii="Arial" w:hAnsi="Arial" w:cs="Arial"/>
          <w:iCs/>
          <w:sz w:val="22"/>
          <w:szCs w:val="22"/>
        </w:rPr>
        <w:t>pp.</w:t>
      </w:r>
      <w:r w:rsidRPr="00F37A98">
        <w:rPr>
          <w:rFonts w:ascii="Arial" w:hAnsi="Arial" w:cs="Arial"/>
          <w:iCs/>
          <w:sz w:val="22"/>
          <w:szCs w:val="22"/>
        </w:rPr>
        <w:t>1729-39</w:t>
      </w:r>
      <w:r w:rsidR="00C73120">
        <w:rPr>
          <w:rFonts w:ascii="Arial" w:hAnsi="Arial" w:cs="Arial"/>
          <w:iCs/>
          <w:sz w:val="22"/>
          <w:szCs w:val="22"/>
        </w:rPr>
        <w:t xml:space="preserve">, </w:t>
      </w:r>
      <w:r w:rsidR="00C73120" w:rsidRPr="00C73120">
        <w:rPr>
          <w:rFonts w:ascii="Arial" w:hAnsi="Arial" w:cs="Arial"/>
          <w:iCs/>
          <w:sz w:val="22"/>
          <w:szCs w:val="22"/>
        </w:rPr>
        <w:t>PMID: 17128680</w:t>
      </w:r>
      <w:r w:rsidRPr="00F37A98">
        <w:rPr>
          <w:rFonts w:ascii="Arial" w:hAnsi="Arial" w:cs="Arial"/>
          <w:iCs/>
          <w:sz w:val="22"/>
          <w:szCs w:val="22"/>
        </w:rPr>
        <w:t>.</w:t>
      </w:r>
    </w:p>
    <w:p w14:paraId="4C976E41" w14:textId="77777777" w:rsidR="00544407" w:rsidRPr="00EE64A5" w:rsidRDefault="00544407" w:rsidP="008C63AE">
      <w:pPr>
        <w:pStyle w:val="Level1"/>
        <w:keepNext/>
        <w:keepLines/>
        <w:numPr>
          <w:ilvl w:val="0"/>
          <w:numId w:val="21"/>
        </w:numPr>
        <w:tabs>
          <w:tab w:val="left" w:pos="-1440"/>
        </w:tabs>
        <w:rPr>
          <w:rFonts w:ascii="Arial" w:hAnsi="Arial" w:cs="Arial"/>
          <w:bCs/>
          <w:iCs/>
          <w:sz w:val="22"/>
          <w:szCs w:val="22"/>
        </w:rPr>
      </w:pPr>
      <w:r w:rsidRPr="00724134">
        <w:rPr>
          <w:rFonts w:ascii="Arial" w:hAnsi="Arial" w:cs="Arial"/>
          <w:b/>
          <w:iCs/>
          <w:sz w:val="22"/>
          <w:szCs w:val="22"/>
        </w:rPr>
        <w:t>Becker</w:t>
      </w:r>
      <w:r w:rsidR="00345296">
        <w:rPr>
          <w:rFonts w:ascii="Arial" w:hAnsi="Arial" w:cs="Arial"/>
          <w:b/>
          <w:iCs/>
          <w:sz w:val="22"/>
          <w:szCs w:val="22"/>
        </w:rPr>
        <w:t xml:space="preserve"> ER</w:t>
      </w:r>
      <w:r w:rsidRPr="00EE64A5">
        <w:rPr>
          <w:rFonts w:ascii="Arial" w:hAnsi="Arial" w:cs="Arial"/>
          <w:iCs/>
          <w:sz w:val="22"/>
          <w:szCs w:val="22"/>
        </w:rPr>
        <w:t xml:space="preserve">, </w:t>
      </w:r>
      <w:r w:rsidR="00935A15" w:rsidRPr="00EE64A5">
        <w:rPr>
          <w:rFonts w:ascii="Arial" w:hAnsi="Arial" w:cs="Arial"/>
          <w:iCs/>
          <w:sz w:val="22"/>
          <w:szCs w:val="22"/>
        </w:rPr>
        <w:t>“</w:t>
      </w:r>
      <w:r w:rsidR="00935A15" w:rsidRPr="00EE64A5">
        <w:rPr>
          <w:rFonts w:ascii="Arial" w:hAnsi="Arial" w:cs="Arial"/>
          <w:bCs/>
          <w:iCs/>
          <w:sz w:val="22"/>
          <w:szCs w:val="22"/>
        </w:rPr>
        <w:t xml:space="preserve">National Trends and Determinants of Hospitalization Costs and Lengths-of-Stay for Uterine Fibroids Procedures,” </w:t>
      </w:r>
      <w:r w:rsidR="00935A15" w:rsidRPr="00EE64A5">
        <w:rPr>
          <w:rFonts w:ascii="Arial" w:hAnsi="Arial" w:cs="Arial"/>
          <w:bCs/>
          <w:i/>
          <w:iCs/>
          <w:sz w:val="22"/>
          <w:szCs w:val="22"/>
        </w:rPr>
        <w:t>Journal of Healthcare Finance</w:t>
      </w:r>
      <w:r w:rsidR="008450FD">
        <w:rPr>
          <w:rFonts w:ascii="Arial" w:hAnsi="Arial" w:cs="Arial"/>
          <w:bCs/>
          <w:iCs/>
          <w:sz w:val="22"/>
          <w:szCs w:val="22"/>
        </w:rPr>
        <w:t>, Vol. 33, No. 3, (Spring, 2007), pp. 1-16</w:t>
      </w:r>
      <w:r w:rsidR="008D3289">
        <w:rPr>
          <w:rFonts w:ascii="Arial" w:hAnsi="Arial" w:cs="Arial"/>
          <w:bCs/>
          <w:iCs/>
          <w:sz w:val="22"/>
          <w:szCs w:val="22"/>
        </w:rPr>
        <w:t xml:space="preserve">, </w:t>
      </w:r>
      <w:r w:rsidR="008D3289" w:rsidRPr="008D3289">
        <w:rPr>
          <w:rFonts w:ascii="Arial" w:hAnsi="Arial" w:cs="Arial"/>
          <w:bCs/>
          <w:iCs/>
          <w:sz w:val="22"/>
          <w:szCs w:val="22"/>
        </w:rPr>
        <w:t>PMID: 19175228</w:t>
      </w:r>
      <w:r w:rsidR="00935A15" w:rsidRPr="00EE64A5">
        <w:rPr>
          <w:rFonts w:ascii="Arial" w:hAnsi="Arial" w:cs="Arial"/>
          <w:bCs/>
          <w:iCs/>
          <w:sz w:val="22"/>
          <w:szCs w:val="22"/>
        </w:rPr>
        <w:t>.</w:t>
      </w:r>
    </w:p>
    <w:p w14:paraId="4E6B0637" w14:textId="77777777" w:rsidR="00A04382" w:rsidRPr="00A04382" w:rsidRDefault="00980EE7" w:rsidP="005C053B">
      <w:pPr>
        <w:pStyle w:val="Level1"/>
        <w:keepNext/>
        <w:keepLines/>
        <w:widowControl/>
        <w:numPr>
          <w:ilvl w:val="0"/>
          <w:numId w:val="21"/>
        </w:numPr>
        <w:tabs>
          <w:tab w:val="left" w:pos="-1440"/>
        </w:tabs>
        <w:rPr>
          <w:rFonts w:ascii="Arial" w:hAnsi="Arial" w:cs="Arial"/>
          <w:b/>
          <w:sz w:val="22"/>
          <w:szCs w:val="22"/>
        </w:rPr>
      </w:pPr>
      <w:r w:rsidRPr="00A04382">
        <w:rPr>
          <w:rFonts w:ascii="Arial" w:hAnsi="Arial" w:cs="Arial"/>
          <w:b/>
          <w:sz w:val="22"/>
          <w:szCs w:val="22"/>
        </w:rPr>
        <w:t>Becker</w:t>
      </w:r>
      <w:r w:rsidR="00345296">
        <w:rPr>
          <w:rFonts w:ascii="Arial" w:hAnsi="Arial" w:cs="Arial"/>
          <w:b/>
          <w:sz w:val="22"/>
          <w:szCs w:val="22"/>
        </w:rPr>
        <w:t xml:space="preserve"> ER</w:t>
      </w:r>
      <w:r w:rsidRPr="00A04382">
        <w:rPr>
          <w:rFonts w:ascii="Arial" w:hAnsi="Arial" w:cs="Arial"/>
          <w:sz w:val="22"/>
          <w:szCs w:val="22"/>
        </w:rPr>
        <w:t xml:space="preserve">, MF McPherson, A Rahimi, “Influence of Source and Type of Admission on In-Hospital Mortality for Coronary Artery Bypass Surgery Patients: National Results from 1.7 Million CABG Patients, 1998-2002” </w:t>
      </w:r>
      <w:r w:rsidRPr="00A04382">
        <w:rPr>
          <w:rFonts w:ascii="Arial" w:hAnsi="Arial" w:cs="Arial"/>
          <w:i/>
          <w:sz w:val="22"/>
          <w:szCs w:val="22"/>
        </w:rPr>
        <w:t>Journal of Cardiac Surgery</w:t>
      </w:r>
      <w:r w:rsidR="00B971D0" w:rsidRPr="00A04382">
        <w:rPr>
          <w:rFonts w:ascii="Arial" w:hAnsi="Arial" w:cs="Arial"/>
          <w:sz w:val="22"/>
          <w:szCs w:val="22"/>
        </w:rPr>
        <w:t>, Vol. 22, No. 3(May/June, 2007, pp. 203-210</w:t>
      </w:r>
      <w:r w:rsidR="00DF79D1">
        <w:rPr>
          <w:rFonts w:ascii="Arial" w:hAnsi="Arial" w:cs="Arial"/>
          <w:sz w:val="22"/>
          <w:szCs w:val="22"/>
        </w:rPr>
        <w:t xml:space="preserve">, </w:t>
      </w:r>
      <w:r w:rsidR="00DF79D1" w:rsidRPr="00DF79D1">
        <w:rPr>
          <w:rFonts w:ascii="Arial" w:hAnsi="Arial" w:cs="Arial"/>
          <w:sz w:val="22"/>
          <w:szCs w:val="22"/>
        </w:rPr>
        <w:t>PMID: 17488415</w:t>
      </w:r>
      <w:r w:rsidRPr="00A04382">
        <w:rPr>
          <w:rFonts w:ascii="Arial" w:hAnsi="Arial" w:cs="Arial"/>
          <w:sz w:val="22"/>
          <w:szCs w:val="22"/>
        </w:rPr>
        <w:t>.</w:t>
      </w:r>
    </w:p>
    <w:p w14:paraId="25A39935" w14:textId="77777777" w:rsidR="00A04382" w:rsidRPr="00404944" w:rsidRDefault="00657AAB" w:rsidP="00A04382">
      <w:pPr>
        <w:pStyle w:val="Level1"/>
        <w:numPr>
          <w:ilvl w:val="0"/>
          <w:numId w:val="21"/>
        </w:numPr>
        <w:tabs>
          <w:tab w:val="left" w:pos="-1440"/>
        </w:tabs>
        <w:rPr>
          <w:rFonts w:ascii="Arial" w:hAnsi="Arial" w:cs="Arial"/>
          <w:b/>
          <w:sz w:val="22"/>
          <w:szCs w:val="22"/>
        </w:rPr>
      </w:pPr>
      <w:r w:rsidRPr="00404944">
        <w:rPr>
          <w:rFonts w:ascii="Arial" w:hAnsi="Arial" w:cs="Arial"/>
          <w:b/>
          <w:sz w:val="22"/>
          <w:szCs w:val="22"/>
        </w:rPr>
        <w:t>Becker</w:t>
      </w:r>
      <w:r w:rsidR="00345296" w:rsidRPr="00404944">
        <w:rPr>
          <w:rFonts w:ascii="Arial" w:hAnsi="Arial" w:cs="Arial"/>
          <w:b/>
          <w:sz w:val="22"/>
          <w:szCs w:val="22"/>
        </w:rPr>
        <w:t xml:space="preserve"> ER</w:t>
      </w:r>
      <w:r w:rsidRPr="00404944">
        <w:rPr>
          <w:rFonts w:ascii="Arial" w:hAnsi="Arial" w:cs="Arial"/>
          <w:sz w:val="22"/>
          <w:szCs w:val="22"/>
        </w:rPr>
        <w:t>, D</w:t>
      </w:r>
      <w:r w:rsidR="00345296" w:rsidRPr="00404944">
        <w:rPr>
          <w:rFonts w:ascii="Arial" w:hAnsi="Arial" w:cs="Arial"/>
          <w:sz w:val="22"/>
          <w:szCs w:val="22"/>
        </w:rPr>
        <w:t>W</w:t>
      </w:r>
      <w:r w:rsidRPr="00404944">
        <w:rPr>
          <w:rFonts w:ascii="Arial" w:hAnsi="Arial" w:cs="Arial"/>
          <w:sz w:val="22"/>
          <w:szCs w:val="22"/>
        </w:rPr>
        <w:t xml:space="preserve"> Roblin, </w:t>
      </w:r>
      <w:r w:rsidR="00A04382" w:rsidRPr="00404944">
        <w:rPr>
          <w:rFonts w:ascii="Arial" w:hAnsi="Arial" w:cs="Arial"/>
          <w:sz w:val="22"/>
          <w:szCs w:val="22"/>
        </w:rPr>
        <w:t xml:space="preserve">“Translating Primary Care Practice Climate into Patient Activation: The Role of Patient Trust in Physician,” </w:t>
      </w:r>
      <w:r w:rsidR="00A04382" w:rsidRPr="00404944">
        <w:rPr>
          <w:rFonts w:ascii="Arial" w:hAnsi="Arial" w:cs="Arial"/>
          <w:i/>
          <w:sz w:val="22"/>
          <w:szCs w:val="22"/>
        </w:rPr>
        <w:t>Medical Car</w:t>
      </w:r>
      <w:r w:rsidR="00600440">
        <w:rPr>
          <w:rFonts w:ascii="Arial" w:hAnsi="Arial" w:cs="Arial"/>
          <w:i/>
          <w:sz w:val="22"/>
          <w:szCs w:val="22"/>
        </w:rPr>
        <w:t>e</w:t>
      </w:r>
      <w:r w:rsidR="00600440">
        <w:rPr>
          <w:rFonts w:ascii="Arial" w:hAnsi="Arial" w:cs="Arial"/>
          <w:sz w:val="22"/>
          <w:szCs w:val="22"/>
        </w:rPr>
        <w:t>, Vol. 46, No. 8 (August 2008), pp. 795-805</w:t>
      </w:r>
      <w:r w:rsidR="008220BB">
        <w:rPr>
          <w:rFonts w:ascii="Arial" w:hAnsi="Arial" w:cs="Arial"/>
          <w:sz w:val="22"/>
          <w:szCs w:val="22"/>
        </w:rPr>
        <w:t xml:space="preserve">, </w:t>
      </w:r>
      <w:r w:rsidR="008220BB" w:rsidRPr="008220BB">
        <w:rPr>
          <w:rFonts w:ascii="Arial" w:hAnsi="Arial" w:cs="Arial"/>
          <w:sz w:val="22"/>
          <w:szCs w:val="22"/>
        </w:rPr>
        <w:t>PMID: 18665059</w:t>
      </w:r>
      <w:r w:rsidR="00600440">
        <w:rPr>
          <w:rFonts w:ascii="Arial" w:hAnsi="Arial" w:cs="Arial"/>
          <w:sz w:val="22"/>
          <w:szCs w:val="22"/>
        </w:rPr>
        <w:t>.</w:t>
      </w:r>
    </w:p>
    <w:p w14:paraId="03E34D80" w14:textId="77777777" w:rsidR="004F6342" w:rsidRPr="004860D1" w:rsidRDefault="00A04382" w:rsidP="004F6342">
      <w:pPr>
        <w:pStyle w:val="Level1"/>
        <w:numPr>
          <w:ilvl w:val="0"/>
          <w:numId w:val="21"/>
        </w:numPr>
        <w:tabs>
          <w:tab w:val="left" w:pos="-1440"/>
        </w:tabs>
        <w:rPr>
          <w:rFonts w:ascii="Arial" w:hAnsi="Arial" w:cs="Arial"/>
          <w:bCs/>
          <w:sz w:val="22"/>
          <w:szCs w:val="22"/>
        </w:rPr>
      </w:pPr>
      <w:r w:rsidRPr="00404944">
        <w:rPr>
          <w:rFonts w:ascii="Arial" w:hAnsi="Arial" w:cs="Arial"/>
          <w:sz w:val="22"/>
          <w:szCs w:val="22"/>
        </w:rPr>
        <w:t>Hibbard J</w:t>
      </w:r>
      <w:r w:rsidR="00404944" w:rsidRPr="00404944">
        <w:rPr>
          <w:rFonts w:ascii="Arial" w:hAnsi="Arial" w:cs="Arial"/>
          <w:sz w:val="22"/>
          <w:szCs w:val="22"/>
        </w:rPr>
        <w:t>H</w:t>
      </w:r>
      <w:r w:rsidRPr="00404944">
        <w:rPr>
          <w:rFonts w:ascii="Arial" w:hAnsi="Arial" w:cs="Arial"/>
          <w:sz w:val="22"/>
          <w:szCs w:val="22"/>
        </w:rPr>
        <w:t xml:space="preserve">, </w:t>
      </w:r>
      <w:r w:rsidR="00404944" w:rsidRPr="00404944">
        <w:rPr>
          <w:rFonts w:ascii="Arial" w:hAnsi="Arial" w:cs="Arial"/>
          <w:sz w:val="22"/>
          <w:szCs w:val="22"/>
        </w:rPr>
        <w:t>J Greene</w:t>
      </w:r>
      <w:r w:rsidR="00404944" w:rsidRPr="00404944">
        <w:rPr>
          <w:rFonts w:ascii="Arial" w:hAnsi="Arial" w:cs="Arial"/>
          <w:b/>
          <w:sz w:val="22"/>
          <w:szCs w:val="22"/>
        </w:rPr>
        <w:t>, ER Becker</w:t>
      </w:r>
      <w:r w:rsidR="00404944" w:rsidRPr="00404944">
        <w:rPr>
          <w:rFonts w:ascii="Arial" w:hAnsi="Arial" w:cs="Arial"/>
          <w:sz w:val="22"/>
          <w:szCs w:val="22"/>
        </w:rPr>
        <w:t>, DW Roblin, M Painter, D Perez, E Burbank-Schmitt, M Tusler, “</w:t>
      </w:r>
      <w:r w:rsidR="00404944" w:rsidRPr="00404944">
        <w:rPr>
          <w:rFonts w:ascii="Arial" w:hAnsi="Arial" w:cs="Arial"/>
          <w:bCs/>
          <w:sz w:val="22"/>
          <w:szCs w:val="22"/>
        </w:rPr>
        <w:t xml:space="preserve">Is There a Potential for Reducing Racial and Ethnic Disparities in Health by Increasing Consumer Activation?” </w:t>
      </w:r>
      <w:r w:rsidR="004860D1" w:rsidRPr="004860D1">
        <w:rPr>
          <w:rFonts w:ascii="Arial" w:hAnsi="Arial" w:cs="Arial"/>
          <w:bCs/>
          <w:i/>
          <w:iCs/>
          <w:sz w:val="22"/>
          <w:szCs w:val="22"/>
        </w:rPr>
        <w:t>Health Affairs</w:t>
      </w:r>
      <w:r w:rsidR="004860D1" w:rsidRPr="004860D1">
        <w:rPr>
          <w:rFonts w:ascii="Arial" w:hAnsi="Arial" w:cs="Arial"/>
          <w:bCs/>
          <w:i/>
          <w:sz w:val="22"/>
          <w:szCs w:val="22"/>
        </w:rPr>
        <w:t xml:space="preserve">, </w:t>
      </w:r>
      <w:r w:rsidR="004860D1" w:rsidRPr="004860D1">
        <w:rPr>
          <w:rFonts w:ascii="Arial" w:hAnsi="Arial" w:cs="Arial"/>
          <w:bCs/>
          <w:sz w:val="22"/>
          <w:szCs w:val="22"/>
        </w:rPr>
        <w:t>Vol. 25, No. 5, (September/October 2008), pp.</w:t>
      </w:r>
      <w:r w:rsidR="004860D1">
        <w:rPr>
          <w:rFonts w:ascii="Arial" w:hAnsi="Arial" w:cs="Arial"/>
          <w:bCs/>
          <w:sz w:val="22"/>
          <w:szCs w:val="22"/>
        </w:rPr>
        <w:t xml:space="preserve"> </w:t>
      </w:r>
      <w:r w:rsidR="004860D1" w:rsidRPr="004860D1">
        <w:rPr>
          <w:rFonts w:ascii="Arial" w:hAnsi="Arial" w:cs="Arial"/>
          <w:bCs/>
          <w:sz w:val="22"/>
          <w:szCs w:val="22"/>
        </w:rPr>
        <w:t>1442-1453</w:t>
      </w:r>
      <w:r w:rsidR="002C1E73">
        <w:rPr>
          <w:rFonts w:ascii="Arial" w:hAnsi="Arial" w:cs="Arial"/>
          <w:bCs/>
          <w:sz w:val="22"/>
          <w:szCs w:val="22"/>
        </w:rPr>
        <w:t xml:space="preserve">, </w:t>
      </w:r>
      <w:r w:rsidR="002C1E73" w:rsidRPr="002C1E73">
        <w:rPr>
          <w:rFonts w:ascii="Arial" w:hAnsi="Arial" w:cs="Arial"/>
          <w:bCs/>
          <w:sz w:val="22"/>
          <w:szCs w:val="22"/>
        </w:rPr>
        <w:t>PMID: 18780935</w:t>
      </w:r>
      <w:r w:rsidR="004860D1" w:rsidRPr="004860D1">
        <w:rPr>
          <w:rFonts w:ascii="Arial" w:hAnsi="Arial" w:cs="Arial"/>
          <w:bCs/>
          <w:sz w:val="22"/>
          <w:szCs w:val="22"/>
        </w:rPr>
        <w:t>.</w:t>
      </w:r>
    </w:p>
    <w:p w14:paraId="7EFF5733" w14:textId="77777777" w:rsidR="004F6342" w:rsidRPr="000C16AB" w:rsidRDefault="004F6342" w:rsidP="00E63132">
      <w:pPr>
        <w:pStyle w:val="Level1"/>
        <w:keepNext/>
        <w:widowControl/>
        <w:numPr>
          <w:ilvl w:val="0"/>
          <w:numId w:val="21"/>
        </w:numPr>
        <w:tabs>
          <w:tab w:val="left" w:pos="-1440"/>
        </w:tabs>
        <w:rPr>
          <w:rFonts w:ascii="Arial" w:hAnsi="Arial" w:cs="Arial"/>
          <w:bCs/>
          <w:sz w:val="22"/>
          <w:szCs w:val="22"/>
        </w:rPr>
      </w:pPr>
      <w:r w:rsidRPr="00647F2B">
        <w:rPr>
          <w:rFonts w:ascii="Arial" w:hAnsi="Arial" w:cs="Arial"/>
          <w:b/>
          <w:sz w:val="22"/>
          <w:szCs w:val="22"/>
        </w:rPr>
        <w:t>Becker ER</w:t>
      </w:r>
      <w:r w:rsidRPr="00647F2B">
        <w:rPr>
          <w:rFonts w:ascii="Arial" w:hAnsi="Arial" w:cs="Arial"/>
          <w:sz w:val="22"/>
          <w:szCs w:val="22"/>
        </w:rPr>
        <w:t xml:space="preserve">, MJ Fuldeore, IR Horowitz, OH Dabbous, “Inpatient Uterine Fibroid Costs and Complications: National Trends and Impacts on Health Care Costs.” </w:t>
      </w:r>
      <w:r w:rsidRPr="004860D1">
        <w:rPr>
          <w:rFonts w:ascii="Arial" w:hAnsi="Arial" w:cs="Arial"/>
          <w:i/>
          <w:sz w:val="22"/>
          <w:szCs w:val="22"/>
        </w:rPr>
        <w:t>Journal of Health Care Finance</w:t>
      </w:r>
      <w:r>
        <w:rPr>
          <w:rFonts w:ascii="Arial" w:hAnsi="Arial" w:cs="Arial"/>
          <w:sz w:val="22"/>
          <w:szCs w:val="22"/>
        </w:rPr>
        <w:t xml:space="preserve">, </w:t>
      </w:r>
      <w:r w:rsidRPr="00647F2B">
        <w:rPr>
          <w:rFonts w:ascii="Arial" w:hAnsi="Arial" w:cs="Arial"/>
          <w:sz w:val="22"/>
          <w:szCs w:val="22"/>
        </w:rPr>
        <w:t>Vol. 35. No. 1</w:t>
      </w:r>
      <w:r>
        <w:rPr>
          <w:rFonts w:ascii="Arial" w:hAnsi="Arial" w:cs="Arial"/>
          <w:sz w:val="22"/>
          <w:szCs w:val="22"/>
        </w:rPr>
        <w:t xml:space="preserve"> (</w:t>
      </w:r>
      <w:r w:rsidRPr="00647F2B">
        <w:rPr>
          <w:rFonts w:ascii="Arial" w:hAnsi="Arial" w:cs="Arial"/>
          <w:sz w:val="22"/>
          <w:szCs w:val="22"/>
        </w:rPr>
        <w:t>Fall 2008), pp. 44-57</w:t>
      </w:r>
      <w:r w:rsidR="00627933">
        <w:rPr>
          <w:rFonts w:ascii="Arial" w:hAnsi="Arial" w:cs="Arial"/>
          <w:sz w:val="22"/>
          <w:szCs w:val="22"/>
        </w:rPr>
        <w:t xml:space="preserve">, </w:t>
      </w:r>
      <w:r w:rsidR="00627933" w:rsidRPr="00627933">
        <w:rPr>
          <w:rFonts w:ascii="Arial" w:hAnsi="Arial" w:cs="Arial"/>
          <w:sz w:val="22"/>
          <w:szCs w:val="22"/>
        </w:rPr>
        <w:t>PMID: 16353655</w:t>
      </w:r>
      <w:r w:rsidRPr="00647F2B">
        <w:rPr>
          <w:rFonts w:ascii="Arial" w:hAnsi="Arial" w:cs="Arial"/>
          <w:sz w:val="22"/>
          <w:szCs w:val="22"/>
        </w:rPr>
        <w:t>.</w:t>
      </w:r>
    </w:p>
    <w:p w14:paraId="23C5458C" w14:textId="0B83A6DE" w:rsidR="000C16AB" w:rsidRPr="000D10DF" w:rsidRDefault="000C16AB" w:rsidP="007E40DC">
      <w:pPr>
        <w:pStyle w:val="Level1"/>
        <w:keepNext/>
        <w:keepLines/>
        <w:widowControl/>
        <w:numPr>
          <w:ilvl w:val="0"/>
          <w:numId w:val="21"/>
        </w:numPr>
        <w:tabs>
          <w:tab w:val="left" w:pos="-1440"/>
        </w:tabs>
        <w:rPr>
          <w:rFonts w:ascii="Arial" w:hAnsi="Arial" w:cs="Arial"/>
          <w:bCs/>
          <w:sz w:val="22"/>
          <w:szCs w:val="22"/>
        </w:rPr>
      </w:pPr>
      <w:r w:rsidRPr="000C16AB">
        <w:rPr>
          <w:rStyle w:val="Strong"/>
          <w:rFonts w:ascii="Arial" w:hAnsi="Arial" w:cs="Arial"/>
          <w:b w:val="0"/>
          <w:color w:val="000000"/>
          <w:sz w:val="22"/>
          <w:szCs w:val="22"/>
        </w:rPr>
        <w:t xml:space="preserve">Fleming NS, </w:t>
      </w:r>
      <w:r w:rsidRPr="003753F4">
        <w:rPr>
          <w:rStyle w:val="Strong"/>
          <w:rFonts w:ascii="Arial" w:hAnsi="Arial" w:cs="Arial"/>
          <w:color w:val="000000"/>
          <w:sz w:val="22"/>
          <w:szCs w:val="22"/>
        </w:rPr>
        <w:t>ER Becker</w:t>
      </w:r>
      <w:r w:rsidRPr="000C16AB">
        <w:rPr>
          <w:rStyle w:val="Strong"/>
          <w:rFonts w:ascii="Arial" w:hAnsi="Arial" w:cs="Arial"/>
          <w:b w:val="0"/>
          <w:color w:val="000000"/>
          <w:sz w:val="22"/>
          <w:szCs w:val="22"/>
        </w:rPr>
        <w:t xml:space="preserve">, </w:t>
      </w:r>
      <w:r w:rsidRPr="000C16AB">
        <w:rPr>
          <w:rFonts w:ascii="Arial" w:hAnsi="Arial" w:cs="Arial"/>
          <w:color w:val="000000"/>
          <w:sz w:val="22"/>
          <w:szCs w:val="22"/>
        </w:rPr>
        <w:t>S</w:t>
      </w:r>
      <w:r>
        <w:rPr>
          <w:rFonts w:ascii="Arial" w:hAnsi="Arial" w:cs="Arial"/>
          <w:color w:val="000000"/>
          <w:sz w:val="22"/>
          <w:szCs w:val="22"/>
        </w:rPr>
        <w:t>D</w:t>
      </w:r>
      <w:r w:rsidRPr="000C16AB">
        <w:rPr>
          <w:rFonts w:ascii="Arial" w:hAnsi="Arial" w:cs="Arial"/>
          <w:color w:val="000000"/>
          <w:sz w:val="22"/>
          <w:szCs w:val="22"/>
        </w:rPr>
        <w:t xml:space="preserve"> Culler, D Cheng, R McCorkle, and DJ Ballard,</w:t>
      </w:r>
      <w:r w:rsidRPr="000C16AB">
        <w:rPr>
          <w:rFonts w:ascii="Arial" w:hAnsi="Arial" w:cs="Arial"/>
          <w:b/>
          <w:color w:val="000000"/>
          <w:sz w:val="22"/>
          <w:szCs w:val="22"/>
        </w:rPr>
        <w:t xml:space="preserve"> “</w:t>
      </w:r>
      <w:r w:rsidRPr="000C16AB">
        <w:rPr>
          <w:rStyle w:val="Strong"/>
          <w:rFonts w:ascii="Arial" w:hAnsi="Arial" w:cs="Arial"/>
          <w:b w:val="0"/>
          <w:color w:val="000000"/>
          <w:sz w:val="22"/>
          <w:szCs w:val="22"/>
        </w:rPr>
        <w:t>Financial performance of primary care physician practices prior to electron</w:t>
      </w:r>
      <w:r w:rsidR="00FB03BA">
        <w:rPr>
          <w:rStyle w:val="Strong"/>
          <w:rFonts w:ascii="Arial" w:hAnsi="Arial" w:cs="Arial"/>
          <w:b w:val="0"/>
          <w:color w:val="000000"/>
          <w:sz w:val="22"/>
          <w:szCs w:val="22"/>
        </w:rPr>
        <w:t>ic health record implementation.</w:t>
      </w:r>
      <w:r w:rsidRPr="000C16AB">
        <w:rPr>
          <w:rStyle w:val="Strong"/>
          <w:rFonts w:ascii="Arial" w:hAnsi="Arial" w:cs="Arial"/>
          <w:b w:val="0"/>
          <w:color w:val="000000"/>
          <w:sz w:val="22"/>
          <w:szCs w:val="22"/>
        </w:rPr>
        <w:t xml:space="preserve">” </w:t>
      </w:r>
      <w:r w:rsidRPr="003753F4">
        <w:rPr>
          <w:rStyle w:val="Strong"/>
          <w:rFonts w:ascii="Arial" w:hAnsi="Arial" w:cs="Arial"/>
          <w:b w:val="0"/>
          <w:i/>
          <w:color w:val="000000"/>
          <w:sz w:val="22"/>
          <w:szCs w:val="22"/>
        </w:rPr>
        <w:t>Proc</w:t>
      </w:r>
      <w:r w:rsidR="003753F4" w:rsidRPr="003753F4">
        <w:rPr>
          <w:rStyle w:val="Strong"/>
          <w:rFonts w:ascii="Arial" w:hAnsi="Arial" w:cs="Arial"/>
          <w:b w:val="0"/>
          <w:i/>
          <w:color w:val="000000"/>
          <w:sz w:val="22"/>
          <w:szCs w:val="22"/>
        </w:rPr>
        <w:t xml:space="preserve">eedings - </w:t>
      </w:r>
      <w:r w:rsidRPr="003753F4">
        <w:rPr>
          <w:rStyle w:val="Strong"/>
          <w:rFonts w:ascii="Arial" w:hAnsi="Arial" w:cs="Arial"/>
          <w:b w:val="0"/>
          <w:i/>
          <w:color w:val="000000"/>
          <w:sz w:val="22"/>
          <w:szCs w:val="22"/>
        </w:rPr>
        <w:t>Bayl</w:t>
      </w:r>
      <w:r w:rsidR="003753F4" w:rsidRPr="003753F4">
        <w:rPr>
          <w:rStyle w:val="Strong"/>
          <w:rFonts w:ascii="Arial" w:hAnsi="Arial" w:cs="Arial"/>
          <w:b w:val="0"/>
          <w:i/>
          <w:color w:val="000000"/>
          <w:sz w:val="22"/>
          <w:szCs w:val="22"/>
        </w:rPr>
        <w:t>or</w:t>
      </w:r>
      <w:r w:rsidRPr="003753F4">
        <w:rPr>
          <w:rStyle w:val="Strong"/>
          <w:rFonts w:ascii="Arial" w:hAnsi="Arial" w:cs="Arial"/>
          <w:b w:val="0"/>
          <w:i/>
          <w:color w:val="000000"/>
          <w:sz w:val="22"/>
          <w:szCs w:val="22"/>
        </w:rPr>
        <w:t xml:space="preserve"> Univ</w:t>
      </w:r>
      <w:r w:rsidR="003753F4" w:rsidRPr="003753F4">
        <w:rPr>
          <w:rStyle w:val="Strong"/>
          <w:rFonts w:ascii="Arial" w:hAnsi="Arial" w:cs="Arial"/>
          <w:b w:val="0"/>
          <w:i/>
          <w:color w:val="000000"/>
          <w:sz w:val="22"/>
          <w:szCs w:val="22"/>
        </w:rPr>
        <w:t>ersity</w:t>
      </w:r>
      <w:r w:rsidRPr="003753F4">
        <w:rPr>
          <w:rStyle w:val="Strong"/>
          <w:rFonts w:ascii="Arial" w:hAnsi="Arial" w:cs="Arial"/>
          <w:b w:val="0"/>
          <w:i/>
          <w:color w:val="000000"/>
          <w:sz w:val="22"/>
          <w:szCs w:val="22"/>
        </w:rPr>
        <w:t xml:space="preserve"> Med</w:t>
      </w:r>
      <w:r w:rsidR="003753F4" w:rsidRPr="003753F4">
        <w:rPr>
          <w:rStyle w:val="Strong"/>
          <w:rFonts w:ascii="Arial" w:hAnsi="Arial" w:cs="Arial"/>
          <w:b w:val="0"/>
          <w:i/>
          <w:color w:val="000000"/>
          <w:sz w:val="22"/>
          <w:szCs w:val="22"/>
        </w:rPr>
        <w:t>ical</w:t>
      </w:r>
      <w:r w:rsidRPr="003753F4">
        <w:rPr>
          <w:rStyle w:val="Strong"/>
          <w:rFonts w:ascii="Arial" w:hAnsi="Arial" w:cs="Arial"/>
          <w:b w:val="0"/>
          <w:i/>
          <w:color w:val="000000"/>
          <w:sz w:val="22"/>
          <w:szCs w:val="22"/>
        </w:rPr>
        <w:t xml:space="preserve"> Cent</w:t>
      </w:r>
      <w:r w:rsidR="003753F4" w:rsidRPr="003753F4">
        <w:rPr>
          <w:rStyle w:val="Strong"/>
          <w:rFonts w:ascii="Arial" w:hAnsi="Arial" w:cs="Arial"/>
          <w:b w:val="0"/>
          <w:i/>
          <w:color w:val="000000"/>
          <w:sz w:val="22"/>
          <w:szCs w:val="22"/>
        </w:rPr>
        <w:t>er</w:t>
      </w:r>
      <w:r w:rsidR="00964CC6">
        <w:rPr>
          <w:rStyle w:val="Strong"/>
          <w:rFonts w:ascii="Arial" w:hAnsi="Arial" w:cs="Arial"/>
          <w:b w:val="0"/>
          <w:color w:val="000000"/>
          <w:sz w:val="22"/>
          <w:szCs w:val="22"/>
        </w:rPr>
        <w:t xml:space="preserve">, </w:t>
      </w:r>
      <w:r w:rsidR="003753F4">
        <w:rPr>
          <w:rStyle w:val="Strong"/>
          <w:rFonts w:ascii="Arial" w:hAnsi="Arial" w:cs="Arial"/>
          <w:b w:val="0"/>
          <w:color w:val="000000"/>
          <w:sz w:val="22"/>
          <w:szCs w:val="22"/>
        </w:rPr>
        <w:t>Vol. 22, No</w:t>
      </w:r>
      <w:r w:rsidR="003753F4" w:rsidRPr="003753F4">
        <w:rPr>
          <w:rStyle w:val="Strong"/>
          <w:rFonts w:ascii="Arial" w:hAnsi="Arial" w:cs="Arial"/>
          <w:b w:val="0"/>
          <w:color w:val="000000"/>
          <w:sz w:val="22"/>
          <w:szCs w:val="22"/>
        </w:rPr>
        <w:t>. 2 (</w:t>
      </w:r>
      <w:r w:rsidR="003753F4" w:rsidRPr="003753F4">
        <w:rPr>
          <w:rFonts w:ascii="Arial" w:hAnsi="Arial" w:cs="Arial"/>
          <w:color w:val="000000"/>
          <w:sz w:val="22"/>
          <w:szCs w:val="22"/>
        </w:rPr>
        <w:t>April 1, 2009), pp.</w:t>
      </w:r>
      <w:r w:rsidRPr="003753F4">
        <w:rPr>
          <w:rFonts w:ascii="Arial" w:hAnsi="Arial" w:cs="Arial"/>
          <w:color w:val="000000"/>
          <w:sz w:val="22"/>
          <w:szCs w:val="22"/>
        </w:rPr>
        <w:t xml:space="preserve"> 112-8</w:t>
      </w:r>
      <w:r w:rsidR="00EA2597">
        <w:rPr>
          <w:rFonts w:ascii="Arial" w:hAnsi="Arial" w:cs="Arial"/>
          <w:color w:val="000000"/>
          <w:sz w:val="22"/>
          <w:szCs w:val="22"/>
        </w:rPr>
        <w:t xml:space="preserve">, </w:t>
      </w:r>
      <w:r w:rsidR="00EA2597" w:rsidRPr="00EA2597">
        <w:rPr>
          <w:rFonts w:ascii="Arial" w:hAnsi="Arial" w:cs="Arial"/>
          <w:color w:val="000000"/>
          <w:sz w:val="22"/>
          <w:szCs w:val="22"/>
        </w:rPr>
        <w:t>PMID: 19381309</w:t>
      </w:r>
      <w:r w:rsidRPr="003753F4">
        <w:rPr>
          <w:rFonts w:ascii="Arial" w:hAnsi="Arial" w:cs="Arial"/>
          <w:color w:val="000000"/>
          <w:sz w:val="22"/>
          <w:szCs w:val="22"/>
        </w:rPr>
        <w:t>.</w:t>
      </w:r>
    </w:p>
    <w:p w14:paraId="54A549F2" w14:textId="46A29044" w:rsidR="000D10DF" w:rsidRPr="00FB03BA" w:rsidRDefault="000D10DF" w:rsidP="007E40DC">
      <w:pPr>
        <w:pStyle w:val="Level1"/>
        <w:keepNext/>
        <w:keepLines/>
        <w:widowControl/>
        <w:numPr>
          <w:ilvl w:val="0"/>
          <w:numId w:val="21"/>
        </w:numPr>
        <w:tabs>
          <w:tab w:val="left" w:pos="-1440"/>
        </w:tabs>
        <w:rPr>
          <w:rFonts w:ascii="Arial" w:hAnsi="Arial" w:cs="Arial"/>
          <w:bCs/>
          <w:sz w:val="22"/>
          <w:szCs w:val="22"/>
        </w:rPr>
      </w:pPr>
      <w:r w:rsidRPr="000D10DF">
        <w:rPr>
          <w:rFonts w:ascii="Arial" w:hAnsi="Arial" w:cs="Arial"/>
          <w:bCs/>
          <w:sz w:val="22"/>
          <w:szCs w:val="22"/>
        </w:rPr>
        <w:t xml:space="preserve">Kooby D. AA Atherly, and </w:t>
      </w:r>
      <w:r w:rsidRPr="000D10DF">
        <w:rPr>
          <w:rFonts w:ascii="Arial" w:hAnsi="Arial" w:cs="Arial"/>
          <w:b/>
          <w:bCs/>
          <w:sz w:val="22"/>
          <w:szCs w:val="22"/>
        </w:rPr>
        <w:t>ER Becker</w:t>
      </w:r>
      <w:r>
        <w:rPr>
          <w:rFonts w:ascii="Arial" w:hAnsi="Arial" w:cs="Arial"/>
          <w:bCs/>
          <w:sz w:val="22"/>
          <w:szCs w:val="22"/>
        </w:rPr>
        <w:t>,</w:t>
      </w:r>
      <w:r w:rsidRPr="000D10DF">
        <w:rPr>
          <w:rFonts w:ascii="Arial" w:hAnsi="Arial" w:cs="Arial"/>
          <w:bCs/>
          <w:sz w:val="22"/>
          <w:szCs w:val="22"/>
        </w:rPr>
        <w:t xml:space="preserve"> "Trends and Determinants of In-Patient Mortality in Colon Cancer Surgery." </w:t>
      </w:r>
      <w:r w:rsidRPr="000D10DF">
        <w:rPr>
          <w:rFonts w:ascii="Arial" w:hAnsi="Arial" w:cs="Arial"/>
          <w:bCs/>
          <w:i/>
          <w:sz w:val="22"/>
          <w:szCs w:val="22"/>
        </w:rPr>
        <w:t>Annals of Surgical Oncology</w:t>
      </w:r>
      <w:r>
        <w:rPr>
          <w:rFonts w:ascii="Arial" w:hAnsi="Arial" w:cs="Arial"/>
          <w:bCs/>
          <w:sz w:val="22"/>
          <w:szCs w:val="22"/>
        </w:rPr>
        <w:t>, V</w:t>
      </w:r>
      <w:r w:rsidRPr="000D10DF">
        <w:rPr>
          <w:rFonts w:ascii="Arial" w:hAnsi="Arial" w:cs="Arial"/>
          <w:bCs/>
          <w:sz w:val="22"/>
          <w:szCs w:val="22"/>
        </w:rPr>
        <w:t>ol. 16</w:t>
      </w:r>
      <w:r>
        <w:rPr>
          <w:rFonts w:ascii="Arial" w:hAnsi="Arial" w:cs="Arial"/>
          <w:bCs/>
          <w:sz w:val="22"/>
          <w:szCs w:val="22"/>
        </w:rPr>
        <w:t xml:space="preserve"> (2009):</w:t>
      </w:r>
      <w:r w:rsidRPr="000D10DF">
        <w:rPr>
          <w:rFonts w:ascii="Arial" w:hAnsi="Arial" w:cs="Arial"/>
          <w:bCs/>
          <w:sz w:val="22"/>
          <w:szCs w:val="22"/>
        </w:rPr>
        <w:t>113-114.</w:t>
      </w:r>
    </w:p>
    <w:p w14:paraId="2C1AAB1D" w14:textId="77777777" w:rsidR="00834316" w:rsidRPr="009D7A8F" w:rsidRDefault="00834316" w:rsidP="004F6342">
      <w:pPr>
        <w:pStyle w:val="Level1"/>
        <w:numPr>
          <w:ilvl w:val="0"/>
          <w:numId w:val="21"/>
        </w:numPr>
        <w:tabs>
          <w:tab w:val="left" w:pos="-1440"/>
        </w:tabs>
        <w:rPr>
          <w:rFonts w:ascii="Arial" w:hAnsi="Arial" w:cs="Arial"/>
          <w:bCs/>
          <w:sz w:val="22"/>
          <w:szCs w:val="22"/>
        </w:rPr>
      </w:pPr>
      <w:r>
        <w:rPr>
          <w:rFonts w:ascii="Arial" w:hAnsi="Arial" w:cs="Arial"/>
          <w:bCs/>
          <w:sz w:val="22"/>
          <w:szCs w:val="22"/>
        </w:rPr>
        <w:t xml:space="preserve">Roblin DW and </w:t>
      </w:r>
      <w:r w:rsidRPr="009D7A8F">
        <w:rPr>
          <w:rFonts w:ascii="Arial" w:hAnsi="Arial" w:cs="Arial"/>
          <w:b/>
          <w:bCs/>
          <w:sz w:val="22"/>
          <w:szCs w:val="22"/>
        </w:rPr>
        <w:t>ER Becker</w:t>
      </w:r>
      <w:r>
        <w:rPr>
          <w:rFonts w:ascii="Arial" w:hAnsi="Arial" w:cs="Arial"/>
          <w:bCs/>
          <w:sz w:val="22"/>
          <w:szCs w:val="22"/>
        </w:rPr>
        <w:t xml:space="preserve">, </w:t>
      </w:r>
      <w:r w:rsidR="009D7A8F">
        <w:rPr>
          <w:rFonts w:ascii="Arial" w:hAnsi="Arial" w:cs="Arial"/>
          <w:bCs/>
          <w:sz w:val="22"/>
          <w:szCs w:val="22"/>
        </w:rPr>
        <w:t>“</w:t>
      </w:r>
      <w:r>
        <w:rPr>
          <w:rFonts w:ascii="Arial" w:hAnsi="Arial" w:cs="Arial"/>
          <w:bCs/>
          <w:sz w:val="22"/>
          <w:szCs w:val="22"/>
        </w:rPr>
        <w:t>The Community Counts! But the Question Remains, How Much?</w:t>
      </w:r>
      <w:r w:rsidR="009D7A8F">
        <w:rPr>
          <w:rFonts w:ascii="Arial" w:hAnsi="Arial" w:cs="Arial"/>
          <w:bCs/>
          <w:sz w:val="22"/>
          <w:szCs w:val="22"/>
        </w:rPr>
        <w:t>”</w:t>
      </w:r>
      <w:r>
        <w:rPr>
          <w:rFonts w:ascii="Arial" w:hAnsi="Arial" w:cs="Arial"/>
          <w:bCs/>
          <w:sz w:val="22"/>
          <w:szCs w:val="22"/>
        </w:rPr>
        <w:t xml:space="preserve"> </w:t>
      </w:r>
      <w:r w:rsidR="009D7A8F" w:rsidRPr="00EE64A5">
        <w:rPr>
          <w:rFonts w:ascii="Arial" w:hAnsi="Arial" w:cs="Arial"/>
          <w:i/>
          <w:iCs/>
          <w:sz w:val="22"/>
          <w:szCs w:val="22"/>
        </w:rPr>
        <w:t>Journal of Ambulatory Care Management</w:t>
      </w:r>
      <w:r w:rsidR="009D7A8F">
        <w:rPr>
          <w:rFonts w:ascii="Arial" w:hAnsi="Arial" w:cs="Arial"/>
          <w:iCs/>
          <w:sz w:val="22"/>
          <w:szCs w:val="22"/>
        </w:rPr>
        <w:t>, Vol. 3</w:t>
      </w:r>
      <w:r w:rsidR="00941BD8">
        <w:rPr>
          <w:rFonts w:ascii="Arial" w:hAnsi="Arial" w:cs="Arial"/>
          <w:iCs/>
          <w:sz w:val="22"/>
          <w:szCs w:val="22"/>
        </w:rPr>
        <w:t>2</w:t>
      </w:r>
      <w:r w:rsidR="009D7A8F" w:rsidRPr="00EE64A5">
        <w:rPr>
          <w:rFonts w:ascii="Arial" w:hAnsi="Arial" w:cs="Arial"/>
          <w:iCs/>
          <w:sz w:val="22"/>
          <w:szCs w:val="22"/>
        </w:rPr>
        <w:t xml:space="preserve">, No. </w:t>
      </w:r>
      <w:r w:rsidR="009D7A8F">
        <w:rPr>
          <w:rFonts w:ascii="Arial" w:hAnsi="Arial" w:cs="Arial"/>
          <w:iCs/>
          <w:sz w:val="22"/>
          <w:szCs w:val="22"/>
        </w:rPr>
        <w:t>4 (July-Sept.</w:t>
      </w:r>
      <w:r w:rsidR="009D7A8F" w:rsidRPr="00EE64A5">
        <w:rPr>
          <w:rFonts w:ascii="Arial" w:hAnsi="Arial" w:cs="Arial"/>
          <w:iCs/>
          <w:sz w:val="22"/>
          <w:szCs w:val="22"/>
        </w:rPr>
        <w:t>, 200</w:t>
      </w:r>
      <w:r w:rsidR="009D7A8F">
        <w:rPr>
          <w:rFonts w:ascii="Arial" w:hAnsi="Arial" w:cs="Arial"/>
          <w:iCs/>
          <w:sz w:val="22"/>
          <w:szCs w:val="22"/>
        </w:rPr>
        <w:t>9</w:t>
      </w:r>
      <w:r w:rsidR="009D7A8F" w:rsidRPr="00EE64A5">
        <w:rPr>
          <w:rFonts w:ascii="Arial" w:hAnsi="Arial" w:cs="Arial"/>
          <w:iCs/>
          <w:sz w:val="22"/>
          <w:szCs w:val="22"/>
        </w:rPr>
        <w:t xml:space="preserve">), pp. </w:t>
      </w:r>
      <w:r w:rsidR="009D7A8F">
        <w:rPr>
          <w:rFonts w:ascii="Arial" w:hAnsi="Arial" w:cs="Arial"/>
          <w:iCs/>
          <w:sz w:val="22"/>
          <w:szCs w:val="22"/>
        </w:rPr>
        <w:t>1</w:t>
      </w:r>
      <w:r w:rsidR="009D7A8F" w:rsidRPr="00EE64A5">
        <w:rPr>
          <w:rFonts w:ascii="Arial" w:hAnsi="Arial" w:cs="Arial"/>
          <w:iCs/>
          <w:sz w:val="22"/>
          <w:szCs w:val="22"/>
        </w:rPr>
        <w:t>-</w:t>
      </w:r>
      <w:r w:rsidR="009D7A8F">
        <w:rPr>
          <w:rFonts w:ascii="Arial" w:hAnsi="Arial" w:cs="Arial"/>
          <w:iCs/>
          <w:sz w:val="22"/>
          <w:szCs w:val="22"/>
        </w:rPr>
        <w:t>3</w:t>
      </w:r>
      <w:r w:rsidR="007C7932">
        <w:rPr>
          <w:rFonts w:ascii="Arial" w:hAnsi="Arial" w:cs="Arial"/>
          <w:iCs/>
          <w:sz w:val="22"/>
          <w:szCs w:val="22"/>
        </w:rPr>
        <w:t xml:space="preserve">, </w:t>
      </w:r>
      <w:r w:rsidR="007C7932" w:rsidRPr="007C7932">
        <w:rPr>
          <w:rFonts w:ascii="Arial" w:hAnsi="Arial" w:cs="Arial"/>
          <w:iCs/>
          <w:sz w:val="22"/>
          <w:szCs w:val="22"/>
        </w:rPr>
        <w:t>PMID: 19888004</w:t>
      </w:r>
      <w:r w:rsidR="009D7A8F" w:rsidRPr="00EE64A5">
        <w:rPr>
          <w:rFonts w:ascii="Arial" w:hAnsi="Arial" w:cs="Arial"/>
          <w:iCs/>
          <w:sz w:val="22"/>
          <w:szCs w:val="22"/>
        </w:rPr>
        <w:t>.</w:t>
      </w:r>
    </w:p>
    <w:p w14:paraId="603E2C5A" w14:textId="77777777" w:rsidR="009D7A8F" w:rsidRPr="00713AF4" w:rsidRDefault="009D7A8F" w:rsidP="00B2697B">
      <w:pPr>
        <w:pStyle w:val="Level1"/>
        <w:numPr>
          <w:ilvl w:val="0"/>
          <w:numId w:val="21"/>
        </w:numPr>
        <w:tabs>
          <w:tab w:val="left" w:pos="-1440"/>
        </w:tabs>
        <w:rPr>
          <w:rFonts w:ascii="Arial" w:hAnsi="Arial" w:cs="Arial"/>
          <w:bCs/>
          <w:sz w:val="22"/>
          <w:szCs w:val="22"/>
        </w:rPr>
      </w:pPr>
      <w:r>
        <w:rPr>
          <w:rFonts w:ascii="Arial" w:hAnsi="Arial" w:cs="Arial"/>
          <w:color w:val="000000"/>
          <w:sz w:val="22"/>
          <w:szCs w:val="22"/>
        </w:rPr>
        <w:t xml:space="preserve">Roblin DW, TK Houston, JJ Allison, PJ Joski, </w:t>
      </w:r>
      <w:r w:rsidRPr="00906002">
        <w:rPr>
          <w:rFonts w:ascii="Arial" w:hAnsi="Arial" w:cs="Arial"/>
          <w:b/>
          <w:color w:val="000000"/>
          <w:sz w:val="22"/>
          <w:szCs w:val="22"/>
        </w:rPr>
        <w:t>ER Becker</w:t>
      </w:r>
      <w:r>
        <w:rPr>
          <w:rFonts w:ascii="Arial" w:hAnsi="Arial" w:cs="Arial"/>
          <w:color w:val="000000"/>
          <w:sz w:val="22"/>
          <w:szCs w:val="22"/>
        </w:rPr>
        <w:t xml:space="preserve">, “Disparities in Use of a Personal Health Record in a Managed Care Organization.” </w:t>
      </w:r>
      <w:r w:rsidRPr="00DC0A4B">
        <w:rPr>
          <w:rFonts w:ascii="Arial" w:hAnsi="Arial" w:cs="Arial"/>
          <w:i/>
          <w:color w:val="000000"/>
          <w:sz w:val="22"/>
          <w:szCs w:val="22"/>
        </w:rPr>
        <w:t>Journal of the American Medical Informatics Association</w:t>
      </w:r>
      <w:r w:rsidR="00EA2597">
        <w:rPr>
          <w:rFonts w:ascii="Arial" w:hAnsi="Arial" w:cs="Arial"/>
          <w:color w:val="000000"/>
          <w:sz w:val="22"/>
          <w:szCs w:val="22"/>
        </w:rPr>
        <w:t>, Vol. 16, No. 5 (</w:t>
      </w:r>
      <w:r w:rsidR="00EA2597" w:rsidRPr="00EA2597">
        <w:rPr>
          <w:rFonts w:ascii="Arial" w:hAnsi="Arial" w:cs="Arial"/>
          <w:color w:val="000000"/>
          <w:sz w:val="22"/>
          <w:szCs w:val="22"/>
        </w:rPr>
        <w:t>Sep-Oct</w:t>
      </w:r>
      <w:r w:rsidR="00EA2597">
        <w:rPr>
          <w:rFonts w:ascii="Arial" w:hAnsi="Arial" w:cs="Arial"/>
          <w:color w:val="000000"/>
          <w:sz w:val="22"/>
          <w:szCs w:val="22"/>
        </w:rPr>
        <w:t xml:space="preserve">, 2009), pp. </w:t>
      </w:r>
      <w:r w:rsidR="00EA2597" w:rsidRPr="00EA2597">
        <w:rPr>
          <w:rFonts w:ascii="Arial" w:hAnsi="Arial" w:cs="Arial"/>
          <w:color w:val="000000"/>
          <w:sz w:val="22"/>
          <w:szCs w:val="22"/>
        </w:rPr>
        <w:t>683-</w:t>
      </w:r>
      <w:r w:rsidR="00EA2597">
        <w:rPr>
          <w:rFonts w:ascii="Arial" w:hAnsi="Arial" w:cs="Arial"/>
          <w:color w:val="000000"/>
          <w:sz w:val="22"/>
          <w:szCs w:val="22"/>
        </w:rPr>
        <w:t>68</w:t>
      </w:r>
      <w:r w:rsidR="00EA2597" w:rsidRPr="00EA2597">
        <w:rPr>
          <w:rFonts w:ascii="Arial" w:hAnsi="Arial" w:cs="Arial"/>
          <w:color w:val="000000"/>
          <w:sz w:val="22"/>
          <w:szCs w:val="22"/>
        </w:rPr>
        <w:t>9</w:t>
      </w:r>
      <w:r>
        <w:rPr>
          <w:rFonts w:ascii="Arial" w:hAnsi="Arial" w:cs="Arial"/>
          <w:color w:val="000000"/>
          <w:sz w:val="22"/>
          <w:szCs w:val="22"/>
        </w:rPr>
        <w:t xml:space="preserve">.  </w:t>
      </w:r>
      <w:r w:rsidR="00EA2597" w:rsidRPr="00EA2597">
        <w:rPr>
          <w:rFonts w:ascii="Arial" w:hAnsi="Arial" w:cs="Arial"/>
          <w:color w:val="000000"/>
          <w:sz w:val="22"/>
          <w:szCs w:val="22"/>
        </w:rPr>
        <w:t>PMID: 19567790</w:t>
      </w:r>
      <w:r w:rsidR="00EA2597">
        <w:rPr>
          <w:rFonts w:ascii="Arial" w:hAnsi="Arial" w:cs="Arial"/>
          <w:color w:val="000000"/>
          <w:sz w:val="22"/>
          <w:szCs w:val="22"/>
        </w:rPr>
        <w:t>.</w:t>
      </w:r>
    </w:p>
    <w:p w14:paraId="2AE51F5C" w14:textId="77777777" w:rsidR="00A8681E" w:rsidRDefault="00713AF4" w:rsidP="00A8681E">
      <w:pPr>
        <w:pStyle w:val="Level1"/>
        <w:numPr>
          <w:ilvl w:val="0"/>
          <w:numId w:val="21"/>
        </w:numPr>
        <w:tabs>
          <w:tab w:val="left" w:pos="-1440"/>
        </w:tabs>
        <w:rPr>
          <w:rFonts w:ascii="Arial" w:hAnsi="Arial" w:cs="Arial"/>
          <w:bCs/>
          <w:i/>
          <w:sz w:val="22"/>
          <w:szCs w:val="22"/>
        </w:rPr>
      </w:pPr>
      <w:r>
        <w:rPr>
          <w:rFonts w:ascii="Arial" w:hAnsi="Arial" w:cs="Arial"/>
          <w:bCs/>
          <w:sz w:val="22"/>
          <w:szCs w:val="22"/>
        </w:rPr>
        <w:t xml:space="preserve">Dave H, V Phoenix, </w:t>
      </w:r>
      <w:r w:rsidRPr="00713AF4">
        <w:rPr>
          <w:rFonts w:ascii="Arial" w:hAnsi="Arial" w:cs="Arial"/>
          <w:b/>
          <w:bCs/>
          <w:sz w:val="22"/>
          <w:szCs w:val="22"/>
        </w:rPr>
        <w:t>ER Becker</w:t>
      </w:r>
      <w:r w:rsidRPr="00713AF4">
        <w:rPr>
          <w:rFonts w:ascii="Arial" w:hAnsi="Arial" w:cs="Arial"/>
          <w:bCs/>
          <w:sz w:val="22"/>
          <w:szCs w:val="22"/>
        </w:rPr>
        <w:t xml:space="preserve">, </w:t>
      </w:r>
      <w:r>
        <w:rPr>
          <w:rFonts w:ascii="Arial" w:hAnsi="Arial" w:cs="Arial"/>
          <w:bCs/>
          <w:sz w:val="22"/>
          <w:szCs w:val="22"/>
        </w:rPr>
        <w:t>S</w:t>
      </w:r>
      <w:r w:rsidR="002061DA">
        <w:rPr>
          <w:rFonts w:ascii="Arial" w:hAnsi="Arial" w:cs="Arial"/>
          <w:bCs/>
          <w:sz w:val="22"/>
          <w:szCs w:val="22"/>
        </w:rPr>
        <w:t>R</w:t>
      </w:r>
      <w:r>
        <w:rPr>
          <w:rFonts w:ascii="Arial" w:hAnsi="Arial" w:cs="Arial"/>
          <w:bCs/>
          <w:sz w:val="22"/>
          <w:szCs w:val="22"/>
        </w:rPr>
        <w:t xml:space="preserve"> Lambert, “</w:t>
      </w:r>
      <w:r w:rsidRPr="00713AF4">
        <w:rPr>
          <w:rFonts w:ascii="Arial" w:hAnsi="Arial" w:cs="Arial"/>
          <w:bCs/>
          <w:sz w:val="22"/>
          <w:szCs w:val="22"/>
        </w:rPr>
        <w:t>Simultaneous versus Sequential Bilateral Cataract Surgery for Infants with Congenital Cataracts: Visual Outcomes, Adverse Events and Economic Costs</w:t>
      </w:r>
      <w:r>
        <w:rPr>
          <w:rFonts w:ascii="Arial" w:hAnsi="Arial" w:cs="Arial"/>
          <w:bCs/>
          <w:sz w:val="22"/>
          <w:szCs w:val="22"/>
        </w:rPr>
        <w:t xml:space="preserve">,” </w:t>
      </w:r>
      <w:r w:rsidRPr="00713AF4">
        <w:rPr>
          <w:rFonts w:ascii="Arial" w:hAnsi="Arial" w:cs="Arial"/>
          <w:bCs/>
          <w:i/>
          <w:sz w:val="22"/>
          <w:szCs w:val="22"/>
        </w:rPr>
        <w:t>Archives of Ophthalmology</w:t>
      </w:r>
      <w:r w:rsidR="00910689">
        <w:rPr>
          <w:rFonts w:ascii="Arial" w:hAnsi="Arial" w:cs="Arial"/>
          <w:bCs/>
          <w:i/>
          <w:sz w:val="22"/>
          <w:szCs w:val="22"/>
        </w:rPr>
        <w:t>, Vol. 128, No. 8 (August 2010), pp.</w:t>
      </w:r>
      <w:r w:rsidR="00910689" w:rsidRPr="00910689">
        <w:rPr>
          <w:rFonts w:ascii="Arial" w:hAnsi="Arial" w:cs="Arial"/>
          <w:bCs/>
          <w:i/>
          <w:sz w:val="22"/>
          <w:szCs w:val="22"/>
        </w:rPr>
        <w:t>1050</w:t>
      </w:r>
      <w:r w:rsidR="00910689">
        <w:rPr>
          <w:rFonts w:ascii="Arial" w:hAnsi="Arial" w:cs="Arial"/>
          <w:bCs/>
          <w:i/>
          <w:sz w:val="22"/>
          <w:szCs w:val="22"/>
        </w:rPr>
        <w:t>-1054</w:t>
      </w:r>
      <w:r w:rsidR="00910689" w:rsidRPr="00910689">
        <w:rPr>
          <w:rFonts w:ascii="Arial" w:hAnsi="Arial" w:cs="Arial"/>
          <w:bCs/>
          <w:i/>
          <w:sz w:val="22"/>
          <w:szCs w:val="22"/>
        </w:rPr>
        <w:t>.</w:t>
      </w:r>
      <w:r w:rsidR="004F4677" w:rsidRPr="004F4677">
        <w:rPr>
          <w:rFonts w:ascii="Arial" w:hAnsi="Arial" w:cs="Arial"/>
          <w:sz w:val="18"/>
        </w:rPr>
        <w:t xml:space="preserve"> </w:t>
      </w:r>
      <w:r w:rsidR="004F4677" w:rsidRPr="004F4677">
        <w:rPr>
          <w:rFonts w:ascii="Arial" w:hAnsi="Arial" w:cs="Arial"/>
          <w:bCs/>
          <w:i/>
          <w:sz w:val="22"/>
          <w:szCs w:val="22"/>
        </w:rPr>
        <w:t>PMID: 20697007</w:t>
      </w:r>
      <w:r w:rsidR="004F4677">
        <w:rPr>
          <w:rFonts w:ascii="Arial" w:hAnsi="Arial" w:cs="Arial"/>
          <w:bCs/>
          <w:i/>
          <w:sz w:val="22"/>
          <w:szCs w:val="22"/>
        </w:rPr>
        <w:t>.</w:t>
      </w:r>
    </w:p>
    <w:p w14:paraId="5ED848D9" w14:textId="77777777" w:rsidR="008452AC" w:rsidRDefault="00842940" w:rsidP="0031642D">
      <w:pPr>
        <w:pStyle w:val="Level1"/>
        <w:numPr>
          <w:ilvl w:val="0"/>
          <w:numId w:val="21"/>
        </w:numPr>
        <w:tabs>
          <w:tab w:val="left" w:pos="-1440"/>
        </w:tabs>
        <w:rPr>
          <w:rFonts w:ascii="Arial" w:hAnsi="Arial" w:cs="Arial"/>
          <w:bCs/>
          <w:sz w:val="22"/>
          <w:szCs w:val="22"/>
        </w:rPr>
      </w:pPr>
      <w:r w:rsidRPr="00A8681E">
        <w:rPr>
          <w:rFonts w:ascii="Arial" w:hAnsi="Arial" w:cs="Arial"/>
          <w:bCs/>
          <w:sz w:val="22"/>
          <w:szCs w:val="22"/>
        </w:rPr>
        <w:t>Roblin DW, DH Howard, J Ren</w:t>
      </w:r>
      <w:r w:rsidR="00CC1B84" w:rsidRPr="00A8681E">
        <w:rPr>
          <w:rFonts w:ascii="Arial" w:hAnsi="Arial" w:cs="Arial"/>
          <w:bCs/>
          <w:sz w:val="22"/>
          <w:szCs w:val="22"/>
        </w:rPr>
        <w:t xml:space="preserve">, </w:t>
      </w:r>
      <w:r w:rsidR="00CC1B84" w:rsidRPr="00A8681E">
        <w:rPr>
          <w:rFonts w:ascii="Arial" w:hAnsi="Arial" w:cs="Arial"/>
          <w:b/>
          <w:bCs/>
          <w:sz w:val="22"/>
          <w:szCs w:val="22"/>
        </w:rPr>
        <w:t>ER Becker</w:t>
      </w:r>
      <w:r w:rsidR="00CC1B84" w:rsidRPr="00A8681E">
        <w:rPr>
          <w:rFonts w:ascii="Arial" w:hAnsi="Arial" w:cs="Arial"/>
          <w:bCs/>
          <w:sz w:val="22"/>
          <w:szCs w:val="22"/>
        </w:rPr>
        <w:t xml:space="preserve">, “An Evaluation of the Influence of Primary Care Practice Climate on the Health of Medicare Beneficiaries,” </w:t>
      </w:r>
      <w:r w:rsidR="00CC1B84" w:rsidRPr="00A8681E">
        <w:rPr>
          <w:rFonts w:ascii="Arial" w:hAnsi="Arial" w:cs="Arial"/>
          <w:bCs/>
          <w:i/>
          <w:sz w:val="22"/>
          <w:szCs w:val="22"/>
        </w:rPr>
        <w:t>Medical Care Research and Review</w:t>
      </w:r>
      <w:r w:rsidR="00BC5020">
        <w:rPr>
          <w:rFonts w:ascii="Arial" w:hAnsi="Arial" w:cs="Arial"/>
          <w:bCs/>
          <w:i/>
          <w:sz w:val="22"/>
          <w:szCs w:val="22"/>
        </w:rPr>
        <w:t xml:space="preserve">, </w:t>
      </w:r>
      <w:r w:rsidR="0031642D" w:rsidRPr="0031642D">
        <w:rPr>
          <w:rFonts w:ascii="Arial" w:hAnsi="Arial" w:cs="Arial"/>
          <w:bCs/>
          <w:i/>
          <w:sz w:val="22"/>
          <w:szCs w:val="22"/>
        </w:rPr>
        <w:t>Medical Care Research and Review, Vol. 68, No. 2 (April, 2011) Published online before print September 9, 2010. pp. 177-201.  PMID: 20829237.</w:t>
      </w:r>
      <w:r w:rsidR="0031642D" w:rsidRPr="0047425D">
        <w:rPr>
          <w:rFonts w:ascii="Arial" w:hAnsi="Arial" w:cs="Arial"/>
          <w:bCs/>
          <w:sz w:val="22"/>
          <w:szCs w:val="22"/>
        </w:rPr>
        <w:t xml:space="preserve"> </w:t>
      </w:r>
    </w:p>
    <w:p w14:paraId="13ADE4BD" w14:textId="28106A22" w:rsidR="00F27788" w:rsidRPr="00F27788" w:rsidRDefault="00EA4E54" w:rsidP="00F27788">
      <w:pPr>
        <w:pStyle w:val="Level1"/>
        <w:numPr>
          <w:ilvl w:val="0"/>
          <w:numId w:val="21"/>
        </w:numPr>
        <w:tabs>
          <w:tab w:val="left" w:pos="-1440"/>
        </w:tabs>
        <w:rPr>
          <w:rFonts w:ascii="Arial" w:hAnsi="Arial" w:cs="Arial"/>
          <w:sz w:val="22"/>
          <w:szCs w:val="22"/>
        </w:rPr>
      </w:pPr>
      <w:r w:rsidRPr="00F27788">
        <w:rPr>
          <w:rFonts w:ascii="Arial" w:hAnsi="Arial" w:cs="Arial"/>
          <w:bCs/>
          <w:sz w:val="22"/>
          <w:szCs w:val="22"/>
        </w:rPr>
        <w:t xml:space="preserve">Fleming NS, SD Culler, R McCorkle, </w:t>
      </w:r>
      <w:r w:rsidRPr="00F27788">
        <w:rPr>
          <w:rFonts w:ascii="Arial" w:hAnsi="Arial" w:cs="Arial"/>
          <w:b/>
          <w:bCs/>
          <w:sz w:val="22"/>
          <w:szCs w:val="22"/>
        </w:rPr>
        <w:t>ER Becker</w:t>
      </w:r>
      <w:r w:rsidRPr="00F27788">
        <w:rPr>
          <w:rFonts w:ascii="Arial" w:hAnsi="Arial" w:cs="Arial"/>
          <w:bCs/>
          <w:sz w:val="22"/>
          <w:szCs w:val="22"/>
        </w:rPr>
        <w:t>, Ballard DJ</w:t>
      </w:r>
      <w:r w:rsidR="00383D37" w:rsidRPr="00F27788">
        <w:rPr>
          <w:rFonts w:ascii="Arial" w:hAnsi="Arial" w:cs="Arial"/>
          <w:bCs/>
          <w:sz w:val="22"/>
          <w:szCs w:val="22"/>
        </w:rPr>
        <w:t>,</w:t>
      </w:r>
      <w:r w:rsidRPr="00F27788">
        <w:rPr>
          <w:rFonts w:ascii="Arial" w:hAnsi="Arial" w:cs="Arial"/>
          <w:bCs/>
          <w:sz w:val="22"/>
          <w:szCs w:val="22"/>
        </w:rPr>
        <w:t xml:space="preserve"> </w:t>
      </w:r>
      <w:r w:rsidR="00383D37" w:rsidRPr="00F27788">
        <w:rPr>
          <w:rFonts w:ascii="Arial" w:hAnsi="Arial" w:cs="Arial"/>
          <w:bCs/>
          <w:sz w:val="22"/>
          <w:szCs w:val="22"/>
        </w:rPr>
        <w:t>“</w:t>
      </w:r>
      <w:r w:rsidRPr="00F27788">
        <w:rPr>
          <w:rFonts w:ascii="Arial" w:hAnsi="Arial" w:cs="Arial"/>
          <w:bCs/>
          <w:sz w:val="22"/>
          <w:szCs w:val="22"/>
        </w:rPr>
        <w:t xml:space="preserve">The Financial and Nonfinancial Costs </w:t>
      </w:r>
      <w:r w:rsidR="00AB17AF" w:rsidRPr="00F27788">
        <w:rPr>
          <w:rFonts w:ascii="Arial" w:hAnsi="Arial" w:cs="Arial"/>
          <w:bCs/>
          <w:sz w:val="22"/>
          <w:szCs w:val="22"/>
        </w:rPr>
        <w:t>of</w:t>
      </w:r>
      <w:r w:rsidRPr="00F27788">
        <w:rPr>
          <w:rFonts w:ascii="Arial" w:hAnsi="Arial" w:cs="Arial"/>
          <w:bCs/>
          <w:sz w:val="22"/>
          <w:szCs w:val="22"/>
        </w:rPr>
        <w:t xml:space="preserve"> Implementing Electronic Health Records </w:t>
      </w:r>
      <w:r w:rsidR="00AB17AF" w:rsidRPr="00F27788">
        <w:rPr>
          <w:rFonts w:ascii="Arial" w:hAnsi="Arial" w:cs="Arial"/>
          <w:bCs/>
          <w:sz w:val="22"/>
          <w:szCs w:val="22"/>
        </w:rPr>
        <w:t>in</w:t>
      </w:r>
      <w:r w:rsidRPr="00F27788">
        <w:rPr>
          <w:rFonts w:ascii="Arial" w:hAnsi="Arial" w:cs="Arial"/>
          <w:bCs/>
          <w:sz w:val="22"/>
          <w:szCs w:val="22"/>
        </w:rPr>
        <w:t xml:space="preserve"> Primary</w:t>
      </w:r>
      <w:r w:rsidR="00383D37" w:rsidRPr="00F27788">
        <w:rPr>
          <w:rFonts w:ascii="Arial" w:hAnsi="Arial" w:cs="Arial"/>
          <w:bCs/>
          <w:sz w:val="22"/>
          <w:szCs w:val="22"/>
        </w:rPr>
        <w:t xml:space="preserve"> Care Practices,”</w:t>
      </w:r>
      <w:r w:rsidRPr="00F27788">
        <w:rPr>
          <w:rFonts w:ascii="Arial" w:hAnsi="Arial" w:cs="Arial"/>
          <w:bCs/>
          <w:sz w:val="22"/>
          <w:szCs w:val="22"/>
        </w:rPr>
        <w:t xml:space="preserve"> </w:t>
      </w:r>
      <w:r w:rsidRPr="00F27788">
        <w:rPr>
          <w:rFonts w:ascii="Arial" w:hAnsi="Arial" w:cs="Arial"/>
          <w:bCs/>
          <w:i/>
          <w:sz w:val="22"/>
          <w:szCs w:val="22"/>
        </w:rPr>
        <w:t>Health Affairs</w:t>
      </w:r>
      <w:r w:rsidRPr="00F27788">
        <w:rPr>
          <w:rFonts w:ascii="Arial" w:hAnsi="Arial" w:cs="Arial"/>
          <w:bCs/>
          <w:sz w:val="22"/>
          <w:szCs w:val="22"/>
        </w:rPr>
        <w:t xml:space="preserve"> Vol. 30,</w:t>
      </w:r>
      <w:r w:rsidR="00383D37" w:rsidRPr="00F27788">
        <w:rPr>
          <w:rFonts w:ascii="Arial" w:hAnsi="Arial" w:cs="Arial"/>
          <w:bCs/>
          <w:sz w:val="22"/>
          <w:szCs w:val="22"/>
        </w:rPr>
        <w:t xml:space="preserve"> No.3 (March 2011), pp. </w:t>
      </w:r>
      <w:r w:rsidRPr="00F27788">
        <w:rPr>
          <w:rFonts w:ascii="Arial" w:hAnsi="Arial" w:cs="Arial"/>
          <w:bCs/>
          <w:sz w:val="22"/>
          <w:szCs w:val="22"/>
        </w:rPr>
        <w:t>481-</w:t>
      </w:r>
      <w:r w:rsidR="00383D37" w:rsidRPr="00F27788">
        <w:rPr>
          <w:rFonts w:ascii="Arial" w:hAnsi="Arial" w:cs="Arial"/>
          <w:bCs/>
          <w:sz w:val="22"/>
          <w:szCs w:val="22"/>
        </w:rPr>
        <w:t>48</w:t>
      </w:r>
      <w:r w:rsidRPr="00F27788">
        <w:rPr>
          <w:rFonts w:ascii="Arial" w:hAnsi="Arial" w:cs="Arial"/>
          <w:bCs/>
          <w:sz w:val="22"/>
          <w:szCs w:val="22"/>
        </w:rPr>
        <w:t>9.</w:t>
      </w:r>
      <w:r w:rsidR="004F4677" w:rsidRPr="00F27788">
        <w:rPr>
          <w:rFonts w:ascii="Arial" w:hAnsi="Arial" w:cs="Arial"/>
          <w:bCs/>
          <w:sz w:val="22"/>
          <w:szCs w:val="22"/>
        </w:rPr>
        <w:t xml:space="preserve"> </w:t>
      </w:r>
      <w:r w:rsidR="00E1120A" w:rsidRPr="00F27788">
        <w:rPr>
          <w:rFonts w:ascii="Arial" w:hAnsi="Arial" w:cs="Arial"/>
          <w:bCs/>
          <w:sz w:val="22"/>
          <w:szCs w:val="22"/>
        </w:rPr>
        <w:t>PMID: 21383367.</w:t>
      </w:r>
    </w:p>
    <w:p w14:paraId="7F9CAF30" w14:textId="77777777" w:rsidR="003C6925" w:rsidRDefault="002F23B9" w:rsidP="003C6925">
      <w:pPr>
        <w:pStyle w:val="Level1"/>
        <w:numPr>
          <w:ilvl w:val="0"/>
          <w:numId w:val="21"/>
        </w:numPr>
        <w:tabs>
          <w:tab w:val="left" w:pos="-1440"/>
        </w:tabs>
        <w:rPr>
          <w:rFonts w:ascii="Arial" w:hAnsi="Arial" w:cs="Arial"/>
          <w:sz w:val="22"/>
          <w:szCs w:val="22"/>
        </w:rPr>
      </w:pPr>
      <w:r w:rsidRPr="002F23B9">
        <w:rPr>
          <w:rFonts w:ascii="Arial" w:hAnsi="Arial" w:cs="Arial"/>
          <w:sz w:val="22"/>
          <w:szCs w:val="22"/>
        </w:rPr>
        <w:t>Lambert SR, H Dave, V Phoenix, and</w:t>
      </w:r>
      <w:r>
        <w:rPr>
          <w:rFonts w:ascii="Arial" w:hAnsi="Arial" w:cs="Arial"/>
          <w:b/>
          <w:sz w:val="22"/>
          <w:szCs w:val="22"/>
        </w:rPr>
        <w:t xml:space="preserve"> ER Becker</w:t>
      </w:r>
      <w:r w:rsidRPr="00F27788">
        <w:rPr>
          <w:rFonts w:ascii="Arial" w:hAnsi="Arial" w:cs="Arial"/>
          <w:sz w:val="22"/>
          <w:szCs w:val="22"/>
        </w:rPr>
        <w:t xml:space="preserve"> </w:t>
      </w:r>
      <w:r w:rsidR="00F27788" w:rsidRPr="00F27788">
        <w:rPr>
          <w:rFonts w:ascii="Arial" w:hAnsi="Arial" w:cs="Arial"/>
          <w:sz w:val="22"/>
          <w:szCs w:val="22"/>
        </w:rPr>
        <w:t>Simultaneous vs</w:t>
      </w:r>
      <w:r w:rsidR="00F27788">
        <w:rPr>
          <w:rFonts w:ascii="Arial" w:hAnsi="Arial" w:cs="Arial"/>
          <w:sz w:val="22"/>
          <w:szCs w:val="22"/>
        </w:rPr>
        <w:t>.</w:t>
      </w:r>
      <w:r w:rsidR="00F27788" w:rsidRPr="00F27788">
        <w:rPr>
          <w:rFonts w:ascii="Arial" w:hAnsi="Arial" w:cs="Arial"/>
          <w:sz w:val="22"/>
          <w:szCs w:val="22"/>
        </w:rPr>
        <w:t xml:space="preserve"> Sequential Bilateral Ca</w:t>
      </w:r>
      <w:r w:rsidR="00295D26">
        <w:rPr>
          <w:rFonts w:ascii="Arial" w:hAnsi="Arial" w:cs="Arial"/>
          <w:sz w:val="22"/>
          <w:szCs w:val="22"/>
        </w:rPr>
        <w:t>taract Surgery for Infants w</w:t>
      </w:r>
      <w:r w:rsidR="007410B9">
        <w:rPr>
          <w:rFonts w:ascii="Arial" w:hAnsi="Arial" w:cs="Arial"/>
          <w:sz w:val="22"/>
          <w:szCs w:val="22"/>
        </w:rPr>
        <w:t xml:space="preserve">ith </w:t>
      </w:r>
      <w:r w:rsidR="00F27788" w:rsidRPr="00F27788">
        <w:rPr>
          <w:rFonts w:ascii="Arial" w:hAnsi="Arial" w:cs="Arial"/>
          <w:sz w:val="22"/>
          <w:szCs w:val="22"/>
        </w:rPr>
        <w:t>Congenital Cataracts: Weighing t</w:t>
      </w:r>
      <w:r w:rsidR="00F61251">
        <w:rPr>
          <w:rFonts w:ascii="Arial" w:hAnsi="Arial" w:cs="Arial"/>
          <w:sz w:val="22"/>
          <w:szCs w:val="22"/>
        </w:rPr>
        <w:t>he Risks of General Anesthesia d</w:t>
      </w:r>
      <w:r w:rsidR="00F27788" w:rsidRPr="00F27788">
        <w:rPr>
          <w:rFonts w:ascii="Arial" w:hAnsi="Arial" w:cs="Arial"/>
          <w:sz w:val="22"/>
          <w:szCs w:val="22"/>
        </w:rPr>
        <w:t>uring Infancy vs</w:t>
      </w:r>
      <w:r w:rsidR="007410B9">
        <w:rPr>
          <w:rFonts w:ascii="Arial" w:hAnsi="Arial" w:cs="Arial"/>
          <w:sz w:val="22"/>
          <w:szCs w:val="22"/>
        </w:rPr>
        <w:t>.</w:t>
      </w:r>
      <w:r w:rsidR="00F27788" w:rsidRPr="00F27788">
        <w:rPr>
          <w:rFonts w:ascii="Arial" w:hAnsi="Arial" w:cs="Arial"/>
          <w:sz w:val="22"/>
          <w:szCs w:val="22"/>
        </w:rPr>
        <w:t xml:space="preserve"> Endophthalmitis. </w:t>
      </w:r>
      <w:r w:rsidR="00F27788" w:rsidRPr="00F27788">
        <w:rPr>
          <w:rFonts w:ascii="Arial" w:hAnsi="Arial" w:cs="Arial"/>
          <w:i/>
          <w:sz w:val="22"/>
          <w:szCs w:val="22"/>
        </w:rPr>
        <w:t>Arch Ophthalmol</w:t>
      </w:r>
      <w:r w:rsidR="00F27788">
        <w:rPr>
          <w:rFonts w:ascii="Arial" w:hAnsi="Arial" w:cs="Arial"/>
          <w:sz w:val="22"/>
          <w:szCs w:val="22"/>
        </w:rPr>
        <w:t>ogy, Vol. 129, No. 4 (</w:t>
      </w:r>
      <w:r w:rsidR="00F27788" w:rsidRPr="00F27788">
        <w:rPr>
          <w:rFonts w:ascii="Arial" w:hAnsi="Arial" w:cs="Arial"/>
          <w:sz w:val="22"/>
          <w:szCs w:val="22"/>
        </w:rPr>
        <w:t>Apr</w:t>
      </w:r>
      <w:r w:rsidR="00F27788">
        <w:rPr>
          <w:rFonts w:ascii="Arial" w:hAnsi="Arial" w:cs="Arial"/>
          <w:sz w:val="22"/>
          <w:szCs w:val="22"/>
        </w:rPr>
        <w:t>il</w:t>
      </w:r>
      <w:r w:rsidR="00F27788" w:rsidRPr="00F27788">
        <w:rPr>
          <w:rFonts w:ascii="Arial" w:hAnsi="Arial" w:cs="Arial"/>
          <w:sz w:val="22"/>
          <w:szCs w:val="22"/>
        </w:rPr>
        <w:t xml:space="preserve"> 2011</w:t>
      </w:r>
      <w:r w:rsidR="00F27788">
        <w:rPr>
          <w:rFonts w:ascii="Arial" w:hAnsi="Arial" w:cs="Arial"/>
          <w:sz w:val="22"/>
          <w:szCs w:val="22"/>
        </w:rPr>
        <w:t xml:space="preserve">), pp. </w:t>
      </w:r>
      <w:r w:rsidR="00F27788" w:rsidRPr="00F27788">
        <w:rPr>
          <w:rFonts w:ascii="Arial" w:hAnsi="Arial" w:cs="Arial"/>
          <w:sz w:val="22"/>
          <w:szCs w:val="22"/>
        </w:rPr>
        <w:t>524</w:t>
      </w:r>
      <w:r w:rsidR="00F27788">
        <w:rPr>
          <w:rFonts w:ascii="Arial" w:hAnsi="Arial" w:cs="Arial"/>
          <w:sz w:val="22"/>
          <w:szCs w:val="22"/>
        </w:rPr>
        <w:t>-525</w:t>
      </w:r>
      <w:r w:rsidR="00F27788" w:rsidRPr="00F27788">
        <w:rPr>
          <w:rFonts w:ascii="Arial" w:hAnsi="Arial" w:cs="Arial"/>
          <w:sz w:val="22"/>
          <w:szCs w:val="22"/>
        </w:rPr>
        <w:t>.</w:t>
      </w:r>
      <w:r w:rsidR="00FA13AF">
        <w:rPr>
          <w:rFonts w:ascii="Arial" w:hAnsi="Arial" w:cs="Arial"/>
          <w:sz w:val="22"/>
          <w:szCs w:val="22"/>
        </w:rPr>
        <w:t xml:space="preserve">   PMID: 21482886.</w:t>
      </w:r>
    </w:p>
    <w:p w14:paraId="5ECED25C" w14:textId="77777777" w:rsidR="0087148D" w:rsidRDefault="003C6925" w:rsidP="00A2168F">
      <w:pPr>
        <w:pStyle w:val="Level1"/>
        <w:keepNext/>
        <w:keepLines/>
        <w:widowControl/>
        <w:numPr>
          <w:ilvl w:val="0"/>
          <w:numId w:val="21"/>
        </w:numPr>
        <w:tabs>
          <w:tab w:val="left" w:pos="-1440"/>
        </w:tabs>
        <w:rPr>
          <w:rFonts w:ascii="Arial" w:hAnsi="Arial" w:cs="Arial"/>
          <w:sz w:val="22"/>
          <w:szCs w:val="22"/>
        </w:rPr>
      </w:pPr>
      <w:r w:rsidRPr="00B36B0A">
        <w:rPr>
          <w:rFonts w:ascii="Arial" w:hAnsi="Arial" w:cs="Arial"/>
          <w:sz w:val="22"/>
          <w:szCs w:val="22"/>
        </w:rPr>
        <w:lastRenderedPageBreak/>
        <w:t xml:space="preserve">Principe K, EK Adams, </w:t>
      </w:r>
      <w:r w:rsidR="00B36B0A" w:rsidRPr="00B36B0A">
        <w:rPr>
          <w:rFonts w:ascii="Arial" w:hAnsi="Arial" w:cs="Arial"/>
          <w:bCs/>
          <w:sz w:val="22"/>
          <w:szCs w:val="22"/>
        </w:rPr>
        <w:t>J Maynard,</w:t>
      </w:r>
      <w:r w:rsidR="00B36B0A" w:rsidRPr="00B36B0A">
        <w:rPr>
          <w:rFonts w:ascii="Arial" w:hAnsi="Arial" w:cs="Arial"/>
          <w:sz w:val="22"/>
          <w:szCs w:val="22"/>
        </w:rPr>
        <w:t xml:space="preserve"> </w:t>
      </w:r>
      <w:r w:rsidRPr="00B36B0A">
        <w:rPr>
          <w:rFonts w:ascii="Arial" w:hAnsi="Arial" w:cs="Arial"/>
          <w:b/>
          <w:sz w:val="22"/>
          <w:szCs w:val="22"/>
        </w:rPr>
        <w:t>ER Becker</w:t>
      </w:r>
      <w:r w:rsidRPr="00B36B0A">
        <w:rPr>
          <w:rFonts w:ascii="Arial" w:hAnsi="Arial" w:cs="Arial"/>
          <w:sz w:val="22"/>
          <w:szCs w:val="22"/>
        </w:rPr>
        <w:t xml:space="preserve">, </w:t>
      </w:r>
      <w:r w:rsidR="00B36B0A">
        <w:rPr>
          <w:rFonts w:ascii="Arial" w:hAnsi="Arial" w:cs="Arial"/>
          <w:sz w:val="22"/>
          <w:szCs w:val="22"/>
        </w:rPr>
        <w:t>“</w:t>
      </w:r>
      <w:r w:rsidR="00B36B0A" w:rsidRPr="00B36B0A">
        <w:rPr>
          <w:rFonts w:ascii="Arial" w:hAnsi="Arial" w:cs="Arial"/>
          <w:sz w:val="22"/>
          <w:szCs w:val="22"/>
        </w:rPr>
        <w:t>The Impact of the Individual Mandate and Internal Revenue Service Form 990 Schedule H</w:t>
      </w:r>
      <w:r w:rsidRPr="00B36B0A">
        <w:rPr>
          <w:rFonts w:ascii="Arial" w:hAnsi="Arial" w:cs="Arial"/>
          <w:sz w:val="22"/>
          <w:szCs w:val="22"/>
        </w:rPr>
        <w:t xml:space="preserve"> on Community Benefit</w:t>
      </w:r>
      <w:r w:rsidR="00B36B0A" w:rsidRPr="00B36B0A">
        <w:rPr>
          <w:rFonts w:ascii="Arial" w:hAnsi="Arial" w:cs="Arial"/>
          <w:sz w:val="22"/>
          <w:szCs w:val="22"/>
        </w:rPr>
        <w:t xml:space="preserve"> on Community Benefits From Nonprofit Hospitals</w:t>
      </w:r>
      <w:r w:rsidR="00B36B0A">
        <w:rPr>
          <w:rFonts w:ascii="Arial" w:hAnsi="Arial" w:cs="Arial"/>
          <w:sz w:val="22"/>
          <w:szCs w:val="22"/>
        </w:rPr>
        <w:t xml:space="preserve">,” </w:t>
      </w:r>
      <w:r w:rsidRPr="00B36B0A">
        <w:rPr>
          <w:rFonts w:ascii="Arial" w:hAnsi="Arial" w:cs="Arial"/>
          <w:i/>
          <w:sz w:val="22"/>
          <w:szCs w:val="22"/>
        </w:rPr>
        <w:t>American Journal of Public Health</w:t>
      </w:r>
      <w:r w:rsidR="00114A99">
        <w:rPr>
          <w:rFonts w:ascii="Arial" w:hAnsi="Arial" w:cs="Arial"/>
          <w:i/>
          <w:sz w:val="22"/>
          <w:szCs w:val="22"/>
        </w:rPr>
        <w:t>,</w:t>
      </w:r>
      <w:r w:rsidR="00B36B0A">
        <w:rPr>
          <w:rFonts w:ascii="Arial" w:hAnsi="Arial" w:cs="Arial"/>
          <w:i/>
          <w:sz w:val="22"/>
          <w:szCs w:val="22"/>
        </w:rPr>
        <w:t xml:space="preserve"> </w:t>
      </w:r>
      <w:r w:rsidR="00B36B0A" w:rsidRPr="00F61251">
        <w:rPr>
          <w:rFonts w:ascii="Arial" w:hAnsi="Arial" w:cs="Arial"/>
          <w:sz w:val="22"/>
          <w:szCs w:val="22"/>
        </w:rPr>
        <w:t>Vol. 102, No. 2</w:t>
      </w:r>
      <w:r w:rsidR="00F61251" w:rsidRPr="00F61251">
        <w:rPr>
          <w:rFonts w:ascii="Arial" w:hAnsi="Arial" w:cs="Arial"/>
          <w:sz w:val="22"/>
          <w:szCs w:val="22"/>
        </w:rPr>
        <w:t xml:space="preserve"> (February 2012), pp. 229-237.</w:t>
      </w:r>
      <w:r w:rsidR="00E83C5B">
        <w:rPr>
          <w:rFonts w:ascii="Arial" w:hAnsi="Arial" w:cs="Arial"/>
          <w:sz w:val="22"/>
          <w:szCs w:val="22"/>
        </w:rPr>
        <w:t xml:space="preserve"> </w:t>
      </w:r>
      <w:r w:rsidR="00E83C5B" w:rsidRPr="00E83C5B">
        <w:rPr>
          <w:rFonts w:ascii="Arial" w:hAnsi="Arial" w:cs="Arial"/>
          <w:sz w:val="22"/>
          <w:szCs w:val="22"/>
        </w:rPr>
        <w:t>PMID:22390437</w:t>
      </w:r>
      <w:r w:rsidR="00114A99">
        <w:rPr>
          <w:rFonts w:ascii="Arial" w:hAnsi="Arial" w:cs="Arial"/>
          <w:sz w:val="22"/>
          <w:szCs w:val="22"/>
        </w:rPr>
        <w:t>.</w:t>
      </w:r>
    </w:p>
    <w:p w14:paraId="37DE8F74" w14:textId="77777777" w:rsidR="0087148D" w:rsidRPr="00114A99" w:rsidRDefault="00295D26" w:rsidP="00F03B95">
      <w:pPr>
        <w:pStyle w:val="Level1"/>
        <w:keepNext/>
        <w:keepLines/>
        <w:widowControl/>
        <w:numPr>
          <w:ilvl w:val="0"/>
          <w:numId w:val="21"/>
        </w:numPr>
        <w:tabs>
          <w:tab w:val="left" w:pos="-1440"/>
        </w:tabs>
        <w:rPr>
          <w:rFonts w:ascii="Arial" w:hAnsi="Arial" w:cs="Arial"/>
          <w:sz w:val="22"/>
          <w:szCs w:val="22"/>
        </w:rPr>
      </w:pPr>
      <w:r w:rsidRPr="0087148D">
        <w:rPr>
          <w:rFonts w:ascii="Arial" w:hAnsi="Arial" w:cs="Arial"/>
          <w:sz w:val="22"/>
          <w:szCs w:val="22"/>
        </w:rPr>
        <w:t>Constantine RJ, M</w:t>
      </w:r>
      <w:r w:rsidR="00CC1B44" w:rsidRPr="0087148D">
        <w:rPr>
          <w:rFonts w:ascii="Arial" w:hAnsi="Arial" w:cs="Arial"/>
          <w:sz w:val="22"/>
          <w:szCs w:val="22"/>
        </w:rPr>
        <w:t>A</w:t>
      </w:r>
      <w:r w:rsidRPr="0087148D">
        <w:rPr>
          <w:rFonts w:ascii="Arial" w:hAnsi="Arial" w:cs="Arial"/>
          <w:sz w:val="22"/>
          <w:szCs w:val="22"/>
        </w:rPr>
        <w:t xml:space="preserve"> McPherson, </w:t>
      </w:r>
      <w:r w:rsidR="008765C5" w:rsidRPr="0087148D">
        <w:rPr>
          <w:rFonts w:ascii="Arial" w:hAnsi="Arial" w:cs="Arial"/>
          <w:sz w:val="22"/>
          <w:szCs w:val="22"/>
        </w:rPr>
        <w:t>ME</w:t>
      </w:r>
      <w:r w:rsidRPr="0087148D">
        <w:rPr>
          <w:rFonts w:ascii="Arial" w:hAnsi="Arial" w:cs="Arial"/>
          <w:sz w:val="22"/>
          <w:szCs w:val="22"/>
        </w:rPr>
        <w:t xml:space="preserve"> Jones, </w:t>
      </w:r>
      <w:r w:rsidR="00CC1B44" w:rsidRPr="0087148D">
        <w:rPr>
          <w:rFonts w:ascii="Arial" w:hAnsi="Arial" w:cs="Arial"/>
          <w:sz w:val="22"/>
          <w:szCs w:val="22"/>
        </w:rPr>
        <w:t xml:space="preserve">R Tandon, </w:t>
      </w:r>
      <w:r w:rsidRPr="0087148D">
        <w:rPr>
          <w:rFonts w:ascii="Arial" w:hAnsi="Arial" w:cs="Arial"/>
          <w:b/>
          <w:sz w:val="22"/>
          <w:szCs w:val="22"/>
        </w:rPr>
        <w:t>ER Becker</w:t>
      </w:r>
      <w:r w:rsidRPr="0087148D">
        <w:rPr>
          <w:rFonts w:ascii="Arial" w:hAnsi="Arial" w:cs="Arial"/>
          <w:sz w:val="22"/>
          <w:szCs w:val="22"/>
        </w:rPr>
        <w:t>, “</w:t>
      </w:r>
      <w:r w:rsidR="00CC1B44" w:rsidRPr="0087148D">
        <w:rPr>
          <w:rFonts w:ascii="Arial" w:hAnsi="Arial" w:cs="Arial"/>
          <w:bCs/>
          <w:sz w:val="22"/>
          <w:szCs w:val="22"/>
        </w:rPr>
        <w:t>Improving Psychotherapeutic Medication Prescribing in Florida: Implementation of the Florida Medicaid Drug Therapy Management Program (MDTMP)</w:t>
      </w:r>
      <w:r w:rsidRPr="0087148D">
        <w:rPr>
          <w:rFonts w:ascii="Arial" w:hAnsi="Arial" w:cs="Arial"/>
          <w:sz w:val="22"/>
          <w:szCs w:val="22"/>
        </w:rPr>
        <w:t xml:space="preserve">", </w:t>
      </w:r>
      <w:r w:rsidR="0087148D" w:rsidRPr="0087148D">
        <w:rPr>
          <w:rFonts w:ascii="Arial" w:hAnsi="Arial" w:cs="Arial"/>
          <w:i/>
          <w:iCs/>
          <w:sz w:val="22"/>
          <w:szCs w:val="22"/>
        </w:rPr>
        <w:t xml:space="preserve">Community </w:t>
      </w:r>
      <w:r w:rsidR="00114A99">
        <w:rPr>
          <w:rFonts w:ascii="Arial" w:hAnsi="Arial" w:cs="Arial"/>
          <w:i/>
          <w:iCs/>
          <w:sz w:val="22"/>
          <w:szCs w:val="22"/>
        </w:rPr>
        <w:t>M</w:t>
      </w:r>
      <w:r w:rsidR="0087148D" w:rsidRPr="0087148D">
        <w:rPr>
          <w:rFonts w:ascii="Arial" w:hAnsi="Arial" w:cs="Arial"/>
          <w:i/>
          <w:iCs/>
          <w:sz w:val="22"/>
          <w:szCs w:val="22"/>
        </w:rPr>
        <w:t xml:space="preserve">ental </w:t>
      </w:r>
      <w:r w:rsidR="00114A99">
        <w:rPr>
          <w:rFonts w:ascii="Arial" w:hAnsi="Arial" w:cs="Arial"/>
          <w:i/>
          <w:iCs/>
          <w:sz w:val="22"/>
          <w:szCs w:val="22"/>
        </w:rPr>
        <w:t>H</w:t>
      </w:r>
      <w:r w:rsidR="0087148D" w:rsidRPr="0087148D">
        <w:rPr>
          <w:rFonts w:ascii="Arial" w:hAnsi="Arial" w:cs="Arial"/>
          <w:i/>
          <w:iCs/>
          <w:sz w:val="22"/>
          <w:szCs w:val="22"/>
        </w:rPr>
        <w:t xml:space="preserve">ealth </w:t>
      </w:r>
      <w:r w:rsidR="00114A99">
        <w:rPr>
          <w:rFonts w:ascii="Arial" w:hAnsi="Arial" w:cs="Arial"/>
          <w:i/>
          <w:iCs/>
          <w:sz w:val="22"/>
          <w:szCs w:val="22"/>
        </w:rPr>
        <w:t>J</w:t>
      </w:r>
      <w:r w:rsidR="0087148D" w:rsidRPr="0087148D">
        <w:rPr>
          <w:rFonts w:ascii="Arial" w:hAnsi="Arial" w:cs="Arial"/>
          <w:i/>
          <w:iCs/>
          <w:sz w:val="22"/>
          <w:szCs w:val="22"/>
        </w:rPr>
        <w:t>ournal</w:t>
      </w:r>
      <w:r w:rsidR="00114A99">
        <w:rPr>
          <w:rFonts w:ascii="Arial" w:hAnsi="Arial" w:cs="Arial"/>
          <w:i/>
          <w:iCs/>
          <w:sz w:val="22"/>
          <w:szCs w:val="22"/>
        </w:rPr>
        <w:t>,</w:t>
      </w:r>
      <w:r w:rsidR="0087148D" w:rsidRPr="0087148D">
        <w:rPr>
          <w:rFonts w:ascii="Arial" w:hAnsi="Arial" w:cs="Arial"/>
          <w:i/>
          <w:sz w:val="22"/>
          <w:szCs w:val="22"/>
        </w:rPr>
        <w:t> </w:t>
      </w:r>
      <w:r w:rsidR="00114A99" w:rsidRPr="00114A99">
        <w:rPr>
          <w:rFonts w:ascii="Arial" w:hAnsi="Arial" w:cs="Arial"/>
          <w:sz w:val="22"/>
          <w:szCs w:val="22"/>
        </w:rPr>
        <w:t xml:space="preserve">Vol. </w:t>
      </w:r>
      <w:r w:rsidR="0087148D" w:rsidRPr="00114A99">
        <w:rPr>
          <w:rFonts w:ascii="Arial" w:hAnsi="Arial" w:cs="Arial"/>
          <w:sz w:val="22"/>
          <w:szCs w:val="22"/>
        </w:rPr>
        <w:t xml:space="preserve">49, </w:t>
      </w:r>
      <w:r w:rsidR="00114A99" w:rsidRPr="00114A99">
        <w:rPr>
          <w:rFonts w:ascii="Arial" w:hAnsi="Arial" w:cs="Arial"/>
          <w:sz w:val="22"/>
          <w:szCs w:val="22"/>
        </w:rPr>
        <w:t>N</w:t>
      </w:r>
      <w:r w:rsidR="00905F66">
        <w:rPr>
          <w:rFonts w:ascii="Arial" w:hAnsi="Arial" w:cs="Arial"/>
          <w:sz w:val="22"/>
          <w:szCs w:val="22"/>
        </w:rPr>
        <w:t xml:space="preserve">o. 1 (2013), pp. </w:t>
      </w:r>
      <w:r w:rsidR="0087148D" w:rsidRPr="00114A99">
        <w:rPr>
          <w:rFonts w:ascii="Arial" w:hAnsi="Arial" w:cs="Arial"/>
          <w:sz w:val="22"/>
          <w:szCs w:val="22"/>
        </w:rPr>
        <w:t>33-44.</w:t>
      </w:r>
    </w:p>
    <w:p w14:paraId="4CA0AEA1" w14:textId="77777777" w:rsidR="00003C89" w:rsidRPr="00156455" w:rsidRDefault="00003C89" w:rsidP="00003C89">
      <w:pPr>
        <w:pStyle w:val="Level1"/>
        <w:numPr>
          <w:ilvl w:val="0"/>
          <w:numId w:val="21"/>
        </w:numPr>
        <w:tabs>
          <w:tab w:val="left" w:pos="-1440"/>
        </w:tabs>
        <w:rPr>
          <w:rFonts w:ascii="Arial" w:hAnsi="Arial" w:cs="Arial"/>
          <w:sz w:val="22"/>
          <w:szCs w:val="22"/>
        </w:rPr>
      </w:pPr>
      <w:r>
        <w:rPr>
          <w:rFonts w:ascii="Arial" w:hAnsi="Arial" w:cs="Arial"/>
          <w:sz w:val="22"/>
          <w:szCs w:val="22"/>
        </w:rPr>
        <w:t xml:space="preserve">Carrigan A, Dubois LG, </w:t>
      </w:r>
      <w:r w:rsidRPr="00651DB4">
        <w:rPr>
          <w:rFonts w:ascii="Arial" w:hAnsi="Arial" w:cs="Arial"/>
          <w:b/>
          <w:sz w:val="22"/>
          <w:szCs w:val="22"/>
        </w:rPr>
        <w:t>ER Becker</w:t>
      </w:r>
      <w:r>
        <w:rPr>
          <w:rFonts w:ascii="Arial" w:hAnsi="Arial" w:cs="Arial"/>
          <w:sz w:val="22"/>
          <w:szCs w:val="22"/>
        </w:rPr>
        <w:t xml:space="preserve">, SR Lambert, </w:t>
      </w:r>
      <w:r w:rsidRPr="00651DB4">
        <w:rPr>
          <w:rFonts w:ascii="Arial" w:hAnsi="Arial" w:cs="Arial"/>
          <w:sz w:val="22"/>
          <w:szCs w:val="22"/>
        </w:rPr>
        <w:t>"Cost of Intraocular Lens vs</w:t>
      </w:r>
      <w:r>
        <w:rPr>
          <w:rFonts w:ascii="Arial" w:hAnsi="Arial" w:cs="Arial"/>
          <w:sz w:val="22"/>
          <w:szCs w:val="22"/>
        </w:rPr>
        <w:t>.</w:t>
      </w:r>
      <w:r w:rsidRPr="00651DB4">
        <w:rPr>
          <w:rFonts w:ascii="Arial" w:hAnsi="Arial" w:cs="Arial"/>
          <w:sz w:val="22"/>
          <w:szCs w:val="22"/>
        </w:rPr>
        <w:t xml:space="preserve"> Contact Lens Treatment after Unilateral Congenital Cataract Surgery: Retrospective Analysis at Age 1 Year,"</w:t>
      </w:r>
      <w:r>
        <w:rPr>
          <w:rFonts w:ascii="Arial" w:hAnsi="Arial" w:cs="Arial"/>
          <w:sz w:val="22"/>
          <w:szCs w:val="22"/>
        </w:rPr>
        <w:t xml:space="preserve"> </w:t>
      </w:r>
      <w:r w:rsidRPr="00651DB4">
        <w:rPr>
          <w:rFonts w:ascii="Arial" w:hAnsi="Arial" w:cs="Arial"/>
          <w:i/>
          <w:sz w:val="22"/>
          <w:szCs w:val="22"/>
        </w:rPr>
        <w:t>Ophthalmology</w:t>
      </w:r>
      <w:r>
        <w:rPr>
          <w:rFonts w:ascii="Arial" w:hAnsi="Arial" w:cs="Arial"/>
          <w:sz w:val="22"/>
          <w:szCs w:val="22"/>
        </w:rPr>
        <w:t xml:space="preserve">. Vol. 120, No. 1, (January 2013), pp. 14-19. </w:t>
      </w:r>
      <w:r w:rsidRPr="00860E8D">
        <w:rPr>
          <w:rFonts w:ascii="Arial" w:hAnsi="Arial" w:cs="Arial"/>
          <w:sz w:val="22"/>
          <w:szCs w:val="22"/>
        </w:rPr>
        <w:t>PMID:23047003</w:t>
      </w:r>
      <w:r>
        <w:rPr>
          <w:rFonts w:ascii="Arial" w:hAnsi="Arial" w:cs="Arial"/>
          <w:sz w:val="22"/>
          <w:szCs w:val="22"/>
        </w:rPr>
        <w:t>.</w:t>
      </w:r>
    </w:p>
    <w:p w14:paraId="0F76ECE2" w14:textId="77777777" w:rsidR="00E83C5B" w:rsidRPr="00EA55D8" w:rsidRDefault="00E83C5B" w:rsidP="003022FA">
      <w:pPr>
        <w:pStyle w:val="Level1"/>
        <w:numPr>
          <w:ilvl w:val="0"/>
          <w:numId w:val="21"/>
        </w:numPr>
        <w:tabs>
          <w:tab w:val="left" w:pos="-1440"/>
        </w:tabs>
        <w:rPr>
          <w:rFonts w:ascii="Arial" w:hAnsi="Arial" w:cs="Arial"/>
          <w:sz w:val="22"/>
          <w:szCs w:val="22"/>
        </w:rPr>
      </w:pPr>
      <w:r w:rsidRPr="00156455">
        <w:rPr>
          <w:rFonts w:ascii="Arial" w:hAnsi="Arial" w:cs="Arial"/>
          <w:bCs/>
          <w:sz w:val="22"/>
          <w:szCs w:val="22"/>
        </w:rPr>
        <w:t>Habtes I, D Friedman</w:t>
      </w:r>
      <w:r w:rsidRPr="00156455">
        <w:rPr>
          <w:rFonts w:ascii="Arial" w:hAnsi="Arial" w:cs="Arial"/>
          <w:sz w:val="22"/>
          <w:szCs w:val="22"/>
        </w:rPr>
        <w:t xml:space="preserve">, </w:t>
      </w:r>
      <w:r w:rsidRPr="00156455">
        <w:rPr>
          <w:rFonts w:ascii="Arial" w:hAnsi="Arial" w:cs="Arial"/>
          <w:bCs/>
          <w:sz w:val="22"/>
          <w:szCs w:val="22"/>
        </w:rPr>
        <w:t xml:space="preserve">C Raskind-Hood, EK Adams, </w:t>
      </w:r>
      <w:r w:rsidRPr="00156455">
        <w:rPr>
          <w:rFonts w:ascii="Arial" w:hAnsi="Arial" w:cs="Arial"/>
          <w:b/>
          <w:bCs/>
          <w:sz w:val="22"/>
          <w:szCs w:val="22"/>
        </w:rPr>
        <w:t>ER Becker</w:t>
      </w:r>
      <w:r w:rsidRPr="00156455">
        <w:rPr>
          <w:rFonts w:ascii="Arial" w:hAnsi="Arial" w:cs="Arial"/>
          <w:bCs/>
          <w:sz w:val="22"/>
          <w:szCs w:val="22"/>
        </w:rPr>
        <w:t>, C D'Orsi, G Birdsong, K Gundry, R O'Regan, S Gabram-Mendola</w:t>
      </w:r>
      <w:r w:rsidRPr="00156455">
        <w:rPr>
          <w:rFonts w:ascii="Arial" w:hAnsi="Arial" w:cs="Arial"/>
          <w:sz w:val="22"/>
          <w:szCs w:val="22"/>
        </w:rPr>
        <w:t xml:space="preserve">, </w:t>
      </w:r>
      <w:r w:rsidR="00EA55D8">
        <w:rPr>
          <w:rFonts w:ascii="Arial" w:hAnsi="Arial" w:cs="Arial"/>
          <w:sz w:val="22"/>
          <w:szCs w:val="22"/>
        </w:rPr>
        <w:t>“</w:t>
      </w:r>
      <w:r w:rsidRPr="00E83C5B">
        <w:rPr>
          <w:rFonts w:ascii="Arial" w:hAnsi="Arial" w:cs="Arial"/>
          <w:sz w:val="22"/>
          <w:szCs w:val="22"/>
        </w:rPr>
        <w:t>Determining the impact of US mammography screening guidelines on patient survival in a predominantly African American population treated i</w:t>
      </w:r>
      <w:r w:rsidR="00EA55D8">
        <w:rPr>
          <w:rFonts w:ascii="Arial" w:hAnsi="Arial" w:cs="Arial"/>
          <w:sz w:val="22"/>
          <w:szCs w:val="22"/>
        </w:rPr>
        <w:t xml:space="preserve">n a public hospital during 2008.” </w:t>
      </w:r>
      <w:r w:rsidRPr="00EA55D8">
        <w:rPr>
          <w:rFonts w:ascii="Arial" w:hAnsi="Arial" w:cs="Arial"/>
          <w:i/>
          <w:sz w:val="22"/>
          <w:szCs w:val="22"/>
        </w:rPr>
        <w:t>Cancer</w:t>
      </w:r>
      <w:r w:rsidR="00003C89">
        <w:rPr>
          <w:rFonts w:ascii="Arial" w:hAnsi="Arial" w:cs="Arial"/>
          <w:i/>
          <w:sz w:val="22"/>
          <w:szCs w:val="22"/>
        </w:rPr>
        <w:t xml:space="preserve">, </w:t>
      </w:r>
      <w:r w:rsidR="00003C89">
        <w:rPr>
          <w:rFonts w:ascii="Arial" w:hAnsi="Arial" w:cs="Arial"/>
          <w:sz w:val="22"/>
          <w:szCs w:val="22"/>
        </w:rPr>
        <w:t xml:space="preserve">Vol. 119, No. 3, (February </w:t>
      </w:r>
      <w:r w:rsidR="003022FA" w:rsidRPr="003022FA">
        <w:rPr>
          <w:rFonts w:ascii="Arial" w:hAnsi="Arial" w:cs="Arial"/>
          <w:sz w:val="22"/>
          <w:szCs w:val="22"/>
        </w:rPr>
        <w:t>2013</w:t>
      </w:r>
      <w:r w:rsidR="00003C89">
        <w:rPr>
          <w:rFonts w:ascii="Arial" w:hAnsi="Arial" w:cs="Arial"/>
          <w:sz w:val="22"/>
          <w:szCs w:val="22"/>
        </w:rPr>
        <w:t xml:space="preserve">), pp. 481-487. </w:t>
      </w:r>
      <w:r w:rsidRPr="00EA55D8">
        <w:rPr>
          <w:rFonts w:ascii="Arial" w:hAnsi="Arial" w:cs="Arial"/>
          <w:sz w:val="22"/>
          <w:szCs w:val="22"/>
        </w:rPr>
        <w:t>PMID:22864994</w:t>
      </w:r>
      <w:r w:rsidR="00003C89">
        <w:rPr>
          <w:rFonts w:ascii="Arial" w:hAnsi="Arial" w:cs="Arial"/>
          <w:sz w:val="22"/>
          <w:szCs w:val="22"/>
        </w:rPr>
        <w:t>.</w:t>
      </w:r>
    </w:p>
    <w:p w14:paraId="6A31ACCC" w14:textId="77777777" w:rsidR="00003C89" w:rsidRDefault="00870775" w:rsidP="00FB1F28">
      <w:pPr>
        <w:pStyle w:val="Level1"/>
        <w:keepLines/>
        <w:numPr>
          <w:ilvl w:val="0"/>
          <w:numId w:val="21"/>
        </w:numPr>
        <w:tabs>
          <w:tab w:val="left" w:pos="-1440"/>
        </w:tabs>
        <w:rPr>
          <w:rFonts w:ascii="Arial" w:hAnsi="Arial" w:cs="Arial"/>
          <w:sz w:val="22"/>
          <w:szCs w:val="22"/>
        </w:rPr>
      </w:pPr>
      <w:r w:rsidRPr="008765C5">
        <w:rPr>
          <w:rFonts w:ascii="Arial" w:hAnsi="Arial" w:cs="Arial"/>
          <w:b/>
          <w:sz w:val="22"/>
          <w:szCs w:val="22"/>
        </w:rPr>
        <w:t>Becker ER</w:t>
      </w:r>
      <w:r w:rsidR="006A3B31">
        <w:rPr>
          <w:rFonts w:ascii="Arial" w:hAnsi="Arial" w:cs="Arial"/>
          <w:sz w:val="22"/>
          <w:szCs w:val="22"/>
        </w:rPr>
        <w:t>, RJ Constantine, MA</w:t>
      </w:r>
      <w:r>
        <w:rPr>
          <w:rFonts w:ascii="Arial" w:hAnsi="Arial" w:cs="Arial"/>
          <w:sz w:val="22"/>
          <w:szCs w:val="22"/>
        </w:rPr>
        <w:t xml:space="preserve"> McPherson, M</w:t>
      </w:r>
      <w:r w:rsidR="008765C5">
        <w:rPr>
          <w:rFonts w:ascii="Arial" w:hAnsi="Arial" w:cs="Arial"/>
          <w:sz w:val="22"/>
          <w:szCs w:val="22"/>
        </w:rPr>
        <w:t>E</w:t>
      </w:r>
      <w:r>
        <w:rPr>
          <w:rFonts w:ascii="Arial" w:hAnsi="Arial" w:cs="Arial"/>
          <w:sz w:val="22"/>
          <w:szCs w:val="22"/>
        </w:rPr>
        <w:t xml:space="preserve"> Jones, “</w:t>
      </w:r>
      <w:r w:rsidRPr="00870775">
        <w:rPr>
          <w:rFonts w:ascii="Arial" w:hAnsi="Arial" w:cs="Arial"/>
          <w:sz w:val="22"/>
          <w:szCs w:val="22"/>
        </w:rPr>
        <w:t>Antipsychotic Polypharmacy Prescribing Patterns and Costs in the Florida Adult</w:t>
      </w:r>
      <w:r>
        <w:rPr>
          <w:rFonts w:ascii="Arial" w:hAnsi="Arial" w:cs="Arial"/>
          <w:sz w:val="22"/>
          <w:szCs w:val="22"/>
        </w:rPr>
        <w:t xml:space="preserve"> and Child Medicaid Populations,” </w:t>
      </w:r>
      <w:r w:rsidRPr="00870775">
        <w:rPr>
          <w:rFonts w:ascii="Arial" w:hAnsi="Arial" w:cs="Arial"/>
          <w:i/>
          <w:sz w:val="22"/>
          <w:szCs w:val="22"/>
        </w:rPr>
        <w:t>Journal of Health Care Finance</w:t>
      </w:r>
      <w:r w:rsidR="00362B87">
        <w:rPr>
          <w:rFonts w:ascii="Arial" w:hAnsi="Arial" w:cs="Arial"/>
          <w:sz w:val="22"/>
          <w:szCs w:val="22"/>
        </w:rPr>
        <w:t>, Vol.</w:t>
      </w:r>
      <w:r w:rsidR="00003C89">
        <w:rPr>
          <w:rFonts w:ascii="Arial" w:hAnsi="Arial" w:cs="Arial"/>
          <w:sz w:val="22"/>
          <w:szCs w:val="22"/>
        </w:rPr>
        <w:t xml:space="preserve"> </w:t>
      </w:r>
      <w:r w:rsidR="00362B87">
        <w:rPr>
          <w:rFonts w:ascii="Arial" w:hAnsi="Arial" w:cs="Arial"/>
          <w:sz w:val="22"/>
          <w:szCs w:val="22"/>
        </w:rPr>
        <w:t xml:space="preserve">40, No. 1 (Fall, 2013), pp. 41-67. </w:t>
      </w:r>
      <w:r w:rsidR="00FB1F28" w:rsidRPr="00FB1F28">
        <w:rPr>
          <w:rFonts w:ascii="Arial" w:hAnsi="Arial" w:cs="Arial"/>
          <w:sz w:val="22"/>
          <w:szCs w:val="22"/>
        </w:rPr>
        <w:t>PMID: 24199518</w:t>
      </w:r>
      <w:r w:rsidR="00FB1F28">
        <w:rPr>
          <w:rFonts w:ascii="Arial" w:hAnsi="Arial" w:cs="Arial"/>
          <w:sz w:val="22"/>
          <w:szCs w:val="22"/>
        </w:rPr>
        <w:t>.</w:t>
      </w:r>
    </w:p>
    <w:p w14:paraId="4EAC91BD" w14:textId="77777777" w:rsidR="0037601A" w:rsidRDefault="0037601A" w:rsidP="00E63132">
      <w:pPr>
        <w:pStyle w:val="Level1"/>
        <w:keepNext/>
        <w:widowControl/>
        <w:numPr>
          <w:ilvl w:val="0"/>
          <w:numId w:val="21"/>
        </w:numPr>
        <w:tabs>
          <w:tab w:val="left" w:pos="-1440"/>
        </w:tabs>
        <w:rPr>
          <w:rFonts w:ascii="Arial" w:hAnsi="Arial" w:cs="Arial"/>
          <w:sz w:val="22"/>
          <w:szCs w:val="22"/>
        </w:rPr>
      </w:pPr>
      <w:r w:rsidRPr="00FE16A1">
        <w:rPr>
          <w:rFonts w:ascii="Arial" w:hAnsi="Arial" w:cs="Arial"/>
          <w:sz w:val="22"/>
          <w:szCs w:val="22"/>
        </w:rPr>
        <w:t xml:space="preserve">Rodriquez E, Austria, D Perlroth, </w:t>
      </w:r>
      <w:r w:rsidRPr="00FE16A1">
        <w:rPr>
          <w:rFonts w:ascii="Arial" w:hAnsi="Arial" w:cs="Arial"/>
          <w:b/>
          <w:sz w:val="22"/>
          <w:szCs w:val="22"/>
        </w:rPr>
        <w:t>ER Becker</w:t>
      </w:r>
      <w:r w:rsidRPr="00FE16A1">
        <w:rPr>
          <w:rFonts w:ascii="Arial" w:hAnsi="Arial" w:cs="Arial"/>
          <w:sz w:val="22"/>
          <w:szCs w:val="22"/>
        </w:rPr>
        <w:t>, E Wang, M Landau, "School Nurses’ Role in Asthma Management, School Absenteeism, and Cost Savings: A Demonst</w:t>
      </w:r>
      <w:r w:rsidR="00473A86" w:rsidRPr="00FE16A1">
        <w:rPr>
          <w:rFonts w:ascii="Arial" w:hAnsi="Arial" w:cs="Arial"/>
          <w:sz w:val="22"/>
          <w:szCs w:val="22"/>
        </w:rPr>
        <w:t xml:space="preserve">ration Project." </w:t>
      </w:r>
      <w:r w:rsidRPr="00FE16A1">
        <w:rPr>
          <w:rFonts w:ascii="Arial" w:hAnsi="Arial" w:cs="Arial"/>
          <w:i/>
          <w:sz w:val="22"/>
          <w:szCs w:val="22"/>
        </w:rPr>
        <w:t>Journal of School Health</w:t>
      </w:r>
      <w:r w:rsidR="00473A86" w:rsidRPr="00FE16A1">
        <w:rPr>
          <w:rFonts w:ascii="Arial" w:hAnsi="Arial" w:cs="Arial"/>
          <w:sz w:val="22"/>
          <w:szCs w:val="22"/>
        </w:rPr>
        <w:t>, Vol.</w:t>
      </w:r>
      <w:r w:rsidR="00FE16A1" w:rsidRPr="00FE16A1">
        <w:rPr>
          <w:rFonts w:ascii="Arial" w:hAnsi="Arial" w:cs="Arial"/>
          <w:sz w:val="22"/>
          <w:szCs w:val="22"/>
        </w:rPr>
        <w:t xml:space="preserve"> 83, No. 12 (December,</w:t>
      </w:r>
      <w:r w:rsidR="00473A86" w:rsidRPr="00FE16A1">
        <w:rPr>
          <w:rFonts w:ascii="Arial" w:hAnsi="Arial" w:cs="Arial"/>
          <w:sz w:val="22"/>
          <w:szCs w:val="22"/>
        </w:rPr>
        <w:t xml:space="preserve"> </w:t>
      </w:r>
      <w:r w:rsidR="00FE16A1" w:rsidRPr="00FE16A1">
        <w:rPr>
          <w:rFonts w:ascii="Arial" w:hAnsi="Arial" w:cs="Arial"/>
          <w:sz w:val="22"/>
          <w:szCs w:val="22"/>
        </w:rPr>
        <w:t>2013) pp. 842-850. PMID: 24261518</w:t>
      </w:r>
      <w:r w:rsidR="00FE16A1">
        <w:rPr>
          <w:rFonts w:ascii="Arial" w:hAnsi="Arial" w:cs="Arial"/>
          <w:sz w:val="22"/>
          <w:szCs w:val="22"/>
        </w:rPr>
        <w:t>.</w:t>
      </w:r>
    </w:p>
    <w:p w14:paraId="7349FC99" w14:textId="77777777" w:rsidR="00FE16A1" w:rsidRPr="00AB1B65" w:rsidRDefault="00FE16A1" w:rsidP="007D7849">
      <w:pPr>
        <w:pStyle w:val="Level1"/>
        <w:numPr>
          <w:ilvl w:val="0"/>
          <w:numId w:val="21"/>
        </w:numPr>
        <w:tabs>
          <w:tab w:val="left" w:pos="-1440"/>
        </w:tabs>
        <w:rPr>
          <w:rFonts w:ascii="Arial" w:hAnsi="Arial" w:cs="Arial"/>
          <w:sz w:val="22"/>
          <w:szCs w:val="22"/>
        </w:rPr>
      </w:pPr>
      <w:r w:rsidRPr="00AB1B65">
        <w:rPr>
          <w:rFonts w:ascii="Arial" w:hAnsi="Arial" w:cs="Arial"/>
          <w:sz w:val="22"/>
          <w:szCs w:val="22"/>
        </w:rPr>
        <w:t xml:space="preserve">Phillips VL, </w:t>
      </w:r>
      <w:r w:rsidRPr="00AB1B65">
        <w:rPr>
          <w:rFonts w:ascii="Arial" w:hAnsi="Arial" w:cs="Arial"/>
          <w:b/>
          <w:sz w:val="22"/>
          <w:szCs w:val="22"/>
        </w:rPr>
        <w:t>ER Becker</w:t>
      </w:r>
      <w:r w:rsidRPr="00AB1B65">
        <w:rPr>
          <w:rFonts w:ascii="Arial" w:hAnsi="Arial" w:cs="Arial"/>
          <w:sz w:val="22"/>
          <w:szCs w:val="22"/>
        </w:rPr>
        <w:t xml:space="preserve">, DH Howard, “Value drivers: an approach for estimating health and disease management program savings,” </w:t>
      </w:r>
      <w:r w:rsidRPr="00AB1B65">
        <w:rPr>
          <w:rFonts w:ascii="Arial" w:hAnsi="Arial" w:cs="Arial"/>
          <w:i/>
          <w:sz w:val="22"/>
          <w:szCs w:val="22"/>
        </w:rPr>
        <w:t>Population Health Management</w:t>
      </w:r>
      <w:r w:rsidRPr="00AB1B65">
        <w:rPr>
          <w:rFonts w:ascii="Arial" w:hAnsi="Arial" w:cs="Arial"/>
          <w:sz w:val="22"/>
          <w:szCs w:val="22"/>
        </w:rPr>
        <w:t>, Vol. 16, No. 6 (December 2013</w:t>
      </w:r>
      <w:r w:rsidR="00AB1B65" w:rsidRPr="00AB1B65">
        <w:rPr>
          <w:rFonts w:ascii="Arial" w:hAnsi="Arial" w:cs="Arial"/>
          <w:sz w:val="22"/>
          <w:szCs w:val="22"/>
        </w:rPr>
        <w:t>), pp. 3</w:t>
      </w:r>
      <w:r w:rsidRPr="00AB1B65">
        <w:rPr>
          <w:rFonts w:ascii="Arial" w:hAnsi="Arial" w:cs="Arial"/>
          <w:sz w:val="22"/>
          <w:szCs w:val="22"/>
        </w:rPr>
        <w:t>56-</w:t>
      </w:r>
      <w:r w:rsidR="00AB1B65" w:rsidRPr="00AB1B65">
        <w:rPr>
          <w:rFonts w:ascii="Arial" w:hAnsi="Arial" w:cs="Arial"/>
          <w:sz w:val="22"/>
          <w:szCs w:val="22"/>
        </w:rPr>
        <w:t>3</w:t>
      </w:r>
      <w:r w:rsidRPr="00AB1B65">
        <w:rPr>
          <w:rFonts w:ascii="Arial" w:hAnsi="Arial" w:cs="Arial"/>
          <w:sz w:val="22"/>
          <w:szCs w:val="22"/>
        </w:rPr>
        <w:t>63</w:t>
      </w:r>
      <w:r w:rsidR="00AB1B65">
        <w:rPr>
          <w:rFonts w:ascii="Arial" w:hAnsi="Arial" w:cs="Arial"/>
          <w:sz w:val="22"/>
          <w:szCs w:val="22"/>
        </w:rPr>
        <w:t xml:space="preserve">. </w:t>
      </w:r>
      <w:r w:rsidRPr="00AB1B65">
        <w:rPr>
          <w:rFonts w:ascii="Arial" w:hAnsi="Arial" w:cs="Arial"/>
          <w:sz w:val="22"/>
          <w:szCs w:val="22"/>
        </w:rPr>
        <w:t>PMID: 23869540</w:t>
      </w:r>
      <w:r w:rsidR="00AB1B65">
        <w:rPr>
          <w:rFonts w:ascii="Arial" w:hAnsi="Arial" w:cs="Arial"/>
          <w:sz w:val="22"/>
          <w:szCs w:val="22"/>
        </w:rPr>
        <w:t>.</w:t>
      </w:r>
    </w:p>
    <w:p w14:paraId="721C01B3" w14:textId="77777777" w:rsidR="007D7504" w:rsidRDefault="003D21D4" w:rsidP="002A0965">
      <w:pPr>
        <w:pStyle w:val="Level1"/>
        <w:numPr>
          <w:ilvl w:val="0"/>
          <w:numId w:val="21"/>
        </w:numPr>
        <w:tabs>
          <w:tab w:val="left" w:pos="-1440"/>
        </w:tabs>
        <w:rPr>
          <w:rFonts w:ascii="Arial" w:hAnsi="Arial" w:cs="Arial"/>
          <w:sz w:val="22"/>
          <w:szCs w:val="22"/>
        </w:rPr>
      </w:pPr>
      <w:r w:rsidRPr="001602BD">
        <w:rPr>
          <w:rFonts w:ascii="Arial" w:hAnsi="Arial" w:cs="Arial"/>
          <w:b/>
          <w:sz w:val="22"/>
          <w:szCs w:val="22"/>
        </w:rPr>
        <w:t>Becker ER</w:t>
      </w:r>
      <w:r w:rsidRPr="003D21D4">
        <w:rPr>
          <w:rFonts w:ascii="Arial" w:hAnsi="Arial" w:cs="Arial"/>
          <w:sz w:val="22"/>
          <w:szCs w:val="22"/>
        </w:rPr>
        <w:t xml:space="preserve">, JM Hockenberry, J Bae, A Avgar, SS Liu, I </w:t>
      </w:r>
      <w:r w:rsidR="001602BD">
        <w:rPr>
          <w:rFonts w:ascii="Arial" w:hAnsi="Arial" w:cs="Arial"/>
          <w:sz w:val="22"/>
          <w:szCs w:val="22"/>
        </w:rPr>
        <w:t>Wilson, A Milstein, Factors in P</w:t>
      </w:r>
      <w:r w:rsidRPr="003D21D4">
        <w:rPr>
          <w:rFonts w:ascii="Arial" w:hAnsi="Arial" w:cs="Arial"/>
          <w:sz w:val="22"/>
          <w:szCs w:val="22"/>
        </w:rPr>
        <w:t xml:space="preserve">atients’ </w:t>
      </w:r>
      <w:r w:rsidR="001602BD">
        <w:rPr>
          <w:rFonts w:ascii="Arial" w:hAnsi="Arial" w:cs="Arial"/>
          <w:sz w:val="22"/>
          <w:szCs w:val="22"/>
        </w:rPr>
        <w:t>E</w:t>
      </w:r>
      <w:r w:rsidRPr="003D21D4">
        <w:rPr>
          <w:rFonts w:ascii="Arial" w:hAnsi="Arial" w:cs="Arial"/>
          <w:sz w:val="22"/>
          <w:szCs w:val="22"/>
        </w:rPr>
        <w:t xml:space="preserve">xperience of </w:t>
      </w:r>
      <w:r w:rsidR="001602BD">
        <w:rPr>
          <w:rFonts w:ascii="Arial" w:hAnsi="Arial" w:cs="Arial"/>
          <w:sz w:val="22"/>
          <w:szCs w:val="22"/>
        </w:rPr>
        <w:t>H</w:t>
      </w:r>
      <w:r w:rsidRPr="003D21D4">
        <w:rPr>
          <w:rFonts w:ascii="Arial" w:hAnsi="Arial" w:cs="Arial"/>
          <w:sz w:val="22"/>
          <w:szCs w:val="22"/>
        </w:rPr>
        <w:t xml:space="preserve">ospital </w:t>
      </w:r>
      <w:r w:rsidR="001602BD">
        <w:rPr>
          <w:rFonts w:ascii="Arial" w:hAnsi="Arial" w:cs="Arial"/>
          <w:sz w:val="22"/>
          <w:szCs w:val="22"/>
        </w:rPr>
        <w:t>C</w:t>
      </w:r>
      <w:r w:rsidRPr="003D21D4">
        <w:rPr>
          <w:rFonts w:ascii="Arial" w:hAnsi="Arial" w:cs="Arial"/>
          <w:sz w:val="22"/>
          <w:szCs w:val="22"/>
        </w:rPr>
        <w:t xml:space="preserve">are: Evidence from California 2009–2011, </w:t>
      </w:r>
      <w:r w:rsidRPr="00473A86">
        <w:rPr>
          <w:rFonts w:ascii="Arial" w:hAnsi="Arial" w:cs="Arial"/>
          <w:i/>
          <w:sz w:val="22"/>
          <w:szCs w:val="22"/>
        </w:rPr>
        <w:t>Patient Experience Journal</w:t>
      </w:r>
      <w:r w:rsidRPr="003D21D4">
        <w:rPr>
          <w:rFonts w:ascii="Arial" w:hAnsi="Arial" w:cs="Arial"/>
          <w:sz w:val="22"/>
          <w:szCs w:val="22"/>
        </w:rPr>
        <w:t>, Vol.1, No. 1 (April 2014), pp. 95-100.</w:t>
      </w:r>
      <w:r w:rsidR="002A0965">
        <w:rPr>
          <w:rFonts w:ascii="Arial" w:hAnsi="Arial" w:cs="Arial"/>
          <w:sz w:val="22"/>
          <w:szCs w:val="22"/>
        </w:rPr>
        <w:t xml:space="preserve"> </w:t>
      </w:r>
    </w:p>
    <w:p w14:paraId="62014290" w14:textId="77777777" w:rsidR="007D7504" w:rsidRDefault="007D7504" w:rsidP="007D7504">
      <w:pPr>
        <w:pStyle w:val="Level1"/>
        <w:numPr>
          <w:ilvl w:val="0"/>
          <w:numId w:val="21"/>
        </w:numPr>
        <w:tabs>
          <w:tab w:val="left" w:pos="-1440"/>
        </w:tabs>
        <w:rPr>
          <w:rFonts w:ascii="Arial" w:hAnsi="Arial" w:cs="Arial"/>
          <w:sz w:val="22"/>
          <w:szCs w:val="22"/>
        </w:rPr>
      </w:pPr>
      <w:r w:rsidRPr="007D7504">
        <w:rPr>
          <w:rFonts w:ascii="Arial" w:hAnsi="Arial" w:cs="Arial"/>
          <w:sz w:val="22"/>
          <w:szCs w:val="22"/>
        </w:rPr>
        <w:t xml:space="preserve">Gilman M, EK Adams, JM Hockenberry, I Wilson, A Milstein, </w:t>
      </w:r>
      <w:r w:rsidRPr="001602BD">
        <w:rPr>
          <w:rFonts w:ascii="Arial" w:hAnsi="Arial" w:cs="Arial"/>
          <w:b/>
          <w:sz w:val="22"/>
          <w:szCs w:val="22"/>
        </w:rPr>
        <w:t>ER Becker</w:t>
      </w:r>
      <w:r w:rsidR="001602BD">
        <w:rPr>
          <w:rFonts w:ascii="Arial" w:hAnsi="Arial" w:cs="Arial"/>
          <w:sz w:val="22"/>
          <w:szCs w:val="22"/>
        </w:rPr>
        <w:t>, “California S</w:t>
      </w:r>
      <w:r w:rsidRPr="007D7504">
        <w:rPr>
          <w:rFonts w:ascii="Arial" w:hAnsi="Arial" w:cs="Arial"/>
          <w:sz w:val="22"/>
          <w:szCs w:val="22"/>
        </w:rPr>
        <w:t>afety-</w:t>
      </w:r>
      <w:r w:rsidR="001602BD">
        <w:rPr>
          <w:rFonts w:ascii="Arial" w:hAnsi="Arial" w:cs="Arial"/>
          <w:sz w:val="22"/>
          <w:szCs w:val="22"/>
        </w:rPr>
        <w:t>N</w:t>
      </w:r>
      <w:r w:rsidRPr="007D7504">
        <w:rPr>
          <w:rFonts w:ascii="Arial" w:hAnsi="Arial" w:cs="Arial"/>
          <w:sz w:val="22"/>
          <w:szCs w:val="22"/>
        </w:rPr>
        <w:t xml:space="preserve">et </w:t>
      </w:r>
      <w:r w:rsidR="001602BD">
        <w:rPr>
          <w:rFonts w:ascii="Arial" w:hAnsi="Arial" w:cs="Arial"/>
          <w:sz w:val="22"/>
          <w:szCs w:val="22"/>
        </w:rPr>
        <w:t>H</w:t>
      </w:r>
      <w:r w:rsidRPr="007D7504">
        <w:rPr>
          <w:rFonts w:ascii="Arial" w:hAnsi="Arial" w:cs="Arial"/>
          <w:sz w:val="22"/>
          <w:szCs w:val="22"/>
        </w:rPr>
        <w:t xml:space="preserve">ospitals </w:t>
      </w:r>
      <w:r w:rsidR="001602BD">
        <w:rPr>
          <w:rFonts w:ascii="Arial" w:hAnsi="Arial" w:cs="Arial"/>
          <w:sz w:val="22"/>
          <w:szCs w:val="22"/>
        </w:rPr>
        <w:t>L</w:t>
      </w:r>
      <w:r w:rsidRPr="007D7504">
        <w:rPr>
          <w:rFonts w:ascii="Arial" w:hAnsi="Arial" w:cs="Arial"/>
          <w:sz w:val="22"/>
          <w:szCs w:val="22"/>
        </w:rPr>
        <w:t xml:space="preserve">ikely to be </w:t>
      </w:r>
      <w:r w:rsidR="001602BD">
        <w:rPr>
          <w:rFonts w:ascii="Arial" w:hAnsi="Arial" w:cs="Arial"/>
          <w:sz w:val="22"/>
          <w:szCs w:val="22"/>
        </w:rPr>
        <w:t>P</w:t>
      </w:r>
      <w:r w:rsidRPr="007D7504">
        <w:rPr>
          <w:rFonts w:ascii="Arial" w:hAnsi="Arial" w:cs="Arial"/>
          <w:sz w:val="22"/>
          <w:szCs w:val="22"/>
        </w:rPr>
        <w:t xml:space="preserve">enalized by ACA </w:t>
      </w:r>
      <w:r w:rsidR="001602BD">
        <w:rPr>
          <w:rFonts w:ascii="Arial" w:hAnsi="Arial" w:cs="Arial"/>
          <w:sz w:val="22"/>
          <w:szCs w:val="22"/>
        </w:rPr>
        <w:t>V</w:t>
      </w:r>
      <w:r w:rsidRPr="007D7504">
        <w:rPr>
          <w:rFonts w:ascii="Arial" w:hAnsi="Arial" w:cs="Arial"/>
          <w:sz w:val="22"/>
          <w:szCs w:val="22"/>
        </w:rPr>
        <w:t xml:space="preserve">alue, </w:t>
      </w:r>
      <w:r w:rsidR="001602BD">
        <w:rPr>
          <w:rFonts w:ascii="Arial" w:hAnsi="Arial" w:cs="Arial"/>
          <w:sz w:val="22"/>
          <w:szCs w:val="22"/>
        </w:rPr>
        <w:t>R</w:t>
      </w:r>
      <w:r w:rsidRPr="007D7504">
        <w:rPr>
          <w:rFonts w:ascii="Arial" w:hAnsi="Arial" w:cs="Arial"/>
          <w:sz w:val="22"/>
          <w:szCs w:val="22"/>
        </w:rPr>
        <w:t xml:space="preserve">eadmission, and </w:t>
      </w:r>
      <w:r w:rsidR="001602BD">
        <w:rPr>
          <w:rFonts w:ascii="Arial" w:hAnsi="Arial" w:cs="Arial"/>
          <w:sz w:val="22"/>
          <w:szCs w:val="22"/>
        </w:rPr>
        <w:t>M</w:t>
      </w:r>
      <w:r w:rsidRPr="007D7504">
        <w:rPr>
          <w:rFonts w:ascii="Arial" w:hAnsi="Arial" w:cs="Arial"/>
          <w:sz w:val="22"/>
          <w:szCs w:val="22"/>
        </w:rPr>
        <w:t>eaningful-</w:t>
      </w:r>
      <w:r w:rsidR="001602BD">
        <w:rPr>
          <w:rFonts w:ascii="Arial" w:hAnsi="Arial" w:cs="Arial"/>
          <w:sz w:val="22"/>
          <w:szCs w:val="22"/>
        </w:rPr>
        <w:t>U</w:t>
      </w:r>
      <w:r w:rsidRPr="007D7504">
        <w:rPr>
          <w:rFonts w:ascii="Arial" w:hAnsi="Arial" w:cs="Arial"/>
          <w:sz w:val="22"/>
          <w:szCs w:val="22"/>
        </w:rPr>
        <w:t xml:space="preserve">se </w:t>
      </w:r>
      <w:r w:rsidR="001602BD">
        <w:rPr>
          <w:rFonts w:ascii="Arial" w:hAnsi="Arial" w:cs="Arial"/>
          <w:sz w:val="22"/>
          <w:szCs w:val="22"/>
        </w:rPr>
        <w:t>P</w:t>
      </w:r>
      <w:r w:rsidRPr="007D7504">
        <w:rPr>
          <w:rFonts w:ascii="Arial" w:hAnsi="Arial" w:cs="Arial"/>
          <w:sz w:val="22"/>
          <w:szCs w:val="22"/>
        </w:rPr>
        <w:t xml:space="preserve">rograms.” </w:t>
      </w:r>
      <w:r w:rsidRPr="00473A86">
        <w:rPr>
          <w:rFonts w:ascii="Arial" w:hAnsi="Arial" w:cs="Arial"/>
          <w:i/>
          <w:sz w:val="22"/>
          <w:szCs w:val="22"/>
        </w:rPr>
        <w:t>Health Affairs</w:t>
      </w:r>
      <w:r w:rsidR="00473A86">
        <w:rPr>
          <w:rFonts w:ascii="Arial" w:hAnsi="Arial" w:cs="Arial"/>
          <w:sz w:val="22"/>
          <w:szCs w:val="22"/>
        </w:rPr>
        <w:t>, Vol.</w:t>
      </w:r>
      <w:r w:rsidR="001602BD">
        <w:rPr>
          <w:rFonts w:ascii="Arial" w:hAnsi="Arial" w:cs="Arial"/>
          <w:sz w:val="22"/>
          <w:szCs w:val="22"/>
        </w:rPr>
        <w:t>33, No. 8 (August</w:t>
      </w:r>
      <w:r w:rsidR="00473A86">
        <w:rPr>
          <w:rFonts w:ascii="Arial" w:hAnsi="Arial" w:cs="Arial"/>
          <w:sz w:val="22"/>
          <w:szCs w:val="22"/>
        </w:rPr>
        <w:t xml:space="preserve"> 2014</w:t>
      </w:r>
      <w:r w:rsidR="001602BD">
        <w:rPr>
          <w:rFonts w:ascii="Arial" w:hAnsi="Arial" w:cs="Arial"/>
          <w:sz w:val="22"/>
          <w:szCs w:val="22"/>
        </w:rPr>
        <w:t xml:space="preserve">), </w:t>
      </w:r>
      <w:r w:rsidR="00F3122C">
        <w:rPr>
          <w:rFonts w:ascii="Arial" w:hAnsi="Arial" w:cs="Arial"/>
          <w:sz w:val="22"/>
          <w:szCs w:val="22"/>
        </w:rPr>
        <w:t xml:space="preserve">pp. </w:t>
      </w:r>
      <w:r w:rsidRPr="007D7504">
        <w:rPr>
          <w:rFonts w:ascii="Arial" w:hAnsi="Arial" w:cs="Arial"/>
          <w:sz w:val="22"/>
          <w:szCs w:val="22"/>
        </w:rPr>
        <w:t xml:space="preserve">1314-1322. </w:t>
      </w:r>
      <w:r w:rsidR="00B325FA" w:rsidRPr="002A0965">
        <w:rPr>
          <w:rFonts w:ascii="Arial" w:hAnsi="Arial" w:cs="Arial"/>
          <w:sz w:val="22"/>
          <w:szCs w:val="22"/>
        </w:rPr>
        <w:t>PMID: 25092831</w:t>
      </w:r>
      <w:r w:rsidR="00B325FA">
        <w:rPr>
          <w:rFonts w:ascii="Arial" w:hAnsi="Arial" w:cs="Arial"/>
          <w:sz w:val="22"/>
          <w:szCs w:val="22"/>
        </w:rPr>
        <w:t>.</w:t>
      </w:r>
    </w:p>
    <w:p w14:paraId="34C16DC2" w14:textId="77777777" w:rsidR="001602BD" w:rsidRDefault="001602BD" w:rsidP="00B325FA">
      <w:pPr>
        <w:pStyle w:val="Level1"/>
        <w:numPr>
          <w:ilvl w:val="0"/>
          <w:numId w:val="21"/>
        </w:numPr>
        <w:tabs>
          <w:tab w:val="left" w:pos="-1440"/>
        </w:tabs>
        <w:rPr>
          <w:rFonts w:ascii="Arial" w:hAnsi="Arial" w:cs="Arial"/>
          <w:sz w:val="22"/>
          <w:szCs w:val="22"/>
        </w:rPr>
      </w:pPr>
      <w:r>
        <w:rPr>
          <w:rFonts w:ascii="Arial" w:hAnsi="Arial" w:cs="Arial"/>
          <w:sz w:val="22"/>
          <w:szCs w:val="22"/>
        </w:rPr>
        <w:t xml:space="preserve">Kruger SJ, L DuBois, </w:t>
      </w:r>
      <w:r w:rsidRPr="001602BD">
        <w:rPr>
          <w:rFonts w:ascii="Arial" w:hAnsi="Arial" w:cs="Arial"/>
          <w:b/>
          <w:sz w:val="22"/>
          <w:szCs w:val="22"/>
        </w:rPr>
        <w:t>ER Becker</w:t>
      </w:r>
      <w:r>
        <w:rPr>
          <w:rFonts w:ascii="Arial" w:hAnsi="Arial" w:cs="Arial"/>
          <w:sz w:val="22"/>
          <w:szCs w:val="22"/>
        </w:rPr>
        <w:t xml:space="preserve">, D Morrison, L Wilson, ME Wilson, SR Lambert, “Cost of Intraocular Lens versus Contact Lens Treatment after Unilateral Congenital Cataract Surgery in the Infant Aphakia Treatment Study at Age 5 Years.” </w:t>
      </w:r>
      <w:r w:rsidRPr="00E35D78">
        <w:rPr>
          <w:rFonts w:ascii="Arial" w:hAnsi="Arial" w:cs="Arial"/>
          <w:i/>
          <w:sz w:val="22"/>
          <w:szCs w:val="22"/>
        </w:rPr>
        <w:t>Op</w:t>
      </w:r>
      <w:r w:rsidR="00E35D78" w:rsidRPr="00E35D78">
        <w:rPr>
          <w:rFonts w:ascii="Arial" w:hAnsi="Arial" w:cs="Arial"/>
          <w:i/>
          <w:sz w:val="22"/>
          <w:szCs w:val="22"/>
        </w:rPr>
        <w:t>hthalmology</w:t>
      </w:r>
      <w:r w:rsidR="00E35D78">
        <w:rPr>
          <w:rFonts w:ascii="Arial" w:hAnsi="Arial" w:cs="Arial"/>
          <w:sz w:val="22"/>
          <w:szCs w:val="22"/>
        </w:rPr>
        <w:t xml:space="preserve"> (Article in Press), published online at </w:t>
      </w:r>
      <w:hyperlink r:id="rId41" w:history="1">
        <w:r w:rsidR="00A13EDB" w:rsidRPr="006A74DE">
          <w:rPr>
            <w:rStyle w:val="Hyperlink"/>
            <w:rFonts w:ascii="Arial" w:hAnsi="Arial" w:cs="Arial"/>
            <w:sz w:val="22"/>
            <w:szCs w:val="22"/>
            <w:u w:val="none"/>
          </w:rPr>
          <w:t>http://dx.doi.org/10.1016/j.ophtha.2014.08.037</w:t>
        </w:r>
      </w:hyperlink>
      <w:r w:rsidR="005A3A81">
        <w:rPr>
          <w:rFonts w:ascii="Arial" w:hAnsi="Arial" w:cs="Arial"/>
          <w:sz w:val="22"/>
          <w:szCs w:val="22"/>
        </w:rPr>
        <w:t xml:space="preserve"> </w:t>
      </w:r>
      <w:r w:rsidR="006A74DE">
        <w:rPr>
          <w:rFonts w:ascii="Arial" w:hAnsi="Arial" w:cs="Arial"/>
          <w:sz w:val="22"/>
          <w:szCs w:val="22"/>
        </w:rPr>
        <w:t xml:space="preserve"> </w:t>
      </w:r>
      <w:r w:rsidR="00B325FA" w:rsidRPr="00B325FA">
        <w:rPr>
          <w:rFonts w:ascii="Arial" w:hAnsi="Arial" w:cs="Arial"/>
          <w:sz w:val="22"/>
          <w:szCs w:val="22"/>
        </w:rPr>
        <w:t>PMID: 25439604</w:t>
      </w:r>
      <w:r w:rsidR="00B325FA">
        <w:rPr>
          <w:rFonts w:ascii="Arial" w:hAnsi="Arial" w:cs="Arial"/>
          <w:sz w:val="22"/>
          <w:szCs w:val="22"/>
        </w:rPr>
        <w:t>.</w:t>
      </w:r>
      <w:r w:rsidR="00E35D78">
        <w:rPr>
          <w:rFonts w:ascii="Arial" w:hAnsi="Arial" w:cs="Arial"/>
          <w:sz w:val="22"/>
          <w:szCs w:val="22"/>
        </w:rPr>
        <w:t xml:space="preserve"> </w:t>
      </w:r>
    </w:p>
    <w:p w14:paraId="3ECD24EF" w14:textId="77777777" w:rsidR="002D040F" w:rsidRPr="002D040F" w:rsidRDefault="002D040F" w:rsidP="002D040F">
      <w:pPr>
        <w:pStyle w:val="Level1"/>
        <w:numPr>
          <w:ilvl w:val="0"/>
          <w:numId w:val="21"/>
        </w:numPr>
        <w:tabs>
          <w:tab w:val="left" w:pos="-1440"/>
        </w:tabs>
        <w:rPr>
          <w:rFonts w:ascii="Arial" w:hAnsi="Arial" w:cs="Arial"/>
          <w:sz w:val="22"/>
          <w:szCs w:val="22"/>
        </w:rPr>
      </w:pPr>
      <w:r w:rsidRPr="002D040F">
        <w:rPr>
          <w:rFonts w:ascii="Arial" w:hAnsi="Arial" w:cs="Arial"/>
          <w:sz w:val="22"/>
          <w:szCs w:val="22"/>
        </w:rPr>
        <w:t>Gilman</w:t>
      </w:r>
      <w:r>
        <w:rPr>
          <w:rFonts w:ascii="Arial" w:hAnsi="Arial" w:cs="Arial"/>
          <w:sz w:val="22"/>
          <w:szCs w:val="22"/>
        </w:rPr>
        <w:t xml:space="preserve"> M</w:t>
      </w:r>
      <w:r w:rsidRPr="002D040F">
        <w:rPr>
          <w:rFonts w:ascii="Arial" w:hAnsi="Arial" w:cs="Arial"/>
          <w:sz w:val="22"/>
          <w:szCs w:val="22"/>
        </w:rPr>
        <w:t xml:space="preserve">, EK Adams, JM Hockenberry, AS Milstein, IB Wilson, </w:t>
      </w:r>
      <w:r w:rsidRPr="002D040F">
        <w:rPr>
          <w:rFonts w:ascii="Arial" w:hAnsi="Arial" w:cs="Arial"/>
          <w:b/>
          <w:sz w:val="22"/>
          <w:szCs w:val="22"/>
        </w:rPr>
        <w:t>ER. Becker</w:t>
      </w:r>
      <w:r w:rsidRPr="002D040F">
        <w:rPr>
          <w:rFonts w:ascii="Arial" w:hAnsi="Arial" w:cs="Arial"/>
          <w:sz w:val="22"/>
          <w:szCs w:val="22"/>
        </w:rPr>
        <w:t xml:space="preserve">, “Safety-Net Hospitals More Likely Than Other Hospitals To Fare Poorly Under Medicare’s Value-Based Purchasing.” </w:t>
      </w:r>
      <w:r w:rsidRPr="002D040F">
        <w:rPr>
          <w:rFonts w:ascii="Arial" w:hAnsi="Arial" w:cs="Arial"/>
          <w:i/>
          <w:sz w:val="22"/>
          <w:szCs w:val="22"/>
        </w:rPr>
        <w:t>Health Affairs</w:t>
      </w:r>
      <w:r w:rsidRPr="002D040F">
        <w:rPr>
          <w:rFonts w:ascii="Arial" w:hAnsi="Arial" w:cs="Arial"/>
          <w:sz w:val="22"/>
          <w:szCs w:val="22"/>
        </w:rPr>
        <w:t>, Vol. 34, No. 3 (March, 2015), pp. 398-405.</w:t>
      </w:r>
    </w:p>
    <w:p w14:paraId="53D7CFE0" w14:textId="77777777" w:rsidR="007C6990" w:rsidRPr="007C6990" w:rsidRDefault="007C6990" w:rsidP="007C6990">
      <w:pPr>
        <w:pStyle w:val="Level1"/>
        <w:numPr>
          <w:ilvl w:val="0"/>
          <w:numId w:val="21"/>
        </w:numPr>
        <w:tabs>
          <w:tab w:val="left" w:pos="-1440"/>
        </w:tabs>
        <w:rPr>
          <w:rFonts w:ascii="Arial" w:hAnsi="Arial" w:cs="Arial"/>
          <w:sz w:val="22"/>
          <w:szCs w:val="22"/>
        </w:rPr>
      </w:pPr>
      <w:r w:rsidRPr="007C6990">
        <w:rPr>
          <w:rFonts w:ascii="Arial" w:hAnsi="Arial" w:cs="Arial"/>
          <w:sz w:val="22"/>
          <w:szCs w:val="22"/>
        </w:rPr>
        <w:t>Farley</w:t>
      </w:r>
      <w:r w:rsidR="009314A8">
        <w:rPr>
          <w:rFonts w:ascii="Arial" w:hAnsi="Arial" w:cs="Arial"/>
          <w:sz w:val="22"/>
          <w:szCs w:val="22"/>
        </w:rPr>
        <w:t xml:space="preserve"> C, D</w:t>
      </w:r>
      <w:r w:rsidRPr="007C6990">
        <w:rPr>
          <w:rFonts w:ascii="Arial" w:hAnsi="Arial" w:cs="Arial"/>
          <w:sz w:val="22"/>
          <w:szCs w:val="22"/>
        </w:rPr>
        <w:t xml:space="preserve"> Friedman, I Habtes, C</w:t>
      </w:r>
      <w:r w:rsidR="009314A8">
        <w:rPr>
          <w:rFonts w:ascii="Arial" w:hAnsi="Arial" w:cs="Arial"/>
          <w:sz w:val="22"/>
          <w:szCs w:val="22"/>
        </w:rPr>
        <w:t xml:space="preserve"> </w:t>
      </w:r>
      <w:r w:rsidRPr="007C6990">
        <w:rPr>
          <w:rFonts w:ascii="Arial" w:hAnsi="Arial" w:cs="Arial"/>
          <w:sz w:val="22"/>
          <w:szCs w:val="22"/>
        </w:rPr>
        <w:t>Raskind-Ho</w:t>
      </w:r>
      <w:r w:rsidR="0031791D">
        <w:rPr>
          <w:rFonts w:ascii="Arial" w:hAnsi="Arial" w:cs="Arial"/>
          <w:sz w:val="22"/>
          <w:szCs w:val="22"/>
        </w:rPr>
        <w:t xml:space="preserve">od, EK Adams, </w:t>
      </w:r>
      <w:r w:rsidR="0031791D" w:rsidRPr="0031791D">
        <w:rPr>
          <w:rFonts w:ascii="Arial" w:hAnsi="Arial" w:cs="Arial"/>
          <w:b/>
          <w:sz w:val="22"/>
          <w:szCs w:val="22"/>
        </w:rPr>
        <w:t>ER</w:t>
      </w:r>
      <w:r w:rsidRPr="0031791D">
        <w:rPr>
          <w:rFonts w:ascii="Arial" w:hAnsi="Arial" w:cs="Arial"/>
          <w:b/>
          <w:sz w:val="22"/>
          <w:szCs w:val="22"/>
        </w:rPr>
        <w:t xml:space="preserve"> Becker</w:t>
      </w:r>
      <w:r w:rsidRPr="007C6990">
        <w:rPr>
          <w:rFonts w:ascii="Arial" w:hAnsi="Arial" w:cs="Arial"/>
          <w:sz w:val="22"/>
          <w:szCs w:val="22"/>
        </w:rPr>
        <w:t>, C D'Orsi, K</w:t>
      </w:r>
      <w:r w:rsidR="009314A8">
        <w:rPr>
          <w:rFonts w:ascii="Arial" w:hAnsi="Arial" w:cs="Arial"/>
          <w:sz w:val="22"/>
          <w:szCs w:val="22"/>
        </w:rPr>
        <w:t xml:space="preserve"> </w:t>
      </w:r>
      <w:r w:rsidRPr="007C6990">
        <w:rPr>
          <w:rFonts w:ascii="Arial" w:hAnsi="Arial" w:cs="Arial"/>
          <w:sz w:val="22"/>
          <w:szCs w:val="22"/>
        </w:rPr>
        <w:t xml:space="preserve">Gundry, G Birdsong, and S Gabram-Mendola. "Screening Mammography in a Public Hospital Serving Predominantly African-American Women: A Stage–Survival–Cost Model." </w:t>
      </w:r>
      <w:r w:rsidRPr="007C6990">
        <w:rPr>
          <w:rFonts w:ascii="Arial" w:hAnsi="Arial" w:cs="Arial"/>
          <w:i/>
          <w:sz w:val="22"/>
          <w:szCs w:val="22"/>
        </w:rPr>
        <w:t>Women's Health Issues</w:t>
      </w:r>
      <w:r w:rsidRPr="007C6990">
        <w:rPr>
          <w:rFonts w:ascii="Arial" w:hAnsi="Arial" w:cs="Arial"/>
          <w:sz w:val="22"/>
          <w:szCs w:val="22"/>
        </w:rPr>
        <w:t xml:space="preserve"> (2015).</w:t>
      </w:r>
    </w:p>
    <w:p w14:paraId="7C1D875A" w14:textId="77777777" w:rsidR="007C6990" w:rsidRPr="00A45C06" w:rsidRDefault="00E53459" w:rsidP="007C6990">
      <w:pPr>
        <w:pStyle w:val="Level1"/>
        <w:numPr>
          <w:ilvl w:val="0"/>
          <w:numId w:val="21"/>
        </w:numPr>
        <w:tabs>
          <w:tab w:val="left" w:pos="-1440"/>
        </w:tabs>
        <w:rPr>
          <w:rFonts w:ascii="Arial" w:hAnsi="Arial" w:cs="Arial"/>
          <w:b/>
          <w:sz w:val="22"/>
          <w:szCs w:val="22"/>
        </w:rPr>
      </w:pPr>
      <w:r w:rsidRPr="00A005C6">
        <w:rPr>
          <w:rFonts w:ascii="Arial" w:hAnsi="Arial" w:cs="Arial"/>
          <w:b/>
          <w:sz w:val="22"/>
          <w:szCs w:val="22"/>
        </w:rPr>
        <w:t xml:space="preserve">ER </w:t>
      </w:r>
      <w:r w:rsidR="007C6990" w:rsidRPr="00A005C6">
        <w:rPr>
          <w:rFonts w:ascii="Arial" w:hAnsi="Arial" w:cs="Arial"/>
          <w:b/>
          <w:sz w:val="22"/>
          <w:szCs w:val="22"/>
        </w:rPr>
        <w:t>Becker</w:t>
      </w:r>
      <w:r w:rsidR="007C6990" w:rsidRPr="007C6990">
        <w:rPr>
          <w:rFonts w:ascii="Arial" w:hAnsi="Arial" w:cs="Arial"/>
          <w:sz w:val="22"/>
          <w:szCs w:val="22"/>
        </w:rPr>
        <w:t xml:space="preserve">, </w:t>
      </w:r>
      <w:r>
        <w:rPr>
          <w:rFonts w:ascii="Arial" w:hAnsi="Arial" w:cs="Arial"/>
          <w:sz w:val="22"/>
          <w:szCs w:val="22"/>
        </w:rPr>
        <w:t>K</w:t>
      </w:r>
      <w:r w:rsidR="007C6990" w:rsidRPr="007C6990">
        <w:rPr>
          <w:rFonts w:ascii="Arial" w:hAnsi="Arial" w:cs="Arial"/>
          <w:sz w:val="22"/>
          <w:szCs w:val="22"/>
        </w:rPr>
        <w:t xml:space="preserve"> Johnson, J Bae, JM Hockenberry, AC Avgar, S</w:t>
      </w:r>
      <w:r w:rsidR="001C3AC4">
        <w:rPr>
          <w:rFonts w:ascii="Arial" w:hAnsi="Arial" w:cs="Arial"/>
          <w:sz w:val="22"/>
          <w:szCs w:val="22"/>
        </w:rPr>
        <w:t>S</w:t>
      </w:r>
      <w:r w:rsidR="007C6990" w:rsidRPr="007C6990">
        <w:rPr>
          <w:rFonts w:ascii="Arial" w:hAnsi="Arial" w:cs="Arial"/>
          <w:sz w:val="22"/>
          <w:szCs w:val="22"/>
        </w:rPr>
        <w:t xml:space="preserve"> Liu, I</w:t>
      </w:r>
      <w:r w:rsidR="001C3AC4">
        <w:rPr>
          <w:rFonts w:ascii="Arial" w:hAnsi="Arial" w:cs="Arial"/>
          <w:sz w:val="22"/>
          <w:szCs w:val="22"/>
        </w:rPr>
        <w:t>B</w:t>
      </w:r>
      <w:r w:rsidR="007C6990" w:rsidRPr="007C6990">
        <w:rPr>
          <w:rFonts w:ascii="Arial" w:hAnsi="Arial" w:cs="Arial"/>
          <w:sz w:val="22"/>
          <w:szCs w:val="22"/>
        </w:rPr>
        <w:t xml:space="preserve"> Wilson, and A</w:t>
      </w:r>
      <w:r w:rsidR="001C3AC4">
        <w:rPr>
          <w:rFonts w:ascii="Arial" w:hAnsi="Arial" w:cs="Arial"/>
          <w:sz w:val="22"/>
          <w:szCs w:val="22"/>
        </w:rPr>
        <w:t>S</w:t>
      </w:r>
      <w:r w:rsidR="007C6990" w:rsidRPr="007C6990">
        <w:rPr>
          <w:rFonts w:ascii="Arial" w:hAnsi="Arial" w:cs="Arial"/>
          <w:sz w:val="22"/>
          <w:szCs w:val="22"/>
        </w:rPr>
        <w:t xml:space="preserve"> Milstein. "Variations in the patients’ hospital care experience by states’ strategy for Medicaid expansion: 2009-2013." </w:t>
      </w:r>
      <w:r w:rsidR="007C6990" w:rsidRPr="007C6990">
        <w:rPr>
          <w:rFonts w:ascii="Arial" w:hAnsi="Arial" w:cs="Arial"/>
          <w:i/>
          <w:sz w:val="22"/>
          <w:szCs w:val="22"/>
        </w:rPr>
        <w:t>Patient Experience</w:t>
      </w:r>
      <w:r w:rsidR="007C6990" w:rsidRPr="007865DB">
        <w:rPr>
          <w:rFonts w:ascii="Arial" w:hAnsi="Arial" w:cs="Arial"/>
          <w:b/>
          <w:i/>
          <w:sz w:val="22"/>
          <w:szCs w:val="22"/>
        </w:rPr>
        <w:t xml:space="preserve"> </w:t>
      </w:r>
      <w:r w:rsidR="007C6990" w:rsidRPr="00085E69">
        <w:rPr>
          <w:rFonts w:ascii="Arial" w:hAnsi="Arial" w:cs="Arial"/>
          <w:i/>
          <w:sz w:val="22"/>
          <w:szCs w:val="22"/>
        </w:rPr>
        <w:t>Journal</w:t>
      </w:r>
      <w:r w:rsidR="007C6990" w:rsidRPr="00085E69">
        <w:rPr>
          <w:rFonts w:ascii="Arial" w:hAnsi="Arial" w:cs="Arial"/>
          <w:sz w:val="22"/>
          <w:szCs w:val="22"/>
        </w:rPr>
        <w:t xml:space="preserve"> 2, no. 1 (2015): 124-142.</w:t>
      </w:r>
    </w:p>
    <w:p w14:paraId="585E7357" w14:textId="77777777" w:rsidR="00A45C06" w:rsidRDefault="00A45C06" w:rsidP="00A45C06">
      <w:pPr>
        <w:pStyle w:val="Level1"/>
        <w:numPr>
          <w:ilvl w:val="0"/>
          <w:numId w:val="21"/>
        </w:numPr>
        <w:rPr>
          <w:rFonts w:ascii="Arial" w:hAnsi="Arial" w:cs="Arial"/>
          <w:sz w:val="22"/>
          <w:szCs w:val="22"/>
        </w:rPr>
      </w:pPr>
      <w:r w:rsidRPr="00A45C06">
        <w:rPr>
          <w:rFonts w:ascii="Arial" w:hAnsi="Arial" w:cs="Arial"/>
          <w:sz w:val="22"/>
          <w:szCs w:val="22"/>
        </w:rPr>
        <w:t>Gilman</w:t>
      </w:r>
      <w:r w:rsidR="00461580">
        <w:rPr>
          <w:rFonts w:ascii="Arial" w:hAnsi="Arial" w:cs="Arial"/>
          <w:sz w:val="22"/>
          <w:szCs w:val="22"/>
        </w:rPr>
        <w:t xml:space="preserve"> M</w:t>
      </w:r>
      <w:r w:rsidRPr="00A45C06">
        <w:rPr>
          <w:rFonts w:ascii="Arial" w:hAnsi="Arial" w:cs="Arial"/>
          <w:sz w:val="22"/>
          <w:szCs w:val="22"/>
        </w:rPr>
        <w:t xml:space="preserve">, JM Hockenberry, EK Adams, AS Milstein, IB Wilson, and </w:t>
      </w:r>
      <w:r w:rsidRPr="00461580">
        <w:rPr>
          <w:rFonts w:ascii="Arial" w:hAnsi="Arial" w:cs="Arial"/>
          <w:b/>
          <w:sz w:val="22"/>
          <w:szCs w:val="22"/>
        </w:rPr>
        <w:t>ER Becker</w:t>
      </w:r>
      <w:r w:rsidRPr="00A45C06">
        <w:rPr>
          <w:rFonts w:ascii="Arial" w:hAnsi="Arial" w:cs="Arial"/>
          <w:sz w:val="22"/>
          <w:szCs w:val="22"/>
        </w:rPr>
        <w:t>. "The Financial Effect of Value-Based Purchasing and the Hospital Readmissions Reduction Program on Safety-Net Hospitals in 2014: A Cohort Study." </w:t>
      </w:r>
      <w:r w:rsidR="00581B61">
        <w:rPr>
          <w:rFonts w:ascii="Arial" w:hAnsi="Arial" w:cs="Arial"/>
          <w:i/>
          <w:iCs/>
          <w:sz w:val="22"/>
          <w:szCs w:val="22"/>
        </w:rPr>
        <w:t>Annals of I</w:t>
      </w:r>
      <w:r w:rsidRPr="00A45C06">
        <w:rPr>
          <w:rFonts w:ascii="Arial" w:hAnsi="Arial" w:cs="Arial"/>
          <w:i/>
          <w:iCs/>
          <w:sz w:val="22"/>
          <w:szCs w:val="22"/>
        </w:rPr>
        <w:t xml:space="preserve">nternal </w:t>
      </w:r>
      <w:r w:rsidR="00581B61">
        <w:rPr>
          <w:rFonts w:ascii="Arial" w:hAnsi="Arial" w:cs="Arial"/>
          <w:i/>
          <w:iCs/>
          <w:sz w:val="22"/>
          <w:szCs w:val="22"/>
        </w:rPr>
        <w:t>M</w:t>
      </w:r>
      <w:r w:rsidRPr="00A45C06">
        <w:rPr>
          <w:rFonts w:ascii="Arial" w:hAnsi="Arial" w:cs="Arial"/>
          <w:i/>
          <w:iCs/>
          <w:sz w:val="22"/>
          <w:szCs w:val="22"/>
        </w:rPr>
        <w:t xml:space="preserve">edicine Vol. </w:t>
      </w:r>
      <w:r w:rsidRPr="00A45C06">
        <w:rPr>
          <w:rFonts w:ascii="Arial" w:hAnsi="Arial" w:cs="Arial"/>
          <w:sz w:val="22"/>
          <w:szCs w:val="22"/>
        </w:rPr>
        <w:t xml:space="preserve">163, No. 6 (September 2015): 427-436. Access at: </w:t>
      </w:r>
      <w:hyperlink r:id="rId42" w:history="1">
        <w:r w:rsidRPr="00A45C06">
          <w:rPr>
            <w:rStyle w:val="Hyperlink"/>
            <w:rFonts w:ascii="Arial" w:hAnsi="Arial" w:cs="Arial"/>
            <w:sz w:val="22"/>
            <w:szCs w:val="22"/>
          </w:rPr>
          <w:t>http://annals.org/issue.aspx?journalid=90&amp;issueid=934460</w:t>
        </w:r>
      </w:hyperlink>
      <w:r w:rsidRPr="00A45C06">
        <w:rPr>
          <w:rFonts w:ascii="Arial" w:hAnsi="Arial" w:cs="Arial"/>
          <w:sz w:val="22"/>
          <w:szCs w:val="22"/>
        </w:rPr>
        <w:t xml:space="preserve"> </w:t>
      </w:r>
    </w:p>
    <w:p w14:paraId="34FECC52" w14:textId="77777777" w:rsidR="00A45C06" w:rsidRDefault="00A45C06" w:rsidP="00F03B95">
      <w:pPr>
        <w:pStyle w:val="Level1"/>
        <w:keepNext/>
        <w:keepLines/>
        <w:widowControl/>
        <w:numPr>
          <w:ilvl w:val="0"/>
          <w:numId w:val="21"/>
        </w:numPr>
        <w:rPr>
          <w:rFonts w:ascii="Arial" w:hAnsi="Arial" w:cs="Arial"/>
          <w:sz w:val="22"/>
          <w:szCs w:val="22"/>
        </w:rPr>
      </w:pPr>
      <w:r w:rsidRPr="00A45C06">
        <w:rPr>
          <w:rFonts w:ascii="Arial" w:hAnsi="Arial" w:cs="Arial"/>
          <w:sz w:val="22"/>
          <w:szCs w:val="22"/>
        </w:rPr>
        <w:lastRenderedPageBreak/>
        <w:t>Lee</w:t>
      </w:r>
      <w:r w:rsidR="00461580">
        <w:rPr>
          <w:rFonts w:ascii="Arial" w:hAnsi="Arial" w:cs="Arial"/>
          <w:sz w:val="22"/>
          <w:szCs w:val="22"/>
        </w:rPr>
        <w:t xml:space="preserve"> B</w:t>
      </w:r>
      <w:r w:rsidRPr="00A45C06">
        <w:rPr>
          <w:rFonts w:ascii="Arial" w:hAnsi="Arial" w:cs="Arial"/>
          <w:sz w:val="22"/>
          <w:szCs w:val="22"/>
        </w:rPr>
        <w:t xml:space="preserve">, MA McPherson, R Tandon, S Singh, ME Jones, and </w:t>
      </w:r>
      <w:r w:rsidRPr="00820F55">
        <w:rPr>
          <w:rFonts w:ascii="Arial" w:hAnsi="Arial" w:cs="Arial"/>
          <w:b/>
          <w:sz w:val="22"/>
          <w:szCs w:val="22"/>
        </w:rPr>
        <w:t>ER Becker</w:t>
      </w:r>
      <w:r w:rsidRPr="00A45C06">
        <w:rPr>
          <w:rFonts w:ascii="Arial" w:hAnsi="Arial" w:cs="Arial"/>
          <w:sz w:val="22"/>
          <w:szCs w:val="22"/>
        </w:rPr>
        <w:t>. "Trends and Intervention Results for Unusual Antipsychotic Polypharmacy Prescribing Patterns for Florida Adult and Child Medicaid Population: 2007-2013." </w:t>
      </w:r>
      <w:r w:rsidRPr="00A45C06">
        <w:rPr>
          <w:rFonts w:ascii="Arial" w:hAnsi="Arial" w:cs="Arial"/>
          <w:i/>
          <w:iCs/>
          <w:sz w:val="22"/>
          <w:szCs w:val="22"/>
        </w:rPr>
        <w:t>Journal of Health Care Finance</w:t>
      </w:r>
      <w:r w:rsidRPr="00A45C06">
        <w:rPr>
          <w:rFonts w:ascii="Arial" w:hAnsi="Arial" w:cs="Arial"/>
          <w:sz w:val="22"/>
          <w:szCs w:val="22"/>
        </w:rPr>
        <w:t xml:space="preserve"> Vol. 42, No. 4 (Spring 2016) pp. 1-22. Access at: </w:t>
      </w:r>
      <w:hyperlink r:id="rId43" w:history="1">
        <w:r w:rsidRPr="00A45C06">
          <w:rPr>
            <w:rStyle w:val="Hyperlink"/>
            <w:rFonts w:ascii="Arial" w:hAnsi="Arial" w:cs="Arial"/>
            <w:sz w:val="22"/>
            <w:szCs w:val="22"/>
          </w:rPr>
          <w:t>http://www.healthfinancejournal.com/index.php/johcf/article/view/63</w:t>
        </w:r>
      </w:hyperlink>
      <w:r w:rsidRPr="00A45C06">
        <w:rPr>
          <w:rFonts w:ascii="Arial" w:hAnsi="Arial" w:cs="Arial"/>
          <w:sz w:val="22"/>
          <w:szCs w:val="22"/>
        </w:rPr>
        <w:t xml:space="preserve"> </w:t>
      </w:r>
    </w:p>
    <w:p w14:paraId="1942CAC3" w14:textId="77777777" w:rsidR="00A45C06" w:rsidRDefault="00A45C06" w:rsidP="00A45C06">
      <w:pPr>
        <w:pStyle w:val="Level1"/>
        <w:numPr>
          <w:ilvl w:val="0"/>
          <w:numId w:val="21"/>
        </w:numPr>
        <w:rPr>
          <w:rFonts w:ascii="Arial" w:hAnsi="Arial" w:cs="Arial"/>
          <w:sz w:val="22"/>
          <w:szCs w:val="22"/>
        </w:rPr>
      </w:pPr>
      <w:r w:rsidRPr="00A45C06">
        <w:rPr>
          <w:rFonts w:ascii="Arial" w:hAnsi="Arial" w:cs="Arial"/>
          <w:sz w:val="22"/>
          <w:szCs w:val="22"/>
        </w:rPr>
        <w:t>Chang</w:t>
      </w:r>
      <w:r w:rsidR="00820F55">
        <w:rPr>
          <w:rFonts w:ascii="Arial" w:hAnsi="Arial" w:cs="Arial"/>
          <w:sz w:val="22"/>
          <w:szCs w:val="22"/>
        </w:rPr>
        <w:t xml:space="preserve"> DH,</w:t>
      </w:r>
      <w:r w:rsidRPr="00A45C06">
        <w:rPr>
          <w:rFonts w:ascii="Arial" w:hAnsi="Arial" w:cs="Arial"/>
          <w:sz w:val="22"/>
          <w:szCs w:val="22"/>
        </w:rPr>
        <w:t xml:space="preserve"> RA Bednarczyk, </w:t>
      </w:r>
      <w:r w:rsidRPr="009D3D1A">
        <w:rPr>
          <w:rFonts w:ascii="Arial" w:hAnsi="Arial" w:cs="Arial"/>
          <w:b/>
          <w:sz w:val="22"/>
          <w:szCs w:val="22"/>
        </w:rPr>
        <w:t>ER Becker</w:t>
      </w:r>
      <w:r w:rsidRPr="00A45C06">
        <w:rPr>
          <w:rFonts w:ascii="Arial" w:hAnsi="Arial" w:cs="Arial"/>
          <w:sz w:val="22"/>
          <w:szCs w:val="22"/>
        </w:rPr>
        <w:t>, JM Hockenberry, PS Weiss, WA Orenstein, and SB Omer. "Trends in US hospitalizations and inpatient deaths from pneumonia and influenza, 1996–2011." </w:t>
      </w:r>
      <w:r w:rsidRPr="00A45C06">
        <w:rPr>
          <w:rFonts w:ascii="Arial" w:hAnsi="Arial" w:cs="Arial"/>
          <w:i/>
          <w:iCs/>
          <w:sz w:val="22"/>
          <w:szCs w:val="22"/>
        </w:rPr>
        <w:t>Vaccine</w:t>
      </w:r>
      <w:r w:rsidRPr="00A45C06">
        <w:rPr>
          <w:rFonts w:ascii="Arial" w:hAnsi="Arial" w:cs="Arial"/>
          <w:sz w:val="22"/>
          <w:szCs w:val="22"/>
        </w:rPr>
        <w:t xml:space="preserve"> Vol. 34, No. 4 (2016), pp 486-494. Access at: </w:t>
      </w:r>
      <w:hyperlink r:id="rId44" w:history="1">
        <w:r w:rsidRPr="00A45C06">
          <w:rPr>
            <w:rStyle w:val="Hyperlink"/>
            <w:rFonts w:ascii="Arial" w:hAnsi="Arial" w:cs="Arial"/>
            <w:sz w:val="22"/>
            <w:szCs w:val="22"/>
          </w:rPr>
          <w:t>http://www.sciencedirect.com/science/article/pii/S0264410X15017740</w:t>
        </w:r>
      </w:hyperlink>
      <w:r w:rsidRPr="00A45C06">
        <w:rPr>
          <w:rFonts w:ascii="Arial" w:hAnsi="Arial" w:cs="Arial"/>
          <w:sz w:val="22"/>
          <w:szCs w:val="22"/>
        </w:rPr>
        <w:t xml:space="preserve"> </w:t>
      </w:r>
    </w:p>
    <w:p w14:paraId="0721AC3F" w14:textId="77777777" w:rsidR="00E63132" w:rsidRDefault="00A45C06" w:rsidP="00E63132">
      <w:pPr>
        <w:pStyle w:val="Level1"/>
        <w:numPr>
          <w:ilvl w:val="0"/>
          <w:numId w:val="21"/>
        </w:numPr>
        <w:rPr>
          <w:rFonts w:ascii="Arial" w:hAnsi="Arial" w:cs="Arial"/>
          <w:sz w:val="22"/>
          <w:szCs w:val="22"/>
        </w:rPr>
      </w:pPr>
      <w:r w:rsidRPr="00A45C06">
        <w:rPr>
          <w:rFonts w:ascii="Arial" w:hAnsi="Arial" w:cs="Arial"/>
          <w:sz w:val="22"/>
          <w:szCs w:val="22"/>
        </w:rPr>
        <w:t>Liu</w:t>
      </w:r>
      <w:r w:rsidR="009D3D1A">
        <w:rPr>
          <w:rFonts w:ascii="Arial" w:hAnsi="Arial" w:cs="Arial"/>
          <w:sz w:val="22"/>
          <w:szCs w:val="22"/>
        </w:rPr>
        <w:t xml:space="preserve"> SS</w:t>
      </w:r>
      <w:r w:rsidRPr="00A45C06">
        <w:rPr>
          <w:rFonts w:ascii="Arial" w:hAnsi="Arial" w:cs="Arial"/>
          <w:sz w:val="22"/>
          <w:szCs w:val="22"/>
        </w:rPr>
        <w:t>,</w:t>
      </w:r>
      <w:r w:rsidR="009D3D1A">
        <w:rPr>
          <w:rFonts w:ascii="Arial" w:hAnsi="Arial" w:cs="Arial"/>
          <w:sz w:val="22"/>
          <w:szCs w:val="22"/>
        </w:rPr>
        <w:t xml:space="preserve"> </w:t>
      </w:r>
      <w:r w:rsidRPr="00A45C06">
        <w:rPr>
          <w:rFonts w:ascii="Arial" w:hAnsi="Arial" w:cs="Arial"/>
          <w:sz w:val="22"/>
          <w:szCs w:val="22"/>
        </w:rPr>
        <w:t>YP Wen, S</w:t>
      </w:r>
      <w:r w:rsidR="009D3D1A">
        <w:rPr>
          <w:rFonts w:ascii="Arial" w:hAnsi="Arial" w:cs="Arial"/>
          <w:sz w:val="22"/>
          <w:szCs w:val="22"/>
        </w:rPr>
        <w:t xml:space="preserve"> </w:t>
      </w:r>
      <w:r w:rsidRPr="00A45C06">
        <w:rPr>
          <w:rFonts w:ascii="Arial" w:hAnsi="Arial" w:cs="Arial"/>
          <w:sz w:val="22"/>
          <w:szCs w:val="22"/>
        </w:rPr>
        <w:t xml:space="preserve">Mohan, J Bae, and </w:t>
      </w:r>
      <w:r w:rsidRPr="009D3D1A">
        <w:rPr>
          <w:rFonts w:ascii="Arial" w:hAnsi="Arial" w:cs="Arial"/>
          <w:b/>
          <w:sz w:val="22"/>
          <w:szCs w:val="22"/>
        </w:rPr>
        <w:t>ER Becker</w:t>
      </w:r>
      <w:r w:rsidRPr="00A45C06">
        <w:rPr>
          <w:rFonts w:ascii="Arial" w:hAnsi="Arial" w:cs="Arial"/>
          <w:sz w:val="22"/>
          <w:szCs w:val="22"/>
        </w:rPr>
        <w:t>. "Addressing Medicaid Expansion from the Perspective of Patient Experience in Hospitals." </w:t>
      </w:r>
      <w:r w:rsidRPr="00A45C06">
        <w:rPr>
          <w:rFonts w:ascii="Arial" w:hAnsi="Arial" w:cs="Arial"/>
          <w:i/>
          <w:iCs/>
          <w:sz w:val="22"/>
          <w:szCs w:val="22"/>
        </w:rPr>
        <w:t xml:space="preserve">The Patient-Patient-Centered Outcomes Research </w:t>
      </w:r>
      <w:r w:rsidRPr="00A45C06">
        <w:rPr>
          <w:rFonts w:ascii="Arial" w:hAnsi="Arial" w:cs="Arial"/>
          <w:sz w:val="22"/>
          <w:szCs w:val="22"/>
        </w:rPr>
        <w:t xml:space="preserve">(March 2016), pp. 1-11. Access at: </w:t>
      </w:r>
      <w:hyperlink r:id="rId45" w:history="1">
        <w:r w:rsidRPr="00A45C06">
          <w:rPr>
            <w:rStyle w:val="Hyperlink"/>
            <w:rFonts w:ascii="Arial" w:hAnsi="Arial" w:cs="Arial"/>
            <w:sz w:val="22"/>
            <w:szCs w:val="22"/>
          </w:rPr>
          <w:t>http://link.springer.com/article/10.1007%2Fs40271-016-0167-y</w:t>
        </w:r>
      </w:hyperlink>
      <w:r w:rsidRPr="00A45C06">
        <w:rPr>
          <w:rFonts w:ascii="Arial" w:hAnsi="Arial" w:cs="Arial"/>
          <w:sz w:val="22"/>
          <w:szCs w:val="22"/>
        </w:rPr>
        <w:t xml:space="preserve"> </w:t>
      </w:r>
    </w:p>
    <w:p w14:paraId="762673AD" w14:textId="422456C5" w:rsidR="00A45C06" w:rsidRPr="00E63132" w:rsidRDefault="00A45C06" w:rsidP="00E63132">
      <w:pPr>
        <w:pStyle w:val="Level1"/>
        <w:numPr>
          <w:ilvl w:val="0"/>
          <w:numId w:val="21"/>
        </w:numPr>
        <w:rPr>
          <w:rFonts w:ascii="Arial" w:hAnsi="Arial" w:cs="Arial"/>
          <w:sz w:val="22"/>
          <w:szCs w:val="22"/>
        </w:rPr>
      </w:pPr>
      <w:r w:rsidRPr="00E63132">
        <w:rPr>
          <w:rFonts w:ascii="Arial" w:hAnsi="Arial" w:cs="Arial"/>
          <w:sz w:val="22"/>
          <w:szCs w:val="22"/>
        </w:rPr>
        <w:t>Hockenberry</w:t>
      </w:r>
      <w:r w:rsidR="009D3D1A" w:rsidRPr="00E63132">
        <w:rPr>
          <w:rFonts w:ascii="Arial" w:hAnsi="Arial" w:cs="Arial"/>
          <w:sz w:val="22"/>
          <w:szCs w:val="22"/>
        </w:rPr>
        <w:t xml:space="preserve"> </w:t>
      </w:r>
      <w:r w:rsidR="003A7ACD" w:rsidRPr="00E63132">
        <w:rPr>
          <w:rFonts w:ascii="Arial" w:hAnsi="Arial" w:cs="Arial"/>
          <w:sz w:val="22"/>
          <w:szCs w:val="22"/>
        </w:rPr>
        <w:t xml:space="preserve">JM </w:t>
      </w:r>
      <w:r w:rsidR="009D3D1A" w:rsidRPr="00E63132">
        <w:rPr>
          <w:rFonts w:ascii="Arial" w:hAnsi="Arial" w:cs="Arial"/>
          <w:sz w:val="22"/>
          <w:szCs w:val="22"/>
        </w:rPr>
        <w:t>and</w:t>
      </w:r>
      <w:r w:rsidRPr="00E63132">
        <w:rPr>
          <w:rFonts w:ascii="Arial" w:hAnsi="Arial" w:cs="Arial"/>
          <w:sz w:val="22"/>
          <w:szCs w:val="22"/>
        </w:rPr>
        <w:t xml:space="preserve"> </w:t>
      </w:r>
      <w:r w:rsidR="009D3D1A" w:rsidRPr="00E63132">
        <w:rPr>
          <w:rFonts w:ascii="Arial" w:hAnsi="Arial" w:cs="Arial"/>
          <w:b/>
          <w:sz w:val="22"/>
          <w:szCs w:val="22"/>
        </w:rPr>
        <w:t>ER B</w:t>
      </w:r>
      <w:r w:rsidRPr="00E63132">
        <w:rPr>
          <w:rFonts w:ascii="Arial" w:hAnsi="Arial" w:cs="Arial"/>
          <w:b/>
          <w:sz w:val="22"/>
          <w:szCs w:val="22"/>
        </w:rPr>
        <w:t>ecker</w:t>
      </w:r>
      <w:r w:rsidRPr="00E63132">
        <w:rPr>
          <w:rFonts w:ascii="Arial" w:hAnsi="Arial" w:cs="Arial"/>
          <w:sz w:val="22"/>
          <w:szCs w:val="22"/>
        </w:rPr>
        <w:t xml:space="preserve">. How Do Hospital Nurse Staffing Strategies Affect Patient Satisfaction? </w:t>
      </w:r>
      <w:r w:rsidRPr="00E63132">
        <w:rPr>
          <w:rFonts w:ascii="Arial" w:hAnsi="Arial" w:cs="Arial"/>
          <w:i/>
          <w:sz w:val="22"/>
          <w:szCs w:val="22"/>
        </w:rPr>
        <w:t>Industrial and Labor Relations Review</w:t>
      </w:r>
      <w:r w:rsidRPr="00E63132">
        <w:rPr>
          <w:rFonts w:ascii="Arial" w:hAnsi="Arial" w:cs="Arial"/>
          <w:sz w:val="22"/>
          <w:szCs w:val="22"/>
        </w:rPr>
        <w:t xml:space="preserve">. April 2016, pp 1-21. Access at: </w:t>
      </w:r>
      <w:hyperlink r:id="rId46" w:history="1">
        <w:r w:rsidRPr="00E63132">
          <w:rPr>
            <w:rStyle w:val="Hyperlink"/>
            <w:rFonts w:ascii="Arial" w:hAnsi="Arial" w:cs="Arial"/>
            <w:sz w:val="22"/>
            <w:szCs w:val="22"/>
          </w:rPr>
          <w:t>http://ilr.sagepub.com/content/early/2016/04/04/0019793916642760.abstract</w:t>
        </w:r>
      </w:hyperlink>
    </w:p>
    <w:p w14:paraId="33A3469B" w14:textId="77777777" w:rsidR="00A45C06" w:rsidRDefault="00A45C06" w:rsidP="00E63132">
      <w:pPr>
        <w:pStyle w:val="Level1"/>
        <w:keepNext/>
        <w:keepLines/>
        <w:widowControl/>
        <w:numPr>
          <w:ilvl w:val="0"/>
          <w:numId w:val="21"/>
        </w:numPr>
        <w:rPr>
          <w:rFonts w:ascii="Arial" w:hAnsi="Arial" w:cs="Arial"/>
          <w:sz w:val="22"/>
          <w:szCs w:val="22"/>
        </w:rPr>
      </w:pPr>
      <w:r w:rsidRPr="00A45C06">
        <w:rPr>
          <w:rFonts w:ascii="Arial" w:hAnsi="Arial" w:cs="Arial"/>
          <w:sz w:val="22"/>
          <w:szCs w:val="22"/>
        </w:rPr>
        <w:t>Johnston</w:t>
      </w:r>
      <w:r w:rsidR="009D3D1A">
        <w:rPr>
          <w:rFonts w:ascii="Arial" w:hAnsi="Arial" w:cs="Arial"/>
          <w:sz w:val="22"/>
          <w:szCs w:val="22"/>
        </w:rPr>
        <w:t xml:space="preserve"> EM, KJ</w:t>
      </w:r>
      <w:r w:rsidRPr="00A45C06">
        <w:rPr>
          <w:rFonts w:ascii="Arial" w:hAnsi="Arial" w:cs="Arial"/>
          <w:sz w:val="22"/>
          <w:szCs w:val="22"/>
        </w:rPr>
        <w:t xml:space="preserve"> Johnston, J Bae, </w:t>
      </w:r>
      <w:r w:rsidR="009B77E1">
        <w:rPr>
          <w:rFonts w:ascii="Arial" w:hAnsi="Arial" w:cs="Arial"/>
          <w:sz w:val="22"/>
          <w:szCs w:val="22"/>
        </w:rPr>
        <w:t>JM</w:t>
      </w:r>
      <w:r w:rsidRPr="00A45C06">
        <w:rPr>
          <w:rFonts w:ascii="Arial" w:hAnsi="Arial" w:cs="Arial"/>
          <w:sz w:val="22"/>
          <w:szCs w:val="22"/>
        </w:rPr>
        <w:t xml:space="preserve"> Hockenberry, </w:t>
      </w:r>
      <w:r w:rsidR="009B77E1">
        <w:rPr>
          <w:rFonts w:ascii="Arial" w:hAnsi="Arial" w:cs="Arial"/>
          <w:sz w:val="22"/>
          <w:szCs w:val="22"/>
        </w:rPr>
        <w:t xml:space="preserve">AS </w:t>
      </w:r>
      <w:r w:rsidRPr="00A45C06">
        <w:rPr>
          <w:rFonts w:ascii="Arial" w:hAnsi="Arial" w:cs="Arial"/>
          <w:sz w:val="22"/>
          <w:szCs w:val="22"/>
        </w:rPr>
        <w:t xml:space="preserve">Milstein, and </w:t>
      </w:r>
      <w:r w:rsidR="009B77E1" w:rsidRPr="00BF6464">
        <w:rPr>
          <w:rFonts w:ascii="Arial" w:hAnsi="Arial" w:cs="Arial"/>
          <w:b/>
          <w:sz w:val="22"/>
          <w:szCs w:val="22"/>
        </w:rPr>
        <w:t>ER Becker</w:t>
      </w:r>
      <w:r w:rsidR="009B77E1">
        <w:rPr>
          <w:rFonts w:ascii="Arial" w:hAnsi="Arial" w:cs="Arial"/>
          <w:sz w:val="22"/>
          <w:szCs w:val="22"/>
        </w:rPr>
        <w:t xml:space="preserve">. </w:t>
      </w:r>
      <w:r w:rsidRPr="00A45C06">
        <w:rPr>
          <w:rFonts w:ascii="Arial" w:hAnsi="Arial" w:cs="Arial"/>
          <w:sz w:val="22"/>
          <w:szCs w:val="22"/>
        </w:rPr>
        <w:t xml:space="preserve">(2016) "Impact of hospital diagnosis-specific quality measures on patients’ experience of hospital care: Evidence from 14 states, 2009-2011," </w:t>
      </w:r>
      <w:r w:rsidRPr="00A45C06">
        <w:rPr>
          <w:rFonts w:ascii="Arial" w:hAnsi="Arial" w:cs="Arial"/>
          <w:i/>
          <w:sz w:val="22"/>
          <w:szCs w:val="22"/>
        </w:rPr>
        <w:t>Patient Experience Journal</w:t>
      </w:r>
      <w:r w:rsidRPr="00A45C06">
        <w:rPr>
          <w:rFonts w:ascii="Arial" w:hAnsi="Arial" w:cs="Arial"/>
          <w:sz w:val="22"/>
          <w:szCs w:val="22"/>
        </w:rPr>
        <w:t xml:space="preserve">: Vol. 3: Iss. 1, Article 11. Pp 80-91. Access at: </w:t>
      </w:r>
      <w:hyperlink r:id="rId47" w:history="1">
        <w:r w:rsidRPr="00A45C06">
          <w:rPr>
            <w:rStyle w:val="Hyperlink"/>
            <w:rFonts w:ascii="Arial" w:hAnsi="Arial" w:cs="Arial"/>
            <w:sz w:val="22"/>
            <w:szCs w:val="22"/>
          </w:rPr>
          <w:t>http://pxjournal.org/journal/vol2/iss2/15/</w:t>
        </w:r>
      </w:hyperlink>
      <w:r w:rsidRPr="00A45C06">
        <w:rPr>
          <w:rFonts w:ascii="Arial" w:hAnsi="Arial" w:cs="Arial"/>
          <w:sz w:val="22"/>
          <w:szCs w:val="22"/>
        </w:rPr>
        <w:t xml:space="preserve"> </w:t>
      </w:r>
    </w:p>
    <w:p w14:paraId="20876EAE" w14:textId="77777777" w:rsidR="00A45C06" w:rsidRDefault="00A45C06" w:rsidP="00A45C06">
      <w:pPr>
        <w:pStyle w:val="Level1"/>
        <w:numPr>
          <w:ilvl w:val="0"/>
          <w:numId w:val="21"/>
        </w:numPr>
        <w:rPr>
          <w:rFonts w:ascii="Arial" w:hAnsi="Arial" w:cs="Arial"/>
          <w:sz w:val="22"/>
          <w:szCs w:val="22"/>
        </w:rPr>
      </w:pPr>
      <w:r w:rsidRPr="00A45C06">
        <w:rPr>
          <w:rFonts w:ascii="Arial" w:hAnsi="Arial" w:cs="Arial"/>
          <w:sz w:val="22"/>
          <w:szCs w:val="22"/>
        </w:rPr>
        <w:t xml:space="preserve">Johnston EM, KJ Johnston, J Bae, JM Hockenberry, AC Avgar, A Milstein, SS Liu, I Wilson, and </w:t>
      </w:r>
      <w:r w:rsidRPr="00BF6464">
        <w:rPr>
          <w:rFonts w:ascii="Arial" w:hAnsi="Arial" w:cs="Arial"/>
          <w:b/>
          <w:sz w:val="22"/>
          <w:szCs w:val="22"/>
        </w:rPr>
        <w:t>ER Becker</w:t>
      </w:r>
      <w:r w:rsidR="00BF6464">
        <w:rPr>
          <w:rFonts w:ascii="Arial" w:hAnsi="Arial" w:cs="Arial"/>
          <w:sz w:val="22"/>
          <w:szCs w:val="22"/>
        </w:rPr>
        <w:t>.</w:t>
      </w:r>
      <w:r w:rsidRPr="00A45C06">
        <w:rPr>
          <w:rFonts w:ascii="Arial" w:hAnsi="Arial" w:cs="Arial"/>
          <w:sz w:val="22"/>
          <w:szCs w:val="22"/>
        </w:rPr>
        <w:t xml:space="preserve"> "Impact of hospital characteristics on patients’ experience of hospital care: Evidence from 14 states, 2009-2011," </w:t>
      </w:r>
      <w:r w:rsidRPr="00A45C06">
        <w:rPr>
          <w:rFonts w:ascii="Arial" w:hAnsi="Arial" w:cs="Arial"/>
          <w:i/>
          <w:sz w:val="22"/>
          <w:szCs w:val="22"/>
        </w:rPr>
        <w:t>Patient Experience Journal</w:t>
      </w:r>
      <w:r w:rsidRPr="00A45C06">
        <w:rPr>
          <w:rFonts w:ascii="Arial" w:hAnsi="Arial" w:cs="Arial"/>
          <w:sz w:val="22"/>
          <w:szCs w:val="22"/>
        </w:rPr>
        <w:t xml:space="preserve"> 2015, Vol. 2: Iss. 2, Article 15, pp. 109-124. Access at: </w:t>
      </w:r>
      <w:hyperlink r:id="rId48" w:history="1">
        <w:r w:rsidRPr="00A45C06">
          <w:rPr>
            <w:rStyle w:val="Hyperlink"/>
            <w:rFonts w:ascii="Arial" w:hAnsi="Arial" w:cs="Arial"/>
            <w:sz w:val="22"/>
            <w:szCs w:val="22"/>
          </w:rPr>
          <w:t>http://pxjournal.org/journal/vol3/iss1/11/</w:t>
        </w:r>
      </w:hyperlink>
      <w:r w:rsidRPr="00A45C06">
        <w:rPr>
          <w:rFonts w:ascii="Arial" w:hAnsi="Arial" w:cs="Arial"/>
          <w:sz w:val="22"/>
          <w:szCs w:val="22"/>
        </w:rPr>
        <w:t xml:space="preserve"> </w:t>
      </w:r>
    </w:p>
    <w:p w14:paraId="53C1CB60" w14:textId="77777777" w:rsidR="00A45C06" w:rsidRPr="008647C7" w:rsidRDefault="00A45C06" w:rsidP="00FC3F2B">
      <w:pPr>
        <w:pStyle w:val="Level1"/>
        <w:numPr>
          <w:ilvl w:val="0"/>
          <w:numId w:val="21"/>
        </w:numPr>
        <w:tabs>
          <w:tab w:val="left" w:pos="-1440"/>
        </w:tabs>
        <w:rPr>
          <w:rStyle w:val="Hyperlink"/>
          <w:rFonts w:ascii="Arial" w:hAnsi="Arial" w:cs="Arial"/>
          <w:color w:val="auto"/>
          <w:sz w:val="22"/>
          <w:szCs w:val="22"/>
          <w:u w:val="none"/>
        </w:rPr>
      </w:pPr>
      <w:r w:rsidRPr="00A45C06">
        <w:rPr>
          <w:rFonts w:ascii="Arial" w:hAnsi="Arial" w:cs="Arial"/>
          <w:sz w:val="22"/>
          <w:szCs w:val="22"/>
        </w:rPr>
        <w:t xml:space="preserve">Nobel L, DW Roblin, </w:t>
      </w:r>
      <w:r w:rsidRPr="00BF6464">
        <w:rPr>
          <w:rFonts w:ascii="Arial" w:hAnsi="Arial" w:cs="Arial"/>
          <w:b/>
          <w:sz w:val="22"/>
          <w:szCs w:val="22"/>
        </w:rPr>
        <w:t>ER Becker</w:t>
      </w:r>
      <w:r w:rsidRPr="00A45C06">
        <w:rPr>
          <w:rFonts w:ascii="Arial" w:hAnsi="Arial" w:cs="Arial"/>
          <w:sz w:val="22"/>
          <w:szCs w:val="22"/>
        </w:rPr>
        <w:t xml:space="preserve">, </w:t>
      </w:r>
      <w:r w:rsidR="00062168">
        <w:rPr>
          <w:rFonts w:ascii="Arial" w:hAnsi="Arial" w:cs="Arial"/>
          <w:sz w:val="22"/>
          <w:szCs w:val="22"/>
        </w:rPr>
        <w:t>BG Druss, PI Joski, JJ Allison,</w:t>
      </w:r>
      <w:r w:rsidRPr="00A45C06">
        <w:rPr>
          <w:rFonts w:ascii="Arial" w:hAnsi="Arial" w:cs="Arial"/>
          <w:sz w:val="22"/>
          <w:szCs w:val="22"/>
        </w:rPr>
        <w:t xml:space="preserve"> “Index of Cardiometabolic Health: A New Method of Measuring Allostatic Load Using Electronic Health Records,” </w:t>
      </w:r>
      <w:r w:rsidRPr="005C23CA">
        <w:rPr>
          <w:rFonts w:ascii="Arial" w:hAnsi="Arial" w:cs="Arial"/>
          <w:i/>
          <w:sz w:val="22"/>
          <w:szCs w:val="22"/>
        </w:rPr>
        <w:t>Biomarkers</w:t>
      </w:r>
      <w:r w:rsidRPr="00A45C06">
        <w:rPr>
          <w:rFonts w:ascii="Arial" w:hAnsi="Arial" w:cs="Arial"/>
          <w:sz w:val="22"/>
          <w:szCs w:val="22"/>
        </w:rPr>
        <w:t xml:space="preserve"> </w:t>
      </w:r>
      <w:r w:rsidR="00FC3F2B">
        <w:rPr>
          <w:rFonts w:ascii="Arial" w:hAnsi="Arial" w:cs="Arial"/>
          <w:sz w:val="22"/>
          <w:szCs w:val="22"/>
        </w:rPr>
        <w:t xml:space="preserve">2017 </w:t>
      </w:r>
      <w:r w:rsidR="00FC3F2B" w:rsidRPr="00FC3F2B">
        <w:rPr>
          <w:rFonts w:ascii="Arial" w:hAnsi="Arial" w:cs="Arial"/>
          <w:sz w:val="22"/>
          <w:szCs w:val="22"/>
        </w:rPr>
        <w:t>22(5):394-402.</w:t>
      </w:r>
      <w:r w:rsidR="008647C7">
        <w:rPr>
          <w:rFonts w:ascii="Arial" w:hAnsi="Arial" w:cs="Arial"/>
          <w:sz w:val="22"/>
          <w:szCs w:val="22"/>
        </w:rPr>
        <w:t xml:space="preserve">  </w:t>
      </w:r>
      <w:r w:rsidRPr="00A45C06">
        <w:rPr>
          <w:rFonts w:ascii="Arial" w:hAnsi="Arial" w:cs="Arial"/>
          <w:sz w:val="22"/>
          <w:szCs w:val="22"/>
        </w:rPr>
        <w:t xml:space="preserve">Access at: </w:t>
      </w:r>
      <w:hyperlink r:id="rId49" w:history="1">
        <w:r w:rsidRPr="00A45C06">
          <w:rPr>
            <w:rStyle w:val="Hyperlink"/>
            <w:rFonts w:ascii="Arial" w:hAnsi="Arial" w:cs="Arial"/>
            <w:sz w:val="22"/>
            <w:szCs w:val="22"/>
          </w:rPr>
          <w:t>http://www.tandfonline.com/doi/abs/10.1080/1354750X.2016.1201535</w:t>
        </w:r>
      </w:hyperlink>
    </w:p>
    <w:p w14:paraId="491397A1" w14:textId="77777777" w:rsidR="000D27D0" w:rsidRDefault="000453AF" w:rsidP="00805C6D">
      <w:pPr>
        <w:pStyle w:val="Level1"/>
        <w:numPr>
          <w:ilvl w:val="0"/>
          <w:numId w:val="21"/>
        </w:numPr>
        <w:tabs>
          <w:tab w:val="left" w:pos="-1440"/>
        </w:tabs>
        <w:rPr>
          <w:rFonts w:ascii="Arial" w:hAnsi="Arial" w:cs="Arial"/>
          <w:sz w:val="22"/>
          <w:szCs w:val="22"/>
        </w:rPr>
      </w:pPr>
      <w:r w:rsidRPr="000453AF">
        <w:rPr>
          <w:rFonts w:ascii="Arial" w:hAnsi="Arial" w:cs="Arial"/>
          <w:sz w:val="22"/>
          <w:szCs w:val="22"/>
        </w:rPr>
        <w:t xml:space="preserve">Favini N, JM Hockenberry, M Gilman, S Jain, MK Ong, EK Adams, and </w:t>
      </w:r>
      <w:r w:rsidRPr="00A005C6">
        <w:rPr>
          <w:rFonts w:ascii="Arial" w:hAnsi="Arial" w:cs="Arial"/>
          <w:b/>
          <w:sz w:val="22"/>
          <w:szCs w:val="22"/>
        </w:rPr>
        <w:t>ER Becker</w:t>
      </w:r>
      <w:r w:rsidRPr="000453AF">
        <w:rPr>
          <w:rFonts w:ascii="Arial" w:hAnsi="Arial" w:cs="Arial"/>
          <w:sz w:val="22"/>
          <w:szCs w:val="22"/>
        </w:rPr>
        <w:t xml:space="preserve">, "Comparative Trends in Payment Adjustments Between Safety-Net and Other Hospitals Since the Introduction of the Hospital Readmission Reduction Program and Value-Based Purchasing." </w:t>
      </w:r>
      <w:r w:rsidRPr="005C23CA">
        <w:rPr>
          <w:rFonts w:ascii="Arial" w:hAnsi="Arial" w:cs="Arial"/>
          <w:i/>
          <w:sz w:val="22"/>
          <w:szCs w:val="22"/>
        </w:rPr>
        <w:t>Journal of the American Medical Association</w:t>
      </w:r>
      <w:r w:rsidRPr="000453AF">
        <w:rPr>
          <w:rFonts w:ascii="Arial" w:hAnsi="Arial" w:cs="Arial"/>
          <w:sz w:val="22"/>
          <w:szCs w:val="22"/>
        </w:rPr>
        <w:t xml:space="preserve"> 2017;317(15):1578-1580.</w:t>
      </w:r>
    </w:p>
    <w:p w14:paraId="72B7BDBF" w14:textId="77777777" w:rsidR="00805C6D" w:rsidRPr="000D27D0" w:rsidRDefault="000D27D0" w:rsidP="00805C6D">
      <w:pPr>
        <w:pStyle w:val="Level1"/>
        <w:numPr>
          <w:ilvl w:val="0"/>
          <w:numId w:val="21"/>
        </w:numPr>
        <w:tabs>
          <w:tab w:val="left" w:pos="-1440"/>
        </w:tabs>
        <w:rPr>
          <w:rFonts w:ascii="Arial" w:hAnsi="Arial" w:cs="Arial"/>
          <w:sz w:val="22"/>
          <w:szCs w:val="22"/>
        </w:rPr>
      </w:pPr>
      <w:r>
        <w:rPr>
          <w:rFonts w:ascii="Arial" w:hAnsi="Arial" w:cs="Arial"/>
          <w:sz w:val="22"/>
          <w:szCs w:val="22"/>
        </w:rPr>
        <w:t>Bae</w:t>
      </w:r>
      <w:r w:rsidRPr="000D27D0">
        <w:rPr>
          <w:rFonts w:ascii="Arial" w:hAnsi="Arial" w:cs="Arial"/>
          <w:sz w:val="22"/>
          <w:szCs w:val="22"/>
        </w:rPr>
        <w:t xml:space="preserve"> J, </w:t>
      </w:r>
      <w:r>
        <w:rPr>
          <w:rFonts w:ascii="Arial" w:hAnsi="Arial" w:cs="Arial"/>
          <w:sz w:val="22"/>
          <w:szCs w:val="22"/>
        </w:rPr>
        <w:t xml:space="preserve">KJ </w:t>
      </w:r>
      <w:r w:rsidRPr="000D27D0">
        <w:rPr>
          <w:rFonts w:ascii="Arial" w:hAnsi="Arial" w:cs="Arial"/>
          <w:sz w:val="22"/>
          <w:szCs w:val="22"/>
        </w:rPr>
        <w:t xml:space="preserve">Rask, </w:t>
      </w:r>
      <w:r>
        <w:rPr>
          <w:rFonts w:ascii="Arial" w:hAnsi="Arial" w:cs="Arial"/>
          <w:sz w:val="22"/>
          <w:szCs w:val="22"/>
        </w:rPr>
        <w:t>and ER</w:t>
      </w:r>
      <w:r w:rsidRPr="000D27D0">
        <w:rPr>
          <w:rFonts w:ascii="Arial" w:hAnsi="Arial" w:cs="Arial"/>
          <w:sz w:val="22"/>
          <w:szCs w:val="22"/>
        </w:rPr>
        <w:t xml:space="preserve"> Becker, </w:t>
      </w:r>
      <w:r>
        <w:rPr>
          <w:rFonts w:ascii="Arial" w:hAnsi="Arial" w:cs="Arial"/>
          <w:sz w:val="22"/>
          <w:szCs w:val="22"/>
        </w:rPr>
        <w:t>“</w:t>
      </w:r>
      <w:r w:rsidRPr="000D27D0">
        <w:rPr>
          <w:rFonts w:ascii="Arial" w:hAnsi="Arial" w:cs="Arial"/>
          <w:sz w:val="22"/>
          <w:szCs w:val="22"/>
        </w:rPr>
        <w:t xml:space="preserve">The Impact of Electronic Medical Records on Hospital-Acquired Adverse Safety Events: Differential Effects between Single-source and Multiple-source Systems. </w:t>
      </w:r>
      <w:r w:rsidRPr="000D27D0">
        <w:rPr>
          <w:rFonts w:ascii="Arial" w:hAnsi="Arial" w:cs="Arial"/>
          <w:i/>
          <w:sz w:val="22"/>
          <w:szCs w:val="22"/>
        </w:rPr>
        <w:t>American Journal of Medical Quality</w:t>
      </w:r>
      <w:r w:rsidRPr="000D27D0">
        <w:rPr>
          <w:rFonts w:ascii="Arial" w:hAnsi="Arial" w:cs="Arial"/>
          <w:sz w:val="22"/>
          <w:szCs w:val="22"/>
        </w:rPr>
        <w:t xml:space="preserve">, </w:t>
      </w:r>
      <w:r>
        <w:rPr>
          <w:rFonts w:ascii="Arial" w:hAnsi="Arial" w:cs="Arial"/>
          <w:sz w:val="22"/>
          <w:szCs w:val="22"/>
        </w:rPr>
        <w:t>2017;</w:t>
      </w:r>
      <w:r w:rsidRPr="000D27D0">
        <w:rPr>
          <w:rFonts w:ascii="Arial" w:hAnsi="Arial" w:cs="Arial"/>
          <w:sz w:val="22"/>
          <w:szCs w:val="22"/>
        </w:rPr>
        <w:t>33</w:t>
      </w:r>
      <w:r>
        <w:rPr>
          <w:rFonts w:ascii="Arial" w:hAnsi="Arial" w:cs="Arial"/>
          <w:sz w:val="22"/>
          <w:szCs w:val="22"/>
        </w:rPr>
        <w:t>:</w:t>
      </w:r>
      <w:r w:rsidRPr="000D27D0">
        <w:rPr>
          <w:rFonts w:ascii="Arial" w:hAnsi="Arial" w:cs="Arial"/>
          <w:sz w:val="22"/>
          <w:szCs w:val="22"/>
        </w:rPr>
        <w:t>72-80.</w:t>
      </w:r>
    </w:p>
    <w:p w14:paraId="630D3626" w14:textId="77777777" w:rsidR="009A3DE7" w:rsidRPr="00450B0F" w:rsidRDefault="009168DF" w:rsidP="00B45D48">
      <w:pPr>
        <w:pStyle w:val="Level1"/>
        <w:keepNext/>
        <w:keepLines/>
        <w:widowControl/>
        <w:numPr>
          <w:ilvl w:val="0"/>
          <w:numId w:val="21"/>
        </w:numPr>
        <w:tabs>
          <w:tab w:val="left" w:pos="-1440"/>
        </w:tabs>
        <w:rPr>
          <w:rFonts w:ascii="Arial" w:hAnsi="Arial" w:cs="Arial"/>
          <w:sz w:val="22"/>
          <w:szCs w:val="22"/>
        </w:rPr>
      </w:pPr>
      <w:r w:rsidRPr="00805C6D">
        <w:rPr>
          <w:rFonts w:ascii="Arial" w:hAnsi="Arial" w:cs="Arial"/>
          <w:sz w:val="22"/>
          <w:szCs w:val="22"/>
        </w:rPr>
        <w:t xml:space="preserve">Litwin AS, AC Avgar, and </w:t>
      </w:r>
      <w:r w:rsidRPr="000623DE">
        <w:rPr>
          <w:rFonts w:ascii="Arial" w:hAnsi="Arial" w:cs="Arial"/>
          <w:b/>
          <w:sz w:val="22"/>
          <w:szCs w:val="22"/>
        </w:rPr>
        <w:t>ER Becker</w:t>
      </w:r>
      <w:r w:rsidRPr="00805C6D">
        <w:rPr>
          <w:rFonts w:ascii="Arial" w:hAnsi="Arial" w:cs="Arial"/>
          <w:sz w:val="22"/>
          <w:szCs w:val="22"/>
        </w:rPr>
        <w:t xml:space="preserve">, “Superbugs versus outsourced cleaners: Employment arrangements and the spread of health care-associated infections.” </w:t>
      </w:r>
      <w:r w:rsidRPr="00805C6D">
        <w:rPr>
          <w:rFonts w:ascii="Arial" w:hAnsi="Arial" w:cs="Arial"/>
          <w:i/>
          <w:sz w:val="22"/>
          <w:szCs w:val="22"/>
        </w:rPr>
        <w:t>Industrial and Labor Relations Review</w:t>
      </w:r>
      <w:r w:rsidRPr="00805C6D">
        <w:rPr>
          <w:rFonts w:ascii="Arial" w:hAnsi="Arial" w:cs="Arial"/>
          <w:sz w:val="22"/>
          <w:szCs w:val="22"/>
        </w:rPr>
        <w:t xml:space="preserve">, 2017;70(3):610-641. doi:10.1177/0019793916654482. </w:t>
      </w:r>
      <w:r w:rsidRPr="00805C6D">
        <w:rPr>
          <w:rFonts w:ascii="Arial" w:hAnsi="Arial" w:cs="Arial"/>
          <w:bCs/>
          <w:sz w:val="22"/>
          <w:szCs w:val="22"/>
        </w:rPr>
        <w:t>Winner of the Ralph Gomory Best Industry Studies Paper Award for “Superbugs vs. Outsourced Cleaners: Employment Arrangements and the Spread of Health Care–Associated Infections” published in Industrial and Labor Relations Review (ILRR).  Given out by the Industry Studies Association (ISA) as the best published paper in 2017 among seven journals</w:t>
      </w:r>
      <w:r w:rsidR="00805C6D" w:rsidRPr="00805C6D">
        <w:rPr>
          <w:rFonts w:ascii="Arial" w:hAnsi="Arial" w:cs="Arial"/>
          <w:bCs/>
          <w:sz w:val="22"/>
          <w:szCs w:val="22"/>
        </w:rPr>
        <w:t>.</w:t>
      </w:r>
    </w:p>
    <w:p w14:paraId="0528696E" w14:textId="77777777" w:rsidR="00450B0F" w:rsidRPr="00450B0F" w:rsidRDefault="00450B0F" w:rsidP="00450B0F">
      <w:pPr>
        <w:pStyle w:val="Level1"/>
        <w:numPr>
          <w:ilvl w:val="0"/>
          <w:numId w:val="21"/>
        </w:numPr>
        <w:rPr>
          <w:rFonts w:ascii="Arial" w:hAnsi="Arial" w:cs="Arial"/>
          <w:sz w:val="22"/>
          <w:szCs w:val="22"/>
        </w:rPr>
      </w:pPr>
      <w:r w:rsidRPr="00A45C06">
        <w:rPr>
          <w:rFonts w:ascii="Arial" w:hAnsi="Arial" w:cs="Arial"/>
          <w:sz w:val="22"/>
          <w:szCs w:val="22"/>
        </w:rPr>
        <w:t xml:space="preserve">Bae J, </w:t>
      </w:r>
      <w:r>
        <w:rPr>
          <w:rFonts w:ascii="Arial" w:hAnsi="Arial" w:cs="Arial"/>
          <w:sz w:val="22"/>
          <w:szCs w:val="22"/>
        </w:rPr>
        <w:t xml:space="preserve">JM </w:t>
      </w:r>
      <w:r w:rsidRPr="00A45C06">
        <w:rPr>
          <w:rFonts w:ascii="Arial" w:hAnsi="Arial" w:cs="Arial"/>
          <w:sz w:val="22"/>
          <w:szCs w:val="22"/>
        </w:rPr>
        <w:t>Hockenberry</w:t>
      </w:r>
      <w:r>
        <w:rPr>
          <w:rFonts w:ascii="Arial" w:hAnsi="Arial" w:cs="Arial"/>
          <w:sz w:val="22"/>
          <w:szCs w:val="22"/>
        </w:rPr>
        <w:t>,</w:t>
      </w:r>
      <w:r w:rsidRPr="00A45C06">
        <w:rPr>
          <w:rFonts w:ascii="Arial" w:hAnsi="Arial" w:cs="Arial"/>
          <w:sz w:val="22"/>
          <w:szCs w:val="22"/>
        </w:rPr>
        <w:t xml:space="preserve"> </w:t>
      </w:r>
      <w:r>
        <w:rPr>
          <w:rFonts w:ascii="Arial" w:hAnsi="Arial" w:cs="Arial"/>
          <w:sz w:val="22"/>
          <w:szCs w:val="22"/>
        </w:rPr>
        <w:t xml:space="preserve">KJ </w:t>
      </w:r>
      <w:r w:rsidRPr="00A45C06">
        <w:rPr>
          <w:rFonts w:ascii="Arial" w:hAnsi="Arial" w:cs="Arial"/>
          <w:sz w:val="22"/>
          <w:szCs w:val="22"/>
        </w:rPr>
        <w:t xml:space="preserve">Rask, </w:t>
      </w:r>
      <w:r w:rsidRPr="00820F55">
        <w:rPr>
          <w:rFonts w:ascii="Arial" w:hAnsi="Arial" w:cs="Arial"/>
          <w:b/>
          <w:sz w:val="22"/>
          <w:szCs w:val="22"/>
        </w:rPr>
        <w:t>ER Becker</w:t>
      </w:r>
      <w:r w:rsidRPr="00A45C06">
        <w:rPr>
          <w:rFonts w:ascii="Arial" w:hAnsi="Arial" w:cs="Arial"/>
          <w:sz w:val="22"/>
          <w:szCs w:val="22"/>
        </w:rPr>
        <w:t xml:space="preserve">. Evidence that electronic health records can promote physician counseling for healthy behaviors. </w:t>
      </w:r>
      <w:r w:rsidRPr="00F5628A">
        <w:rPr>
          <w:rStyle w:val="journaltitleinsearch"/>
          <w:rFonts w:ascii="Arial" w:hAnsi="Arial" w:cs="Arial"/>
          <w:bCs/>
          <w:i/>
          <w:color w:val="333333"/>
          <w:sz w:val="21"/>
          <w:szCs w:val="21"/>
          <w:shd w:val="clear" w:color="auto" w:fill="FFFFFF"/>
        </w:rPr>
        <w:t>Health Care Management Review</w:t>
      </w:r>
      <w:r w:rsidRPr="00F5628A">
        <w:rPr>
          <w:rFonts w:ascii="Arial" w:hAnsi="Arial" w:cs="Arial"/>
          <w:color w:val="333333"/>
          <w:sz w:val="21"/>
          <w:szCs w:val="21"/>
          <w:shd w:val="clear" w:color="auto" w:fill="FFFFFF"/>
        </w:rPr>
        <w:t> </w:t>
      </w:r>
      <w:r>
        <w:rPr>
          <w:rFonts w:ascii="Arial" w:hAnsi="Arial" w:cs="Arial"/>
          <w:color w:val="333333"/>
          <w:sz w:val="21"/>
          <w:szCs w:val="21"/>
          <w:shd w:val="clear" w:color="auto" w:fill="FFFFFF"/>
        </w:rPr>
        <w:t>2017(July/September);42(3):258-268.</w:t>
      </w:r>
    </w:p>
    <w:p w14:paraId="0577E144" w14:textId="77777777" w:rsidR="009A3DE7" w:rsidRPr="00E37F28" w:rsidRDefault="009A3DE7" w:rsidP="009A3DE7">
      <w:pPr>
        <w:pStyle w:val="Level1"/>
        <w:numPr>
          <w:ilvl w:val="0"/>
          <w:numId w:val="21"/>
        </w:numPr>
        <w:tabs>
          <w:tab w:val="left" w:pos="-1440"/>
        </w:tabs>
        <w:rPr>
          <w:rFonts w:ascii="Arial" w:hAnsi="Arial" w:cs="Arial"/>
          <w:sz w:val="22"/>
          <w:szCs w:val="22"/>
        </w:rPr>
      </w:pPr>
      <w:r w:rsidRPr="00E37F28">
        <w:rPr>
          <w:rFonts w:ascii="Arial" w:hAnsi="Arial" w:cs="Arial"/>
          <w:sz w:val="22"/>
          <w:szCs w:val="22"/>
        </w:rPr>
        <w:t>Gilman</w:t>
      </w:r>
      <w:r w:rsidR="000623DE" w:rsidRPr="00E37F28">
        <w:rPr>
          <w:rFonts w:ascii="Arial" w:hAnsi="Arial" w:cs="Arial"/>
          <w:sz w:val="22"/>
          <w:szCs w:val="22"/>
        </w:rPr>
        <w:t xml:space="preserve"> M</w:t>
      </w:r>
      <w:r w:rsidRPr="00E37F28">
        <w:rPr>
          <w:rFonts w:ascii="Arial" w:hAnsi="Arial" w:cs="Arial"/>
          <w:sz w:val="22"/>
          <w:szCs w:val="22"/>
        </w:rPr>
        <w:t xml:space="preserve">, </w:t>
      </w:r>
      <w:r w:rsidRPr="00E37F28">
        <w:rPr>
          <w:rFonts w:ascii="Arial" w:hAnsi="Arial" w:cs="Arial"/>
          <w:b/>
          <w:sz w:val="22"/>
          <w:szCs w:val="22"/>
        </w:rPr>
        <w:t>ER Becker</w:t>
      </w:r>
      <w:r w:rsidR="00C745F2" w:rsidRPr="00E37F28">
        <w:rPr>
          <w:rFonts w:ascii="Arial" w:hAnsi="Arial" w:cs="Arial"/>
          <w:sz w:val="22"/>
          <w:szCs w:val="22"/>
        </w:rPr>
        <w:t>, M</w:t>
      </w:r>
      <w:r w:rsidRPr="00E37F28">
        <w:rPr>
          <w:rFonts w:ascii="Arial" w:hAnsi="Arial" w:cs="Arial"/>
          <w:sz w:val="22"/>
          <w:szCs w:val="22"/>
        </w:rPr>
        <w:t xml:space="preserve"> McPherson, B Lee, and S Singh. "The Performance of Florida Medi</w:t>
      </w:r>
      <w:r w:rsidR="00805C6D" w:rsidRPr="00E37F28">
        <w:rPr>
          <w:rFonts w:ascii="Arial" w:hAnsi="Arial" w:cs="Arial"/>
          <w:sz w:val="22"/>
          <w:szCs w:val="22"/>
        </w:rPr>
        <w:t>caid Health Plans on Follow-Up A</w:t>
      </w:r>
      <w:r w:rsidRPr="00E37F28">
        <w:rPr>
          <w:rFonts w:ascii="Arial" w:hAnsi="Arial" w:cs="Arial"/>
          <w:sz w:val="22"/>
          <w:szCs w:val="22"/>
        </w:rPr>
        <w:t>fter Hospitalization for Mental Illness in 2014."</w:t>
      </w:r>
      <w:r w:rsidR="00216595" w:rsidRPr="00E37F28">
        <w:rPr>
          <w:rFonts w:ascii="Arial" w:hAnsi="Arial" w:cs="Arial"/>
          <w:sz w:val="22"/>
          <w:szCs w:val="22"/>
        </w:rPr>
        <w:t xml:space="preserve"> </w:t>
      </w:r>
      <w:r w:rsidR="00216595" w:rsidRPr="00E37F28">
        <w:rPr>
          <w:rFonts w:ascii="Arial" w:hAnsi="Arial" w:cs="Arial"/>
          <w:i/>
          <w:iCs/>
          <w:sz w:val="22"/>
          <w:szCs w:val="22"/>
        </w:rPr>
        <w:t>Mental Health</w:t>
      </w:r>
      <w:r w:rsidR="00BF74E9" w:rsidRPr="00E37F28">
        <w:rPr>
          <w:rFonts w:ascii="Arial" w:hAnsi="Arial" w:cs="Arial"/>
          <w:i/>
          <w:iCs/>
          <w:sz w:val="22"/>
          <w:szCs w:val="22"/>
        </w:rPr>
        <w:t xml:space="preserve"> in</w:t>
      </w:r>
      <w:r w:rsidR="00216595" w:rsidRPr="00E37F28">
        <w:rPr>
          <w:rFonts w:ascii="Arial" w:hAnsi="Arial" w:cs="Arial"/>
          <w:i/>
          <w:iCs/>
          <w:sz w:val="22"/>
          <w:szCs w:val="22"/>
        </w:rPr>
        <w:t xml:space="preserve"> Family Medicine </w:t>
      </w:r>
      <w:r w:rsidR="00216595" w:rsidRPr="00E37F28">
        <w:rPr>
          <w:rFonts w:ascii="Arial" w:hAnsi="Arial" w:cs="Arial"/>
          <w:iCs/>
          <w:sz w:val="22"/>
          <w:szCs w:val="22"/>
        </w:rPr>
        <w:t>2018;13:670-675</w:t>
      </w:r>
      <w:r w:rsidRPr="00E37F28">
        <w:rPr>
          <w:rFonts w:ascii="Arial" w:hAnsi="Arial" w:cs="Arial"/>
          <w:sz w:val="22"/>
          <w:szCs w:val="22"/>
        </w:rPr>
        <w:t>.</w:t>
      </w:r>
    </w:p>
    <w:p w14:paraId="0270BF49" w14:textId="77777777" w:rsidR="008C658D" w:rsidRPr="00E37F28" w:rsidRDefault="008C658D" w:rsidP="00F03B95">
      <w:pPr>
        <w:pStyle w:val="Level1"/>
        <w:keepNext/>
        <w:keepLines/>
        <w:widowControl/>
        <w:numPr>
          <w:ilvl w:val="0"/>
          <w:numId w:val="21"/>
        </w:numPr>
        <w:tabs>
          <w:tab w:val="left" w:pos="-1440"/>
        </w:tabs>
        <w:rPr>
          <w:rFonts w:ascii="Arial" w:hAnsi="Arial" w:cs="Arial"/>
          <w:sz w:val="22"/>
          <w:szCs w:val="22"/>
        </w:rPr>
      </w:pPr>
      <w:r w:rsidRPr="00E37F28">
        <w:rPr>
          <w:rFonts w:ascii="Arial" w:hAnsi="Arial" w:cs="Arial"/>
          <w:sz w:val="22"/>
          <w:szCs w:val="22"/>
        </w:rPr>
        <w:lastRenderedPageBreak/>
        <w:t xml:space="preserve">Litwin AS, AC Avgar, and </w:t>
      </w:r>
      <w:r w:rsidRPr="00E37F28">
        <w:rPr>
          <w:rFonts w:ascii="Arial" w:hAnsi="Arial" w:cs="Arial"/>
          <w:b/>
          <w:sz w:val="22"/>
          <w:szCs w:val="22"/>
        </w:rPr>
        <w:t>ER Becker</w:t>
      </w:r>
      <w:r w:rsidR="00C05854" w:rsidRPr="00E37F28">
        <w:rPr>
          <w:rFonts w:ascii="Arial" w:hAnsi="Arial" w:cs="Arial"/>
          <w:sz w:val="22"/>
          <w:szCs w:val="22"/>
        </w:rPr>
        <w:t>.</w:t>
      </w:r>
      <w:r w:rsidRPr="00E37F28">
        <w:rPr>
          <w:rFonts w:ascii="Arial" w:hAnsi="Arial" w:cs="Arial"/>
          <w:sz w:val="22"/>
          <w:szCs w:val="22"/>
        </w:rPr>
        <w:t xml:space="preserve"> “Reflection for ILR R</w:t>
      </w:r>
      <w:r w:rsidR="00BD05D0" w:rsidRPr="00E37F28">
        <w:rPr>
          <w:rFonts w:ascii="Arial" w:hAnsi="Arial" w:cs="Arial"/>
          <w:sz w:val="22"/>
          <w:szCs w:val="22"/>
        </w:rPr>
        <w:t xml:space="preserve">eview on the Ralph Gomory Best </w:t>
      </w:r>
      <w:r w:rsidRPr="00E37F28">
        <w:rPr>
          <w:rFonts w:ascii="Arial" w:hAnsi="Arial" w:cs="Arial"/>
          <w:sz w:val="22"/>
          <w:szCs w:val="22"/>
        </w:rPr>
        <w:t xml:space="preserve">Industry Studies Paper Award.” </w:t>
      </w:r>
      <w:r w:rsidRPr="00E37F28">
        <w:rPr>
          <w:rFonts w:ascii="Arial" w:hAnsi="Arial" w:cs="Arial"/>
          <w:i/>
          <w:sz w:val="22"/>
          <w:szCs w:val="22"/>
        </w:rPr>
        <w:t>Industrial and Labor Relations Review</w:t>
      </w:r>
      <w:r w:rsidRPr="00E37F28">
        <w:rPr>
          <w:rFonts w:ascii="Arial" w:hAnsi="Arial" w:cs="Arial"/>
          <w:sz w:val="22"/>
          <w:szCs w:val="22"/>
        </w:rPr>
        <w:t xml:space="preserve">, </w:t>
      </w:r>
      <w:r w:rsidR="00BD05D0" w:rsidRPr="00E37F28">
        <w:rPr>
          <w:rFonts w:ascii="Arial" w:hAnsi="Arial" w:cs="Arial"/>
          <w:sz w:val="22"/>
          <w:szCs w:val="22"/>
        </w:rPr>
        <w:t>October 2018;</w:t>
      </w:r>
      <w:r w:rsidRPr="00E37F28">
        <w:rPr>
          <w:rFonts w:ascii="Arial" w:hAnsi="Arial" w:cs="Arial"/>
          <w:sz w:val="22"/>
          <w:szCs w:val="22"/>
        </w:rPr>
        <w:t>71(5)</w:t>
      </w:r>
      <w:r w:rsidR="00BD05D0" w:rsidRPr="00E37F28">
        <w:rPr>
          <w:rFonts w:ascii="Arial" w:hAnsi="Arial" w:cs="Arial"/>
          <w:sz w:val="22"/>
          <w:szCs w:val="22"/>
        </w:rPr>
        <w:t>:1010 –1012 doi</w:t>
      </w:r>
      <w:r w:rsidRPr="00E37F28">
        <w:rPr>
          <w:rFonts w:ascii="Arial" w:hAnsi="Arial" w:cs="Arial"/>
          <w:sz w:val="22"/>
          <w:szCs w:val="22"/>
        </w:rPr>
        <w:t>: 10.1177/0019793918793118.</w:t>
      </w:r>
    </w:p>
    <w:p w14:paraId="1CC67ED9" w14:textId="77777777" w:rsidR="00BF74E9" w:rsidRDefault="00BF74E9" w:rsidP="00AB4941">
      <w:pPr>
        <w:pStyle w:val="Level1"/>
        <w:keepNext/>
        <w:keepLines/>
        <w:widowControl/>
        <w:numPr>
          <w:ilvl w:val="0"/>
          <w:numId w:val="21"/>
        </w:numPr>
        <w:tabs>
          <w:tab w:val="left" w:pos="-1440"/>
        </w:tabs>
        <w:rPr>
          <w:rFonts w:ascii="Arial" w:hAnsi="Arial" w:cs="Arial"/>
          <w:sz w:val="22"/>
          <w:szCs w:val="22"/>
        </w:rPr>
      </w:pPr>
      <w:r w:rsidRPr="00BF74E9">
        <w:rPr>
          <w:rFonts w:ascii="Arial" w:hAnsi="Arial" w:cs="Arial"/>
          <w:sz w:val="22"/>
          <w:szCs w:val="22"/>
        </w:rPr>
        <w:t xml:space="preserve">Gilman M, </w:t>
      </w:r>
      <w:r w:rsidRPr="00C05854">
        <w:rPr>
          <w:rFonts w:ascii="Arial" w:hAnsi="Arial" w:cs="Arial"/>
          <w:b/>
          <w:sz w:val="22"/>
          <w:szCs w:val="22"/>
        </w:rPr>
        <w:t>ER Beck</w:t>
      </w:r>
      <w:r w:rsidR="00C05854" w:rsidRPr="00C05854">
        <w:rPr>
          <w:rFonts w:ascii="Arial" w:hAnsi="Arial" w:cs="Arial"/>
          <w:b/>
          <w:sz w:val="22"/>
          <w:szCs w:val="22"/>
        </w:rPr>
        <w:t>er</w:t>
      </w:r>
      <w:r w:rsidR="00C05854">
        <w:rPr>
          <w:rFonts w:ascii="Arial" w:hAnsi="Arial" w:cs="Arial"/>
          <w:sz w:val="22"/>
          <w:szCs w:val="22"/>
        </w:rPr>
        <w:t>, M McPherson, B Lee, S Singh.</w:t>
      </w:r>
      <w:r w:rsidRPr="00BF74E9">
        <w:rPr>
          <w:rFonts w:ascii="Arial" w:hAnsi="Arial" w:cs="Arial"/>
          <w:sz w:val="22"/>
          <w:szCs w:val="22"/>
        </w:rPr>
        <w:t xml:space="preserve"> The prescribing of potentially dangerous drug combinations involving antipsychotics within US physician offices. </w:t>
      </w:r>
      <w:r w:rsidRPr="00BF74E9">
        <w:rPr>
          <w:rFonts w:ascii="Arial" w:hAnsi="Arial" w:cs="Arial"/>
          <w:i/>
          <w:sz w:val="22"/>
          <w:szCs w:val="22"/>
        </w:rPr>
        <w:t>Mental Health in Family Medicine</w:t>
      </w:r>
      <w:r w:rsidRPr="00BF74E9">
        <w:rPr>
          <w:rFonts w:ascii="Arial" w:hAnsi="Arial" w:cs="Arial"/>
          <w:sz w:val="22"/>
          <w:szCs w:val="22"/>
        </w:rPr>
        <w:t>, 2018;14: 780-786.</w:t>
      </w:r>
    </w:p>
    <w:p w14:paraId="599A617E" w14:textId="77777777" w:rsidR="009A3DE7" w:rsidRPr="00B80FC4" w:rsidRDefault="00AE4925" w:rsidP="00B80FC4">
      <w:pPr>
        <w:pStyle w:val="Level1"/>
        <w:numPr>
          <w:ilvl w:val="0"/>
          <w:numId w:val="21"/>
        </w:numPr>
        <w:tabs>
          <w:tab w:val="left" w:pos="-1440"/>
        </w:tabs>
        <w:rPr>
          <w:rFonts w:ascii="Arial" w:hAnsi="Arial" w:cs="Arial"/>
          <w:sz w:val="22"/>
          <w:szCs w:val="22"/>
        </w:rPr>
      </w:pPr>
      <w:r w:rsidRPr="00AE4925">
        <w:rPr>
          <w:rFonts w:ascii="Arial" w:hAnsi="Arial" w:cs="Arial"/>
          <w:sz w:val="22"/>
          <w:szCs w:val="22"/>
        </w:rPr>
        <w:t>Pham</w:t>
      </w:r>
      <w:r>
        <w:rPr>
          <w:rFonts w:ascii="Arial" w:hAnsi="Arial" w:cs="Arial"/>
          <w:sz w:val="22"/>
          <w:szCs w:val="22"/>
        </w:rPr>
        <w:t xml:space="preserve"> MA</w:t>
      </w:r>
      <w:r w:rsidRPr="00AE4925">
        <w:rPr>
          <w:rFonts w:ascii="Arial" w:hAnsi="Arial" w:cs="Arial"/>
          <w:sz w:val="22"/>
          <w:szCs w:val="22"/>
        </w:rPr>
        <w:t xml:space="preserve">, RA Bednarczyk, </w:t>
      </w:r>
      <w:r w:rsidRPr="00C05854">
        <w:rPr>
          <w:rFonts w:ascii="Arial" w:hAnsi="Arial" w:cs="Arial"/>
          <w:b/>
          <w:sz w:val="22"/>
          <w:szCs w:val="22"/>
        </w:rPr>
        <w:t>ER Becker</w:t>
      </w:r>
      <w:r w:rsidRPr="00AE4925">
        <w:rPr>
          <w:rFonts w:ascii="Arial" w:hAnsi="Arial" w:cs="Arial"/>
          <w:sz w:val="22"/>
          <w:szCs w:val="22"/>
        </w:rPr>
        <w:t>, WA Orenstein, SB Omer</w:t>
      </w:r>
      <w:r>
        <w:rPr>
          <w:rFonts w:ascii="Arial" w:hAnsi="Arial" w:cs="Arial"/>
          <w:sz w:val="22"/>
          <w:szCs w:val="22"/>
        </w:rPr>
        <w:t>. “Trends in U.S. community h</w:t>
      </w:r>
      <w:r w:rsidRPr="00AE4925">
        <w:rPr>
          <w:rFonts w:ascii="Arial" w:hAnsi="Arial" w:cs="Arial"/>
          <w:sz w:val="22"/>
          <w:szCs w:val="22"/>
        </w:rPr>
        <w:t>ospitalizations due to herpes zoster: 2001–2015</w:t>
      </w:r>
      <w:r w:rsidR="00604DAD">
        <w:rPr>
          <w:rFonts w:ascii="Arial" w:hAnsi="Arial" w:cs="Arial"/>
          <w:sz w:val="22"/>
          <w:szCs w:val="22"/>
        </w:rPr>
        <w:t xml:space="preserve">.” </w:t>
      </w:r>
      <w:r w:rsidRPr="00AE4925">
        <w:rPr>
          <w:rFonts w:ascii="Arial" w:hAnsi="Arial" w:cs="Arial"/>
          <w:i/>
          <w:sz w:val="22"/>
          <w:szCs w:val="22"/>
        </w:rPr>
        <w:t>Vaccine</w:t>
      </w:r>
      <w:r w:rsidR="00604DAD">
        <w:rPr>
          <w:rFonts w:ascii="Arial" w:hAnsi="Arial" w:cs="Arial"/>
          <w:i/>
          <w:sz w:val="22"/>
          <w:szCs w:val="22"/>
        </w:rPr>
        <w:t>,</w:t>
      </w:r>
      <w:r w:rsidR="00604DAD" w:rsidRPr="00604DAD">
        <w:rPr>
          <w:rFonts w:ascii="Arial" w:hAnsi="Arial" w:cs="Arial"/>
          <w:i/>
          <w:sz w:val="22"/>
          <w:szCs w:val="22"/>
        </w:rPr>
        <w:t xml:space="preserve"> 2019</w:t>
      </w:r>
      <w:r w:rsidR="00604DAD">
        <w:rPr>
          <w:rFonts w:ascii="Arial" w:hAnsi="Arial" w:cs="Arial"/>
          <w:i/>
          <w:sz w:val="22"/>
          <w:szCs w:val="22"/>
        </w:rPr>
        <w:t>;</w:t>
      </w:r>
      <w:r w:rsidR="00604DAD" w:rsidRPr="00604DAD">
        <w:rPr>
          <w:rFonts w:ascii="Arial" w:hAnsi="Arial" w:cs="Arial"/>
          <w:i/>
          <w:sz w:val="22"/>
          <w:szCs w:val="22"/>
        </w:rPr>
        <w:t>37(6):882-</w:t>
      </w:r>
      <w:r w:rsidR="00B80FC4">
        <w:rPr>
          <w:rFonts w:ascii="Arial" w:hAnsi="Arial" w:cs="Arial"/>
          <w:i/>
          <w:sz w:val="22"/>
          <w:szCs w:val="22"/>
        </w:rPr>
        <w:t xml:space="preserve">888. </w:t>
      </w:r>
    </w:p>
    <w:p w14:paraId="6259A180" w14:textId="3E2F8C96" w:rsidR="00B80FC4" w:rsidRPr="0067580D" w:rsidRDefault="00C05854" w:rsidP="003C271B">
      <w:pPr>
        <w:pStyle w:val="Level1"/>
        <w:numPr>
          <w:ilvl w:val="0"/>
          <w:numId w:val="21"/>
        </w:numPr>
        <w:tabs>
          <w:tab w:val="left" w:pos="-1440"/>
        </w:tabs>
        <w:rPr>
          <w:rFonts w:ascii="Arial" w:hAnsi="Arial" w:cs="Arial"/>
          <w:sz w:val="22"/>
          <w:szCs w:val="22"/>
        </w:rPr>
      </w:pPr>
      <w:r w:rsidRPr="003C271B">
        <w:rPr>
          <w:rFonts w:ascii="Arial" w:hAnsi="Arial" w:cs="Arial"/>
          <w:b/>
          <w:sz w:val="22"/>
          <w:szCs w:val="22"/>
        </w:rPr>
        <w:t>Becker ER</w:t>
      </w:r>
      <w:r w:rsidRPr="003C271B">
        <w:rPr>
          <w:rFonts w:ascii="Arial" w:hAnsi="Arial" w:cs="Arial"/>
          <w:sz w:val="22"/>
          <w:szCs w:val="22"/>
        </w:rPr>
        <w:t xml:space="preserve"> and AM Granzotti. “Trends in In-hospital Coronary Artery Bypass Surgery Mortality by Gender and Race/Ethnicity --1998-2015: Why Do the Differences </w:t>
      </w:r>
      <w:r w:rsidR="00AB17AF" w:rsidRPr="003C271B">
        <w:rPr>
          <w:rFonts w:ascii="Arial" w:hAnsi="Arial" w:cs="Arial"/>
          <w:sz w:val="22"/>
          <w:szCs w:val="22"/>
        </w:rPr>
        <w:t>Remain?</w:t>
      </w:r>
      <w:r w:rsidRPr="003C271B">
        <w:rPr>
          <w:rFonts w:ascii="Arial" w:hAnsi="Arial" w:cs="Arial"/>
          <w:sz w:val="22"/>
          <w:szCs w:val="22"/>
        </w:rPr>
        <w:t xml:space="preserve">” </w:t>
      </w:r>
      <w:r w:rsidRPr="005B5379">
        <w:rPr>
          <w:rFonts w:ascii="Arial" w:hAnsi="Arial" w:cs="Arial"/>
          <w:i/>
          <w:sz w:val="22"/>
          <w:szCs w:val="22"/>
        </w:rPr>
        <w:t>J National Medical Association</w:t>
      </w:r>
      <w:r w:rsidRPr="003C271B">
        <w:rPr>
          <w:rFonts w:ascii="Arial" w:hAnsi="Arial" w:cs="Arial"/>
          <w:sz w:val="22"/>
          <w:szCs w:val="22"/>
        </w:rPr>
        <w:t xml:space="preserve"> 2019;</w:t>
      </w:r>
      <w:r w:rsidR="004D24CB">
        <w:rPr>
          <w:rFonts w:ascii="Arial" w:hAnsi="Arial" w:cs="Arial"/>
          <w:sz w:val="22"/>
          <w:szCs w:val="22"/>
        </w:rPr>
        <w:t>111(5)</w:t>
      </w:r>
      <w:r w:rsidR="00591141">
        <w:rPr>
          <w:rFonts w:ascii="Arial" w:hAnsi="Arial" w:cs="Arial"/>
          <w:sz w:val="22"/>
          <w:szCs w:val="22"/>
        </w:rPr>
        <w:t>:</w:t>
      </w:r>
      <w:r w:rsidR="004D24CB">
        <w:rPr>
          <w:rFonts w:ascii="Arial" w:hAnsi="Arial" w:cs="Arial"/>
          <w:color w:val="2E2E2E"/>
          <w:sz w:val="21"/>
          <w:szCs w:val="21"/>
        </w:rPr>
        <w:t xml:space="preserve"> 527-539</w:t>
      </w:r>
      <w:r w:rsidR="001E0139">
        <w:rPr>
          <w:rFonts w:ascii="Arial" w:hAnsi="Arial" w:cs="Arial"/>
          <w:color w:val="2E2E2E"/>
          <w:sz w:val="21"/>
          <w:szCs w:val="21"/>
        </w:rPr>
        <w:t>.</w:t>
      </w:r>
    </w:p>
    <w:p w14:paraId="46CCAEB5" w14:textId="338D0CB4" w:rsidR="0065268C" w:rsidRDefault="0065268C" w:rsidP="003C271B">
      <w:pPr>
        <w:pStyle w:val="Level1"/>
        <w:numPr>
          <w:ilvl w:val="0"/>
          <w:numId w:val="21"/>
        </w:numPr>
        <w:tabs>
          <w:tab w:val="left" w:pos="-1440"/>
        </w:tabs>
        <w:rPr>
          <w:rFonts w:ascii="Arial" w:hAnsi="Arial" w:cs="Arial"/>
          <w:sz w:val="22"/>
          <w:szCs w:val="22"/>
        </w:rPr>
      </w:pPr>
      <w:r w:rsidRPr="0065268C">
        <w:rPr>
          <w:rFonts w:ascii="Arial" w:hAnsi="Arial" w:cs="Arial"/>
          <w:sz w:val="22"/>
          <w:szCs w:val="22"/>
        </w:rPr>
        <w:t xml:space="preserve">Luo D, </w:t>
      </w:r>
      <w:r>
        <w:rPr>
          <w:rFonts w:ascii="Arial" w:hAnsi="Arial" w:cs="Arial"/>
          <w:sz w:val="22"/>
          <w:szCs w:val="22"/>
        </w:rPr>
        <w:t xml:space="preserve">J </w:t>
      </w:r>
      <w:r w:rsidRPr="0065268C">
        <w:rPr>
          <w:rFonts w:ascii="Arial" w:hAnsi="Arial" w:cs="Arial"/>
          <w:sz w:val="22"/>
          <w:szCs w:val="22"/>
        </w:rPr>
        <w:t xml:space="preserve">Deng, </w:t>
      </w:r>
      <w:r w:rsidRPr="006535D0">
        <w:rPr>
          <w:rFonts w:ascii="Arial" w:hAnsi="Arial" w:cs="Arial"/>
          <w:b/>
          <w:sz w:val="22"/>
          <w:szCs w:val="22"/>
        </w:rPr>
        <w:t>ER Becker</w:t>
      </w:r>
      <w:r>
        <w:rPr>
          <w:rFonts w:ascii="Arial" w:hAnsi="Arial" w:cs="Arial"/>
          <w:sz w:val="22"/>
          <w:szCs w:val="22"/>
        </w:rPr>
        <w:t>.</w:t>
      </w:r>
      <w:r w:rsidRPr="0065268C">
        <w:rPr>
          <w:rFonts w:ascii="Arial" w:hAnsi="Arial" w:cs="Arial"/>
          <w:sz w:val="22"/>
          <w:szCs w:val="22"/>
        </w:rPr>
        <w:t xml:space="preserve"> Urban-rural differences in healthcare utilization among beneficiaries in China’s new cooperative medical scheme. </w:t>
      </w:r>
      <w:r w:rsidRPr="0065268C">
        <w:rPr>
          <w:rFonts w:ascii="Arial" w:hAnsi="Arial" w:cs="Arial"/>
          <w:i/>
          <w:iCs/>
          <w:sz w:val="22"/>
          <w:szCs w:val="22"/>
        </w:rPr>
        <w:t>BMC Public Health</w:t>
      </w:r>
      <w:r w:rsidRPr="0065268C">
        <w:rPr>
          <w:rFonts w:ascii="Arial" w:hAnsi="Arial" w:cs="Arial"/>
          <w:sz w:val="22"/>
          <w:szCs w:val="22"/>
        </w:rPr>
        <w:t> </w:t>
      </w:r>
      <w:r w:rsidRPr="0065268C">
        <w:rPr>
          <w:rFonts w:ascii="Arial" w:hAnsi="Arial" w:cs="Arial"/>
          <w:b/>
          <w:bCs/>
          <w:sz w:val="22"/>
          <w:szCs w:val="22"/>
        </w:rPr>
        <w:t>21, </w:t>
      </w:r>
      <w:r w:rsidRPr="0065268C">
        <w:rPr>
          <w:rFonts w:ascii="Arial" w:hAnsi="Arial" w:cs="Arial"/>
          <w:sz w:val="22"/>
          <w:szCs w:val="22"/>
        </w:rPr>
        <w:t>1519 (</w:t>
      </w:r>
      <w:r w:rsidR="006535D0">
        <w:rPr>
          <w:rFonts w:ascii="Arial" w:hAnsi="Arial" w:cs="Arial"/>
          <w:sz w:val="22"/>
          <w:szCs w:val="22"/>
        </w:rPr>
        <w:t xml:space="preserve">August, </w:t>
      </w:r>
      <w:r w:rsidRPr="0065268C">
        <w:rPr>
          <w:rFonts w:ascii="Arial" w:hAnsi="Arial" w:cs="Arial"/>
          <w:sz w:val="22"/>
          <w:szCs w:val="22"/>
        </w:rPr>
        <w:t xml:space="preserve">2021). </w:t>
      </w:r>
      <w:hyperlink r:id="rId50" w:history="1">
        <w:r w:rsidRPr="00E175C9">
          <w:rPr>
            <w:rStyle w:val="Hyperlink"/>
            <w:rFonts w:ascii="Arial" w:hAnsi="Arial" w:cs="Arial"/>
            <w:sz w:val="22"/>
            <w:szCs w:val="22"/>
          </w:rPr>
          <w:t>https://doi.org/10.1186/s12889-021-11573-3</w:t>
        </w:r>
      </w:hyperlink>
      <w:r>
        <w:rPr>
          <w:rFonts w:ascii="Arial" w:hAnsi="Arial" w:cs="Arial"/>
          <w:sz w:val="22"/>
          <w:szCs w:val="22"/>
        </w:rPr>
        <w:t xml:space="preserve"> </w:t>
      </w:r>
    </w:p>
    <w:p w14:paraId="3EED370E" w14:textId="608A1B93" w:rsidR="0065268C" w:rsidRDefault="0065268C" w:rsidP="00E63132">
      <w:pPr>
        <w:pStyle w:val="Level1"/>
        <w:keepNext/>
        <w:keepLines/>
        <w:widowControl/>
        <w:numPr>
          <w:ilvl w:val="0"/>
          <w:numId w:val="21"/>
        </w:numPr>
        <w:tabs>
          <w:tab w:val="left" w:pos="-1440"/>
        </w:tabs>
        <w:rPr>
          <w:rFonts w:ascii="Arial" w:hAnsi="Arial" w:cs="Arial"/>
          <w:sz w:val="22"/>
          <w:szCs w:val="22"/>
        </w:rPr>
      </w:pPr>
      <w:r w:rsidRPr="0065268C">
        <w:rPr>
          <w:rFonts w:ascii="Arial" w:hAnsi="Arial" w:cs="Arial"/>
          <w:sz w:val="22"/>
          <w:szCs w:val="22"/>
        </w:rPr>
        <w:t xml:space="preserve">Wen, YP., </w:t>
      </w:r>
      <w:r w:rsidR="006535D0">
        <w:rPr>
          <w:rFonts w:ascii="Arial" w:hAnsi="Arial" w:cs="Arial"/>
          <w:sz w:val="22"/>
          <w:szCs w:val="22"/>
        </w:rPr>
        <w:t xml:space="preserve">SS </w:t>
      </w:r>
      <w:r w:rsidRPr="0065268C">
        <w:rPr>
          <w:rFonts w:ascii="Arial" w:hAnsi="Arial" w:cs="Arial"/>
          <w:sz w:val="22"/>
          <w:szCs w:val="22"/>
        </w:rPr>
        <w:t xml:space="preserve">Liu, </w:t>
      </w:r>
      <w:r w:rsidR="006535D0">
        <w:rPr>
          <w:rFonts w:ascii="Arial" w:hAnsi="Arial" w:cs="Arial"/>
          <w:sz w:val="22"/>
          <w:szCs w:val="22"/>
        </w:rPr>
        <w:t xml:space="preserve">JT </w:t>
      </w:r>
      <w:r w:rsidRPr="0065268C">
        <w:rPr>
          <w:rFonts w:ascii="Arial" w:hAnsi="Arial" w:cs="Arial"/>
          <w:sz w:val="22"/>
          <w:szCs w:val="22"/>
        </w:rPr>
        <w:t xml:space="preserve">Sheu, </w:t>
      </w:r>
      <w:r w:rsidR="006535D0">
        <w:rPr>
          <w:rFonts w:ascii="Arial" w:hAnsi="Arial" w:cs="Arial"/>
          <w:sz w:val="22"/>
          <w:szCs w:val="22"/>
        </w:rPr>
        <w:t>HH Wang</w:t>
      </w:r>
      <w:r w:rsidR="006535D0" w:rsidRPr="006535D0">
        <w:rPr>
          <w:rFonts w:ascii="Arial" w:hAnsi="Arial" w:cs="Arial"/>
          <w:b/>
          <w:sz w:val="22"/>
          <w:szCs w:val="22"/>
        </w:rPr>
        <w:t>, ER Becker</w:t>
      </w:r>
      <w:r w:rsidR="006535D0" w:rsidRPr="006535D0">
        <w:rPr>
          <w:rFonts w:ascii="Arial" w:hAnsi="Arial" w:cs="Arial"/>
          <w:sz w:val="22"/>
          <w:szCs w:val="22"/>
        </w:rPr>
        <w:t>, J Rachel Lu</w:t>
      </w:r>
      <w:r w:rsidR="006535D0">
        <w:rPr>
          <w:rFonts w:ascii="Arial" w:hAnsi="Arial" w:cs="Arial"/>
          <w:sz w:val="22"/>
          <w:szCs w:val="22"/>
        </w:rPr>
        <w:t>.</w:t>
      </w:r>
      <w:r w:rsidRPr="0065268C">
        <w:rPr>
          <w:rFonts w:ascii="Arial" w:hAnsi="Arial" w:cs="Arial"/>
          <w:sz w:val="22"/>
          <w:szCs w:val="22"/>
        </w:rPr>
        <w:t> The cost-saving effect of continuity of care (COC): an analysis of institutional COC on diabetic treatment costs using panel 2SLS regressions. </w:t>
      </w:r>
      <w:r w:rsidRPr="0065268C">
        <w:rPr>
          <w:rFonts w:ascii="Arial" w:hAnsi="Arial" w:cs="Arial"/>
          <w:i/>
          <w:iCs/>
          <w:sz w:val="22"/>
          <w:szCs w:val="22"/>
        </w:rPr>
        <w:t>BMC Health Serv Res</w:t>
      </w:r>
      <w:r w:rsidRPr="0065268C">
        <w:rPr>
          <w:rFonts w:ascii="Arial" w:hAnsi="Arial" w:cs="Arial"/>
          <w:sz w:val="22"/>
          <w:szCs w:val="22"/>
        </w:rPr>
        <w:t> </w:t>
      </w:r>
      <w:r w:rsidRPr="0065268C">
        <w:rPr>
          <w:rFonts w:ascii="Arial" w:hAnsi="Arial" w:cs="Arial"/>
          <w:b/>
          <w:bCs/>
          <w:sz w:val="22"/>
          <w:szCs w:val="22"/>
        </w:rPr>
        <w:t>21, </w:t>
      </w:r>
      <w:r w:rsidRPr="0065268C">
        <w:rPr>
          <w:rFonts w:ascii="Arial" w:hAnsi="Arial" w:cs="Arial"/>
          <w:sz w:val="22"/>
          <w:szCs w:val="22"/>
        </w:rPr>
        <w:t>1113 (</w:t>
      </w:r>
      <w:r w:rsidR="006535D0">
        <w:rPr>
          <w:rFonts w:ascii="Arial" w:hAnsi="Arial" w:cs="Arial"/>
          <w:sz w:val="22"/>
          <w:szCs w:val="22"/>
        </w:rPr>
        <w:t xml:space="preserve">October, </w:t>
      </w:r>
      <w:r w:rsidRPr="0065268C">
        <w:rPr>
          <w:rFonts w:ascii="Arial" w:hAnsi="Arial" w:cs="Arial"/>
          <w:sz w:val="22"/>
          <w:szCs w:val="22"/>
        </w:rPr>
        <w:t xml:space="preserve">2021). </w:t>
      </w:r>
      <w:hyperlink r:id="rId51" w:history="1">
        <w:r w:rsidRPr="00E175C9">
          <w:rPr>
            <w:rStyle w:val="Hyperlink"/>
            <w:rFonts w:ascii="Arial" w:hAnsi="Arial" w:cs="Arial"/>
            <w:sz w:val="22"/>
            <w:szCs w:val="22"/>
          </w:rPr>
          <w:t>https://doi.org/10.1186/s12913-021-07052-5</w:t>
        </w:r>
      </w:hyperlink>
    </w:p>
    <w:p w14:paraId="03BAD59F" w14:textId="735D155F" w:rsidR="0065268C" w:rsidRPr="004824C4" w:rsidRDefault="0065268C" w:rsidP="003C271B">
      <w:pPr>
        <w:pStyle w:val="Level1"/>
        <w:numPr>
          <w:ilvl w:val="0"/>
          <w:numId w:val="21"/>
        </w:numPr>
        <w:tabs>
          <w:tab w:val="left" w:pos="-1440"/>
        </w:tabs>
        <w:rPr>
          <w:rFonts w:ascii="Arial" w:hAnsi="Arial" w:cs="Arial"/>
          <w:sz w:val="22"/>
          <w:szCs w:val="22"/>
        </w:rPr>
      </w:pPr>
      <w:r w:rsidRPr="0065268C">
        <w:rPr>
          <w:rFonts w:ascii="Arial" w:hAnsi="Arial" w:cs="Arial"/>
          <w:color w:val="333333"/>
          <w:sz w:val="22"/>
          <w:szCs w:val="22"/>
          <w:shd w:val="clear" w:color="auto" w:fill="FFFFFF"/>
        </w:rPr>
        <w:t xml:space="preserve">Cimiotti JP, </w:t>
      </w:r>
      <w:r w:rsidR="00DE62BA">
        <w:rPr>
          <w:rFonts w:ascii="Arial" w:hAnsi="Arial" w:cs="Arial"/>
          <w:b/>
          <w:color w:val="333333"/>
          <w:sz w:val="22"/>
          <w:szCs w:val="22"/>
          <w:shd w:val="clear" w:color="auto" w:fill="FFFFFF"/>
        </w:rPr>
        <w:t>ER B</w:t>
      </w:r>
      <w:r w:rsidRPr="0065268C">
        <w:rPr>
          <w:rFonts w:ascii="Arial" w:hAnsi="Arial" w:cs="Arial"/>
          <w:b/>
          <w:color w:val="333333"/>
          <w:sz w:val="22"/>
          <w:szCs w:val="22"/>
          <w:shd w:val="clear" w:color="auto" w:fill="FFFFFF"/>
        </w:rPr>
        <w:t>ecker</w:t>
      </w:r>
      <w:r w:rsidRPr="0065268C">
        <w:rPr>
          <w:rFonts w:ascii="Arial" w:hAnsi="Arial" w:cs="Arial"/>
          <w:color w:val="333333"/>
          <w:sz w:val="22"/>
          <w:szCs w:val="22"/>
          <w:shd w:val="clear" w:color="auto" w:fill="FFFFFF"/>
        </w:rPr>
        <w:t xml:space="preserve">, </w:t>
      </w:r>
      <w:r w:rsidR="00DE62BA">
        <w:rPr>
          <w:rFonts w:ascii="Arial" w:hAnsi="Arial" w:cs="Arial"/>
          <w:color w:val="333333"/>
          <w:sz w:val="22"/>
          <w:szCs w:val="22"/>
          <w:shd w:val="clear" w:color="auto" w:fill="FFFFFF"/>
        </w:rPr>
        <w:t xml:space="preserve">Y </w:t>
      </w:r>
      <w:r w:rsidRPr="0065268C">
        <w:rPr>
          <w:rFonts w:ascii="Arial" w:hAnsi="Arial" w:cs="Arial"/>
          <w:color w:val="333333"/>
          <w:sz w:val="22"/>
          <w:szCs w:val="22"/>
          <w:shd w:val="clear" w:color="auto" w:fill="FFFFFF"/>
        </w:rPr>
        <w:t xml:space="preserve">Li, </w:t>
      </w:r>
      <w:hyperlink r:id="rId52" w:tgtFrame="_blank" w:history="1">
        <w:r w:rsidR="00DE62BA" w:rsidRPr="006A6A6F">
          <w:rPr>
            <w:rStyle w:val="Hyperlink"/>
            <w:rFonts w:ascii="Helvetica" w:hAnsi="Helvetica"/>
            <w:color w:val="444444"/>
            <w:sz w:val="21"/>
            <w:szCs w:val="21"/>
            <w:u w:val="none"/>
          </w:rPr>
          <w:t>DM Sloane, </w:t>
        </w:r>
      </w:hyperlink>
      <w:r w:rsidR="00DE62BA" w:rsidRPr="006A6A6F">
        <w:rPr>
          <w:rStyle w:val="al-author-delim"/>
          <w:rFonts w:ascii="Helvetica" w:hAnsi="Helvetica"/>
          <w:color w:val="333333"/>
          <w:sz w:val="21"/>
          <w:szCs w:val="21"/>
        </w:rPr>
        <w:t> </w:t>
      </w:r>
      <w:hyperlink r:id="rId53" w:tgtFrame="_blank" w:history="1">
        <w:r w:rsidR="00DE62BA" w:rsidRPr="006A6A6F">
          <w:rPr>
            <w:rStyle w:val="Hyperlink"/>
            <w:rFonts w:ascii="Helvetica" w:hAnsi="Helvetica"/>
            <w:color w:val="444444"/>
            <w:sz w:val="21"/>
            <w:szCs w:val="21"/>
            <w:u w:val="none"/>
          </w:rPr>
          <w:t>SK Fridkin, </w:t>
        </w:r>
      </w:hyperlink>
      <w:hyperlink r:id="rId54" w:tgtFrame="_blank" w:history="1">
        <w:r w:rsidR="00DE62BA" w:rsidRPr="006A6A6F">
          <w:rPr>
            <w:rStyle w:val="Hyperlink"/>
            <w:rFonts w:ascii="Helvetica" w:hAnsi="Helvetica"/>
            <w:color w:val="444444"/>
            <w:sz w:val="21"/>
            <w:szCs w:val="21"/>
            <w:u w:val="none"/>
          </w:rPr>
          <w:t>AB West</w:t>
        </w:r>
      </w:hyperlink>
      <w:r w:rsidR="00DE62BA" w:rsidRPr="006A6A6F">
        <w:rPr>
          <w:rStyle w:val="wi-fullname"/>
          <w:rFonts w:ascii="Helvetica" w:hAnsi="Helvetica"/>
          <w:color w:val="333333"/>
          <w:sz w:val="21"/>
          <w:szCs w:val="21"/>
        </w:rPr>
        <w:t>,</w:t>
      </w:r>
      <w:r w:rsidR="00DE62BA" w:rsidRPr="006A6A6F">
        <w:rPr>
          <w:rStyle w:val="al-author-delim"/>
          <w:rFonts w:ascii="Helvetica" w:hAnsi="Helvetica"/>
          <w:color w:val="333333"/>
          <w:sz w:val="21"/>
          <w:szCs w:val="21"/>
        </w:rPr>
        <w:t> </w:t>
      </w:r>
      <w:hyperlink r:id="rId55" w:tgtFrame="_blank" w:history="1">
        <w:r w:rsidR="00DE62BA" w:rsidRPr="006A6A6F">
          <w:rPr>
            <w:rStyle w:val="Hyperlink"/>
            <w:rFonts w:ascii="Helvetica" w:hAnsi="Helvetica"/>
            <w:color w:val="444444"/>
            <w:sz w:val="21"/>
            <w:szCs w:val="21"/>
            <w:u w:val="none"/>
          </w:rPr>
          <w:t>LH Aiken</w:t>
        </w:r>
      </w:hyperlink>
      <w:r w:rsidR="006A6A6F" w:rsidRPr="006A6A6F">
        <w:rPr>
          <w:rStyle w:val="wi-fullname"/>
          <w:rFonts w:ascii="Helvetica" w:hAnsi="Helvetica"/>
          <w:color w:val="333333"/>
          <w:sz w:val="21"/>
          <w:szCs w:val="21"/>
        </w:rPr>
        <w:t>.</w:t>
      </w:r>
      <w:r w:rsidRPr="0065268C">
        <w:rPr>
          <w:rFonts w:ascii="Arial" w:hAnsi="Arial" w:cs="Arial"/>
          <w:color w:val="333333"/>
          <w:sz w:val="22"/>
          <w:szCs w:val="22"/>
          <w:shd w:val="clear" w:color="auto" w:fill="FFFFFF"/>
        </w:rPr>
        <w:t xml:space="preserve"> Association of Registered Nurse Staffing </w:t>
      </w:r>
      <w:r w:rsidR="00F07951" w:rsidRPr="0065268C">
        <w:rPr>
          <w:rFonts w:ascii="Arial" w:hAnsi="Arial" w:cs="Arial"/>
          <w:color w:val="333333"/>
          <w:sz w:val="22"/>
          <w:szCs w:val="22"/>
          <w:shd w:val="clear" w:color="auto" w:fill="FFFFFF"/>
        </w:rPr>
        <w:t>with</w:t>
      </w:r>
      <w:r w:rsidRPr="0065268C">
        <w:rPr>
          <w:rFonts w:ascii="Arial" w:hAnsi="Arial" w:cs="Arial"/>
          <w:color w:val="333333"/>
          <w:sz w:val="22"/>
          <w:szCs w:val="22"/>
          <w:shd w:val="clear" w:color="auto" w:fill="FFFFFF"/>
        </w:rPr>
        <w:t xml:space="preserve"> Mortality Risk of Medicare Beneficiaries Hospitalized </w:t>
      </w:r>
      <w:r w:rsidR="00F07951" w:rsidRPr="0065268C">
        <w:rPr>
          <w:rFonts w:ascii="Arial" w:hAnsi="Arial" w:cs="Arial"/>
          <w:color w:val="333333"/>
          <w:sz w:val="22"/>
          <w:szCs w:val="22"/>
          <w:shd w:val="clear" w:color="auto" w:fill="FFFFFF"/>
        </w:rPr>
        <w:t>with</w:t>
      </w:r>
      <w:r w:rsidRPr="0065268C">
        <w:rPr>
          <w:rFonts w:ascii="Arial" w:hAnsi="Arial" w:cs="Arial"/>
          <w:color w:val="333333"/>
          <w:sz w:val="22"/>
          <w:szCs w:val="22"/>
          <w:shd w:val="clear" w:color="auto" w:fill="FFFFFF"/>
        </w:rPr>
        <w:t xml:space="preserve"> Sepsis. </w:t>
      </w:r>
      <w:r w:rsidRPr="0065268C">
        <w:rPr>
          <w:rStyle w:val="Emphasis"/>
          <w:rFonts w:ascii="Arial" w:hAnsi="Arial" w:cs="Arial"/>
          <w:color w:val="333333"/>
          <w:sz w:val="22"/>
          <w:szCs w:val="22"/>
          <w:shd w:val="clear" w:color="auto" w:fill="FFFFFF"/>
        </w:rPr>
        <w:t>JAMA Health Forum.</w:t>
      </w:r>
      <w:r w:rsidRPr="0065268C">
        <w:rPr>
          <w:rFonts w:ascii="Arial" w:hAnsi="Arial" w:cs="Arial"/>
          <w:color w:val="333333"/>
          <w:sz w:val="22"/>
          <w:szCs w:val="22"/>
          <w:shd w:val="clear" w:color="auto" w:fill="FFFFFF"/>
        </w:rPr>
        <w:t xml:space="preserve"> 2022;3(5):e221173. </w:t>
      </w:r>
      <w:hyperlink r:id="rId56" w:history="1">
        <w:r w:rsidRPr="00E175C9">
          <w:rPr>
            <w:rStyle w:val="Hyperlink"/>
            <w:rFonts w:ascii="Arial" w:hAnsi="Arial" w:cs="Arial"/>
            <w:sz w:val="22"/>
            <w:szCs w:val="22"/>
            <w:shd w:val="clear" w:color="auto" w:fill="FFFFFF"/>
          </w:rPr>
          <w:t>http://doi:10.1001/jamahealthforum.2022.1173</w:t>
        </w:r>
      </w:hyperlink>
      <w:r>
        <w:rPr>
          <w:rFonts w:ascii="Arial" w:hAnsi="Arial" w:cs="Arial"/>
          <w:color w:val="333333"/>
          <w:sz w:val="22"/>
          <w:szCs w:val="22"/>
          <w:shd w:val="clear" w:color="auto" w:fill="FFFFFF"/>
        </w:rPr>
        <w:t xml:space="preserve"> </w:t>
      </w:r>
      <w:r w:rsidRPr="0065268C">
        <w:rPr>
          <w:rFonts w:ascii="Arial" w:hAnsi="Arial" w:cs="Arial"/>
          <w:color w:val="333333"/>
          <w:sz w:val="22"/>
          <w:szCs w:val="22"/>
          <w:shd w:val="clear" w:color="auto" w:fill="FFFFFF"/>
        </w:rPr>
        <w:t xml:space="preserve"> </w:t>
      </w:r>
    </w:p>
    <w:p w14:paraId="4C2FCF91" w14:textId="77777777" w:rsidR="009E5823" w:rsidRDefault="004824C4" w:rsidP="009E5823">
      <w:pPr>
        <w:pStyle w:val="Level1"/>
        <w:numPr>
          <w:ilvl w:val="0"/>
          <w:numId w:val="21"/>
        </w:numPr>
        <w:tabs>
          <w:tab w:val="left" w:pos="-1440"/>
        </w:tabs>
        <w:rPr>
          <w:rFonts w:ascii="Arial" w:hAnsi="Arial" w:cs="Arial"/>
          <w:sz w:val="22"/>
          <w:szCs w:val="22"/>
        </w:rPr>
      </w:pPr>
      <w:r w:rsidRPr="009E5823">
        <w:rPr>
          <w:rFonts w:ascii="Arial" w:hAnsi="Arial" w:cs="Arial"/>
          <w:sz w:val="22"/>
          <w:szCs w:val="22"/>
        </w:rPr>
        <w:t xml:space="preserve">Jung, </w:t>
      </w:r>
      <w:r w:rsidR="006746BE" w:rsidRPr="009E5823">
        <w:rPr>
          <w:rFonts w:ascii="Arial" w:hAnsi="Arial" w:cs="Arial"/>
          <w:sz w:val="22"/>
          <w:szCs w:val="22"/>
        </w:rPr>
        <w:t>O</w:t>
      </w:r>
      <w:r w:rsidRPr="009E5823">
        <w:rPr>
          <w:rFonts w:ascii="Arial" w:hAnsi="Arial" w:cs="Arial"/>
          <w:sz w:val="22"/>
          <w:szCs w:val="22"/>
        </w:rPr>
        <w:t>S</w:t>
      </w:r>
      <w:r w:rsidR="006746BE" w:rsidRPr="009E5823">
        <w:rPr>
          <w:rFonts w:ascii="Arial" w:hAnsi="Arial" w:cs="Arial"/>
          <w:sz w:val="22"/>
          <w:szCs w:val="22"/>
        </w:rPr>
        <w:t>,</w:t>
      </w:r>
      <w:r w:rsidRPr="009E5823">
        <w:rPr>
          <w:rFonts w:ascii="Arial" w:hAnsi="Arial" w:cs="Arial"/>
          <w:sz w:val="22"/>
          <w:szCs w:val="22"/>
        </w:rPr>
        <w:t xml:space="preserve"> </w:t>
      </w:r>
      <w:r w:rsidR="006746BE" w:rsidRPr="009E5823">
        <w:rPr>
          <w:rFonts w:ascii="Arial" w:hAnsi="Arial" w:cs="Arial"/>
          <w:sz w:val="22"/>
          <w:szCs w:val="22"/>
        </w:rPr>
        <w:t xml:space="preserve">LH </w:t>
      </w:r>
      <w:r w:rsidRPr="009E5823">
        <w:rPr>
          <w:rFonts w:ascii="Arial" w:hAnsi="Arial" w:cs="Arial"/>
          <w:sz w:val="22"/>
          <w:szCs w:val="22"/>
        </w:rPr>
        <w:t>Aiken</w:t>
      </w:r>
      <w:r w:rsidR="006746BE" w:rsidRPr="009E5823">
        <w:rPr>
          <w:rFonts w:ascii="Arial" w:hAnsi="Arial" w:cs="Arial"/>
          <w:sz w:val="22"/>
          <w:szCs w:val="22"/>
        </w:rPr>
        <w:t xml:space="preserve">, DM </w:t>
      </w:r>
      <w:r w:rsidRPr="009E5823">
        <w:rPr>
          <w:rFonts w:ascii="Arial" w:hAnsi="Arial" w:cs="Arial"/>
          <w:sz w:val="22"/>
          <w:szCs w:val="22"/>
        </w:rPr>
        <w:t xml:space="preserve">Sloane, </w:t>
      </w:r>
      <w:r w:rsidR="006746BE" w:rsidRPr="009E5823">
        <w:rPr>
          <w:rFonts w:ascii="Arial" w:hAnsi="Arial" w:cs="Arial"/>
          <w:sz w:val="22"/>
          <w:szCs w:val="22"/>
        </w:rPr>
        <w:t>SK</w:t>
      </w:r>
      <w:r w:rsidRPr="009E5823">
        <w:rPr>
          <w:rFonts w:ascii="Arial" w:hAnsi="Arial" w:cs="Arial"/>
          <w:sz w:val="22"/>
          <w:szCs w:val="22"/>
        </w:rPr>
        <w:t xml:space="preserve"> Fridkin, Y</w:t>
      </w:r>
      <w:r w:rsidR="006746BE" w:rsidRPr="009E5823">
        <w:rPr>
          <w:rFonts w:ascii="Arial" w:hAnsi="Arial" w:cs="Arial"/>
          <w:sz w:val="22"/>
          <w:szCs w:val="22"/>
        </w:rPr>
        <w:t xml:space="preserve"> Li, YJ </w:t>
      </w:r>
      <w:r w:rsidRPr="009E5823">
        <w:rPr>
          <w:rFonts w:ascii="Arial" w:hAnsi="Arial" w:cs="Arial"/>
          <w:sz w:val="22"/>
          <w:szCs w:val="22"/>
        </w:rPr>
        <w:t xml:space="preserve">Kang, </w:t>
      </w:r>
      <w:r w:rsidR="006746BE" w:rsidRPr="009E5823">
        <w:rPr>
          <w:rFonts w:ascii="Arial" w:hAnsi="Arial" w:cs="Arial"/>
          <w:b/>
          <w:sz w:val="22"/>
          <w:szCs w:val="22"/>
        </w:rPr>
        <w:t xml:space="preserve">ER </w:t>
      </w:r>
      <w:r w:rsidRPr="009E5823">
        <w:rPr>
          <w:rFonts w:ascii="Arial" w:hAnsi="Arial" w:cs="Arial"/>
          <w:b/>
          <w:sz w:val="22"/>
          <w:szCs w:val="22"/>
        </w:rPr>
        <w:t>Becker</w:t>
      </w:r>
      <w:r w:rsidRPr="009E5823">
        <w:rPr>
          <w:rFonts w:ascii="Arial" w:hAnsi="Arial" w:cs="Arial"/>
          <w:sz w:val="22"/>
          <w:szCs w:val="22"/>
        </w:rPr>
        <w:t>,</w:t>
      </w:r>
      <w:r w:rsidR="006746BE" w:rsidRPr="009E5823">
        <w:rPr>
          <w:rFonts w:ascii="Arial" w:hAnsi="Arial" w:cs="Arial"/>
          <w:sz w:val="22"/>
          <w:szCs w:val="22"/>
        </w:rPr>
        <w:t xml:space="preserve"> PJ</w:t>
      </w:r>
      <w:r w:rsidRPr="009E5823">
        <w:rPr>
          <w:rFonts w:ascii="Arial" w:hAnsi="Arial" w:cs="Arial"/>
          <w:sz w:val="22"/>
          <w:szCs w:val="22"/>
        </w:rPr>
        <w:t xml:space="preserve"> Joski, </w:t>
      </w:r>
      <w:r w:rsidR="006746BE" w:rsidRPr="009E5823">
        <w:rPr>
          <w:rFonts w:ascii="Arial" w:hAnsi="Arial" w:cs="Arial"/>
          <w:sz w:val="22"/>
          <w:szCs w:val="22"/>
        </w:rPr>
        <w:t xml:space="preserve">JP </w:t>
      </w:r>
      <w:r w:rsidRPr="009E5823">
        <w:rPr>
          <w:rFonts w:ascii="Arial" w:hAnsi="Arial" w:cs="Arial"/>
          <w:sz w:val="22"/>
          <w:szCs w:val="22"/>
        </w:rPr>
        <w:t>Cimiotti. </w:t>
      </w:r>
      <w:r w:rsidR="006746BE" w:rsidRPr="009E5823">
        <w:rPr>
          <w:rFonts w:ascii="Arial" w:hAnsi="Arial" w:cs="Arial"/>
          <w:sz w:val="22"/>
          <w:szCs w:val="22"/>
        </w:rPr>
        <w:t>“</w:t>
      </w:r>
      <w:r w:rsidRPr="009E5823">
        <w:rPr>
          <w:rFonts w:ascii="Arial" w:hAnsi="Arial" w:cs="Arial"/>
          <w:sz w:val="22"/>
          <w:szCs w:val="22"/>
        </w:rPr>
        <w:t>Nurse Work Environment and Hospital-Onset Clostridioides difficile Infection.</w:t>
      </w:r>
      <w:r w:rsidR="006746BE" w:rsidRPr="009E5823">
        <w:rPr>
          <w:rFonts w:ascii="Arial" w:hAnsi="Arial" w:cs="Arial"/>
          <w:sz w:val="22"/>
          <w:szCs w:val="22"/>
        </w:rPr>
        <w:t>”</w:t>
      </w:r>
      <w:r w:rsidRPr="009E5823">
        <w:rPr>
          <w:rFonts w:ascii="Arial" w:hAnsi="Arial" w:cs="Arial"/>
          <w:sz w:val="22"/>
          <w:szCs w:val="22"/>
        </w:rPr>
        <w:t xml:space="preserve"> </w:t>
      </w:r>
      <w:r w:rsidRPr="009E5823">
        <w:rPr>
          <w:rFonts w:ascii="Arial" w:hAnsi="Arial" w:cs="Arial"/>
          <w:i/>
          <w:sz w:val="22"/>
          <w:szCs w:val="22"/>
        </w:rPr>
        <w:t>Medical Care</w:t>
      </w:r>
      <w:r w:rsidRPr="009E5823">
        <w:rPr>
          <w:rFonts w:ascii="Arial" w:hAnsi="Arial" w:cs="Arial"/>
          <w:sz w:val="22"/>
          <w:szCs w:val="22"/>
        </w:rPr>
        <w:t xml:space="preserve"> </w:t>
      </w:r>
      <w:r w:rsidR="006746BE" w:rsidRPr="009E5823">
        <w:rPr>
          <w:rFonts w:ascii="Arial" w:hAnsi="Arial" w:cs="Arial"/>
          <w:sz w:val="22"/>
          <w:szCs w:val="22"/>
        </w:rPr>
        <w:t>2023;</w:t>
      </w:r>
      <w:r w:rsidRPr="009E5823">
        <w:rPr>
          <w:rFonts w:ascii="Arial" w:hAnsi="Arial" w:cs="Arial"/>
          <w:sz w:val="22"/>
          <w:szCs w:val="22"/>
        </w:rPr>
        <w:t>61(6):360-365.</w:t>
      </w:r>
      <w:r w:rsidR="006746BE" w:rsidRPr="009E5823">
        <w:t xml:space="preserve"> </w:t>
      </w:r>
      <w:hyperlink r:id="rId57" w:history="1">
        <w:r w:rsidR="006746BE" w:rsidRPr="009E5823">
          <w:rPr>
            <w:rStyle w:val="Hyperlink"/>
            <w:rFonts w:ascii="Arial" w:hAnsi="Arial" w:cs="Arial"/>
            <w:sz w:val="22"/>
            <w:szCs w:val="22"/>
          </w:rPr>
          <w:t>https://journals.lww.com/lww-medicalcare/Fulltext/2023/06000/Nurse_Work_Environment_and_Hospital_Onset.6.aspx</w:t>
        </w:r>
      </w:hyperlink>
      <w:r w:rsidR="006746BE" w:rsidRPr="009E5823">
        <w:rPr>
          <w:rFonts w:ascii="Arial" w:hAnsi="Arial" w:cs="Arial"/>
          <w:sz w:val="22"/>
          <w:szCs w:val="22"/>
        </w:rPr>
        <w:t xml:space="preserve"> </w:t>
      </w:r>
    </w:p>
    <w:p w14:paraId="6EB74347" w14:textId="36866A7B" w:rsidR="009E5823" w:rsidRDefault="009E5823" w:rsidP="009E5823">
      <w:pPr>
        <w:pStyle w:val="Level1"/>
        <w:numPr>
          <w:ilvl w:val="0"/>
          <w:numId w:val="21"/>
        </w:numPr>
        <w:tabs>
          <w:tab w:val="left" w:pos="-1440"/>
        </w:tabs>
        <w:rPr>
          <w:rFonts w:ascii="Arial" w:hAnsi="Arial" w:cs="Arial"/>
          <w:sz w:val="22"/>
          <w:szCs w:val="22"/>
        </w:rPr>
      </w:pPr>
      <w:r w:rsidRPr="009E5823">
        <w:rPr>
          <w:rFonts w:ascii="Arial" w:hAnsi="Arial" w:cs="Arial"/>
          <w:sz w:val="22"/>
          <w:szCs w:val="22"/>
        </w:rPr>
        <w:t>Adler</w:t>
      </w:r>
      <w:r w:rsidR="00A4444B">
        <w:rPr>
          <w:rFonts w:ascii="Arial" w:hAnsi="Arial" w:cs="Arial"/>
          <w:sz w:val="22"/>
          <w:szCs w:val="22"/>
        </w:rPr>
        <w:t xml:space="preserve"> CJ</w:t>
      </w:r>
      <w:r w:rsidRPr="009E5823">
        <w:rPr>
          <w:rFonts w:ascii="Arial" w:hAnsi="Arial" w:cs="Arial"/>
          <w:sz w:val="22"/>
          <w:szCs w:val="22"/>
        </w:rPr>
        <w:t xml:space="preserve">, </w:t>
      </w:r>
      <w:r w:rsidR="00471E4E">
        <w:rPr>
          <w:rFonts w:ascii="Arial" w:hAnsi="Arial" w:cs="Arial"/>
          <w:sz w:val="22"/>
          <w:szCs w:val="22"/>
        </w:rPr>
        <w:t>CJ M</w:t>
      </w:r>
      <w:r w:rsidR="00E552C7">
        <w:rPr>
          <w:rFonts w:ascii="Arial" w:hAnsi="Arial" w:cs="Arial"/>
          <w:sz w:val="22"/>
          <w:szCs w:val="22"/>
        </w:rPr>
        <w:t xml:space="preserve">utangana, V Phillips, </w:t>
      </w:r>
      <w:r w:rsidRPr="009E5823">
        <w:rPr>
          <w:rFonts w:ascii="Arial" w:hAnsi="Arial" w:cs="Arial"/>
          <w:b/>
          <w:bCs/>
          <w:sz w:val="22"/>
          <w:szCs w:val="22"/>
        </w:rPr>
        <w:t>ER Becker</w:t>
      </w:r>
      <w:r w:rsidRPr="009E5823">
        <w:rPr>
          <w:rFonts w:ascii="Arial" w:hAnsi="Arial" w:cs="Arial"/>
          <w:sz w:val="22"/>
          <w:szCs w:val="22"/>
        </w:rPr>
        <w:t xml:space="preserve">, N Fleming, </w:t>
      </w:r>
      <w:r w:rsidR="000D4C6B">
        <w:rPr>
          <w:rFonts w:ascii="Arial" w:hAnsi="Arial" w:cs="Arial"/>
          <w:sz w:val="22"/>
          <w:szCs w:val="22"/>
        </w:rPr>
        <w:t xml:space="preserve">SJ Isenberg, </w:t>
      </w:r>
      <w:r w:rsidRPr="009E5823">
        <w:rPr>
          <w:rFonts w:ascii="Arial" w:hAnsi="Arial" w:cs="Arial"/>
          <w:sz w:val="22"/>
          <w:szCs w:val="22"/>
        </w:rPr>
        <w:t xml:space="preserve">S Lambert, </w:t>
      </w:r>
      <w:r w:rsidR="005532EA">
        <w:rPr>
          <w:rFonts w:ascii="Arial" w:hAnsi="Arial" w:cs="Arial"/>
          <w:sz w:val="22"/>
          <w:szCs w:val="22"/>
        </w:rPr>
        <w:t xml:space="preserve">TD Frank, </w:t>
      </w:r>
      <w:r w:rsidRPr="009E5823">
        <w:rPr>
          <w:rFonts w:ascii="Arial" w:hAnsi="Arial" w:cs="Arial"/>
          <w:sz w:val="22"/>
          <w:szCs w:val="22"/>
        </w:rPr>
        <w:t xml:space="preserve">Cost-Effectiveness of Addressing Retinopathy of Prematurity in Rwanda, </w:t>
      </w:r>
      <w:r w:rsidR="004C2ADF" w:rsidRPr="00A4444B">
        <w:rPr>
          <w:rFonts w:ascii="Arial" w:hAnsi="Arial" w:cs="Arial"/>
          <w:i/>
          <w:iCs/>
          <w:sz w:val="22"/>
          <w:szCs w:val="22"/>
        </w:rPr>
        <w:t>Ophthalmic Epidemiology</w:t>
      </w:r>
      <w:r w:rsidR="003A4988">
        <w:rPr>
          <w:rFonts w:ascii="Arial" w:hAnsi="Arial" w:cs="Arial"/>
          <w:sz w:val="22"/>
          <w:szCs w:val="22"/>
        </w:rPr>
        <w:t xml:space="preserve"> </w:t>
      </w:r>
      <w:r w:rsidR="00F77DFD">
        <w:rPr>
          <w:rFonts w:ascii="Arial" w:hAnsi="Arial" w:cs="Arial"/>
          <w:sz w:val="22"/>
          <w:szCs w:val="22"/>
        </w:rPr>
        <w:t>2024,</w:t>
      </w:r>
      <w:r w:rsidR="004C2ADF" w:rsidRPr="004C2ADF">
        <w:rPr>
          <w:rFonts w:ascii="Arial" w:hAnsi="Arial" w:cs="Arial"/>
          <w:sz w:val="22"/>
          <w:szCs w:val="22"/>
        </w:rPr>
        <w:t xml:space="preserve">1–9. </w:t>
      </w:r>
      <w:hyperlink r:id="rId58" w:history="1">
        <w:r w:rsidR="00F77DFD" w:rsidRPr="00BC0491">
          <w:rPr>
            <w:rStyle w:val="Hyperlink"/>
            <w:rFonts w:ascii="Arial" w:hAnsi="Arial" w:cs="Arial"/>
            <w:sz w:val="22"/>
            <w:szCs w:val="22"/>
          </w:rPr>
          <w:t>https://doi.org/10.1080/09286586.2024.2372803</w:t>
        </w:r>
      </w:hyperlink>
      <w:r w:rsidR="00F77DFD">
        <w:rPr>
          <w:rFonts w:ascii="Arial" w:hAnsi="Arial" w:cs="Arial"/>
          <w:sz w:val="22"/>
          <w:szCs w:val="22"/>
        </w:rPr>
        <w:t xml:space="preserve"> </w:t>
      </w:r>
    </w:p>
    <w:p w14:paraId="4993A3F0" w14:textId="4830CC8E" w:rsidR="00A4444B" w:rsidRPr="009E5823" w:rsidRDefault="00A4444B" w:rsidP="009E5823">
      <w:pPr>
        <w:pStyle w:val="Level1"/>
        <w:numPr>
          <w:ilvl w:val="0"/>
          <w:numId w:val="21"/>
        </w:numPr>
        <w:tabs>
          <w:tab w:val="left" w:pos="-1440"/>
        </w:tabs>
        <w:rPr>
          <w:rFonts w:ascii="Arial" w:hAnsi="Arial" w:cs="Arial"/>
          <w:sz w:val="22"/>
          <w:szCs w:val="22"/>
        </w:rPr>
      </w:pPr>
      <w:r w:rsidRPr="00A4444B">
        <w:rPr>
          <w:rFonts w:ascii="Arial" w:hAnsi="Arial" w:cs="Arial"/>
          <w:sz w:val="22"/>
          <w:szCs w:val="22"/>
        </w:rPr>
        <w:t>L</w:t>
      </w:r>
      <w:r>
        <w:rPr>
          <w:rFonts w:ascii="Arial" w:hAnsi="Arial" w:cs="Arial"/>
          <w:sz w:val="22"/>
          <w:szCs w:val="22"/>
        </w:rPr>
        <w:t>i Y</w:t>
      </w:r>
      <w:r w:rsidRPr="00A4444B">
        <w:rPr>
          <w:rFonts w:ascii="Arial" w:hAnsi="Arial" w:cs="Arial"/>
          <w:sz w:val="22"/>
          <w:szCs w:val="22"/>
        </w:rPr>
        <w:t xml:space="preserve">, </w:t>
      </w:r>
      <w:r>
        <w:rPr>
          <w:rFonts w:ascii="Arial" w:hAnsi="Arial" w:cs="Arial"/>
          <w:sz w:val="22"/>
          <w:szCs w:val="22"/>
        </w:rPr>
        <w:t xml:space="preserve">JP </w:t>
      </w:r>
      <w:r w:rsidRPr="00A4444B">
        <w:rPr>
          <w:rFonts w:ascii="Arial" w:hAnsi="Arial" w:cs="Arial"/>
          <w:sz w:val="22"/>
          <w:szCs w:val="22"/>
        </w:rPr>
        <w:t>Cimiotti</w:t>
      </w:r>
      <w:r>
        <w:rPr>
          <w:rFonts w:ascii="Arial" w:hAnsi="Arial" w:cs="Arial"/>
          <w:sz w:val="22"/>
          <w:szCs w:val="22"/>
        </w:rPr>
        <w:t xml:space="preserve">, </w:t>
      </w:r>
      <w:r w:rsidRPr="00A4444B">
        <w:rPr>
          <w:rFonts w:ascii="Arial" w:hAnsi="Arial" w:cs="Arial"/>
          <w:sz w:val="22"/>
          <w:szCs w:val="22"/>
        </w:rPr>
        <w:t xml:space="preserve"> Aiken, Linda H ; Becker, Edmund R ; Razmpour, Omid ; Landerfelt, Patti Yu Jin Kang</w:t>
      </w:r>
      <w:r>
        <w:rPr>
          <w:rFonts w:ascii="Arial" w:hAnsi="Arial" w:cs="Arial"/>
          <w:sz w:val="22"/>
          <w:szCs w:val="22"/>
        </w:rPr>
        <w:t xml:space="preserve">, </w:t>
      </w:r>
      <w:r w:rsidRPr="00A4444B">
        <w:rPr>
          <w:rFonts w:ascii="Arial" w:hAnsi="Arial" w:cs="Arial"/>
          <w:sz w:val="22"/>
          <w:szCs w:val="22"/>
        </w:rPr>
        <w:t>The Effect of Registered Nurse Staffing and Skill Mix on Length of Stay and Hospital Costs among Medicare Beneficiaries with Sepsis</w:t>
      </w:r>
      <w:r>
        <w:rPr>
          <w:rFonts w:ascii="Arial" w:hAnsi="Arial" w:cs="Arial"/>
          <w:sz w:val="22"/>
          <w:szCs w:val="22"/>
        </w:rPr>
        <w:t xml:space="preserve">, </w:t>
      </w:r>
      <w:r w:rsidRPr="00A4444B">
        <w:rPr>
          <w:rFonts w:ascii="Arial" w:hAnsi="Arial" w:cs="Arial"/>
          <w:i/>
          <w:iCs/>
          <w:sz w:val="22"/>
          <w:szCs w:val="22"/>
        </w:rPr>
        <w:t>Nursing Outlook</w:t>
      </w:r>
      <w:r>
        <w:rPr>
          <w:rFonts w:ascii="Arial" w:hAnsi="Arial" w:cs="Arial"/>
          <w:sz w:val="22"/>
          <w:szCs w:val="22"/>
        </w:rPr>
        <w:t>, Forthcoming.</w:t>
      </w:r>
    </w:p>
    <w:p w14:paraId="2395A33D" w14:textId="77777777" w:rsidR="00E80EBD" w:rsidRPr="00E80EBD" w:rsidRDefault="00E80EBD" w:rsidP="00E80EBD">
      <w:pPr>
        <w:pStyle w:val="Level1"/>
        <w:tabs>
          <w:tab w:val="left" w:pos="-1440"/>
        </w:tabs>
        <w:ind w:left="0" w:firstLine="0"/>
        <w:rPr>
          <w:rFonts w:ascii="Arial" w:hAnsi="Arial" w:cs="Arial"/>
          <w:sz w:val="22"/>
          <w:szCs w:val="22"/>
        </w:rPr>
      </w:pPr>
    </w:p>
    <w:p w14:paraId="3EA418AD" w14:textId="77777777" w:rsidR="007B11FF" w:rsidRPr="00EE64A5" w:rsidRDefault="007B11FF" w:rsidP="008C63AE">
      <w:pPr>
        <w:keepNext/>
        <w:keepLines/>
        <w:widowControl/>
        <w:rPr>
          <w:rFonts w:ascii="Arial" w:hAnsi="Arial" w:cs="Arial"/>
          <w:sz w:val="22"/>
          <w:szCs w:val="22"/>
        </w:rPr>
      </w:pPr>
      <w:r w:rsidRPr="00EE64A5">
        <w:rPr>
          <w:rFonts w:ascii="Arial" w:hAnsi="Arial" w:cs="Arial"/>
          <w:b/>
          <w:bCs/>
          <w:sz w:val="22"/>
          <w:szCs w:val="22"/>
          <w:u w:val="single"/>
        </w:rPr>
        <w:t>Other Original Articles</w:t>
      </w:r>
    </w:p>
    <w:p w14:paraId="3853838F" w14:textId="77777777" w:rsidR="007B11FF" w:rsidRPr="00EE64A5" w:rsidRDefault="00724134" w:rsidP="007C6990">
      <w:pPr>
        <w:pStyle w:val="Level1"/>
        <w:keepNext/>
        <w:keepLines/>
        <w:widowControl/>
        <w:numPr>
          <w:ilvl w:val="0"/>
          <w:numId w:val="21"/>
        </w:numPr>
        <w:tabs>
          <w:tab w:val="left" w:pos="-1440"/>
        </w:tabs>
        <w:rPr>
          <w:rFonts w:ascii="Arial" w:hAnsi="Arial" w:cs="Arial"/>
          <w:sz w:val="22"/>
          <w:szCs w:val="22"/>
        </w:rPr>
      </w:pPr>
      <w:r>
        <w:rPr>
          <w:rFonts w:ascii="Arial" w:hAnsi="Arial" w:cs="Arial"/>
          <w:sz w:val="22"/>
          <w:szCs w:val="22"/>
        </w:rPr>
        <w:t>Sloan</w:t>
      </w:r>
      <w:r w:rsidR="007B11FF" w:rsidRPr="00EE64A5">
        <w:rPr>
          <w:rFonts w:ascii="Arial" w:hAnsi="Arial" w:cs="Arial"/>
          <w:sz w:val="22"/>
          <w:szCs w:val="22"/>
        </w:rPr>
        <w:t xml:space="preserve"> F, R Feldman, B Steinwald, and </w:t>
      </w:r>
      <w:r w:rsidR="007B11FF" w:rsidRPr="00724134">
        <w:rPr>
          <w:rFonts w:ascii="Arial" w:hAnsi="Arial" w:cs="Arial"/>
          <w:b/>
          <w:sz w:val="22"/>
          <w:szCs w:val="22"/>
        </w:rPr>
        <w:t>ER Becker</w:t>
      </w:r>
      <w:r w:rsidR="007B11FF" w:rsidRPr="00EE64A5">
        <w:rPr>
          <w:rFonts w:ascii="Arial" w:hAnsi="Arial" w:cs="Arial"/>
          <w:sz w:val="22"/>
          <w:szCs w:val="22"/>
        </w:rPr>
        <w:t xml:space="preserve">, </w:t>
      </w:r>
      <w:r w:rsidR="004E1FCA" w:rsidRPr="00EE64A5">
        <w:rPr>
          <w:rFonts w:ascii="Arial" w:hAnsi="Arial" w:cs="Arial"/>
          <w:sz w:val="22"/>
          <w:szCs w:val="22"/>
        </w:rPr>
        <w:t>“</w:t>
      </w:r>
      <w:r w:rsidR="007B11FF" w:rsidRPr="00EE64A5">
        <w:rPr>
          <w:rFonts w:ascii="Arial" w:hAnsi="Arial" w:cs="Arial"/>
          <w:sz w:val="22"/>
          <w:szCs w:val="22"/>
        </w:rPr>
        <w:t>Teaching Hospital Utilization and Hospital Costs.</w:t>
      </w:r>
      <w:r w:rsidR="004E1FCA" w:rsidRPr="00EE64A5">
        <w:rPr>
          <w:rFonts w:ascii="Arial" w:hAnsi="Arial" w:cs="Arial"/>
          <w:sz w:val="22"/>
          <w:szCs w:val="22"/>
        </w:rPr>
        <w:t>”</w:t>
      </w:r>
      <w:r w:rsidR="007B11FF" w:rsidRPr="00EE64A5">
        <w:rPr>
          <w:rFonts w:ascii="Arial" w:hAnsi="Arial" w:cs="Arial"/>
          <w:sz w:val="22"/>
          <w:szCs w:val="22"/>
        </w:rPr>
        <w:t xml:space="preserve"> in Jack Hadley's </w:t>
      </w:r>
      <w:r w:rsidR="007B11FF" w:rsidRPr="00EE64A5">
        <w:rPr>
          <w:rFonts w:ascii="Arial" w:hAnsi="Arial" w:cs="Arial"/>
          <w:i/>
          <w:iCs/>
          <w:sz w:val="22"/>
          <w:szCs w:val="22"/>
        </w:rPr>
        <w:t>An Economic Analysis of Graduate Medical Education:</w:t>
      </w:r>
      <w:r w:rsidR="0057115D" w:rsidRPr="00EE64A5">
        <w:rPr>
          <w:rFonts w:ascii="Arial" w:hAnsi="Arial" w:cs="Arial"/>
          <w:i/>
          <w:iCs/>
          <w:sz w:val="22"/>
          <w:szCs w:val="22"/>
        </w:rPr>
        <w:t xml:space="preserve"> </w:t>
      </w:r>
      <w:r w:rsidR="007B11FF" w:rsidRPr="00EE64A5">
        <w:rPr>
          <w:rFonts w:ascii="Arial" w:hAnsi="Arial" w:cs="Arial"/>
          <w:i/>
          <w:iCs/>
          <w:sz w:val="22"/>
          <w:szCs w:val="22"/>
        </w:rPr>
        <w:t xml:space="preserve">The </w:t>
      </w:r>
      <w:r w:rsidR="004E1FCA" w:rsidRPr="00EE64A5">
        <w:rPr>
          <w:rFonts w:ascii="Arial" w:hAnsi="Arial" w:cs="Arial"/>
          <w:i/>
          <w:iCs/>
          <w:sz w:val="22"/>
          <w:szCs w:val="22"/>
        </w:rPr>
        <w:t>“</w:t>
      </w:r>
      <w:r w:rsidR="007B11FF" w:rsidRPr="00EE64A5">
        <w:rPr>
          <w:rFonts w:ascii="Arial" w:hAnsi="Arial" w:cs="Arial"/>
          <w:i/>
          <w:iCs/>
          <w:sz w:val="22"/>
          <w:szCs w:val="22"/>
        </w:rPr>
        <w:t>Labor Market</w:t>
      </w:r>
      <w:r w:rsidR="004E1FCA" w:rsidRPr="00EE64A5">
        <w:rPr>
          <w:rFonts w:ascii="Arial" w:hAnsi="Arial" w:cs="Arial"/>
          <w:i/>
          <w:iCs/>
          <w:sz w:val="22"/>
          <w:szCs w:val="22"/>
        </w:rPr>
        <w:t>”</w:t>
      </w:r>
      <w:r w:rsidR="007B11FF" w:rsidRPr="00EE64A5">
        <w:rPr>
          <w:rFonts w:ascii="Arial" w:hAnsi="Arial" w:cs="Arial"/>
          <w:i/>
          <w:iCs/>
          <w:sz w:val="22"/>
          <w:szCs w:val="22"/>
        </w:rPr>
        <w:t xml:space="preserve"> for Residents and the Impact of Teaching on Hospital Costs and Service Utilization</w:t>
      </w:r>
      <w:r w:rsidR="00D842BA">
        <w:rPr>
          <w:rFonts w:ascii="Arial" w:hAnsi="Arial" w:cs="Arial"/>
          <w:sz w:val="22"/>
          <w:szCs w:val="22"/>
        </w:rPr>
        <w:t xml:space="preserve">, Urban Institute, December, </w:t>
      </w:r>
      <w:r w:rsidR="007B11FF" w:rsidRPr="00EE64A5">
        <w:rPr>
          <w:rFonts w:ascii="Arial" w:hAnsi="Arial" w:cs="Arial"/>
          <w:sz w:val="22"/>
          <w:szCs w:val="22"/>
        </w:rPr>
        <w:t>1982.</w:t>
      </w:r>
    </w:p>
    <w:p w14:paraId="291BD7F5" w14:textId="77777777" w:rsidR="007B11FF" w:rsidRPr="00EE64A5" w:rsidRDefault="007B11FF" w:rsidP="007C6990">
      <w:pPr>
        <w:pStyle w:val="Level1"/>
        <w:widowControl/>
        <w:numPr>
          <w:ilvl w:val="0"/>
          <w:numId w:val="21"/>
        </w:numPr>
        <w:tabs>
          <w:tab w:val="left" w:pos="-1440"/>
        </w:tabs>
        <w:rPr>
          <w:rFonts w:ascii="Arial" w:hAnsi="Arial" w:cs="Arial"/>
          <w:sz w:val="22"/>
          <w:szCs w:val="22"/>
        </w:rPr>
      </w:pPr>
      <w:r w:rsidRPr="00EE64A5">
        <w:rPr>
          <w:rFonts w:ascii="Arial" w:hAnsi="Arial" w:cs="Arial"/>
          <w:sz w:val="22"/>
          <w:szCs w:val="22"/>
        </w:rPr>
        <w:t xml:space="preserve">Sloan, F and </w:t>
      </w:r>
      <w:r w:rsidRPr="00724134">
        <w:rPr>
          <w:rFonts w:ascii="Arial" w:hAnsi="Arial" w:cs="Arial"/>
          <w:b/>
          <w:sz w:val="22"/>
          <w:szCs w:val="22"/>
        </w:rPr>
        <w:t>ER Becker</w:t>
      </w:r>
      <w:r w:rsidRPr="00EE64A5">
        <w:rPr>
          <w:rFonts w:ascii="Arial" w:hAnsi="Arial" w:cs="Arial"/>
          <w:sz w:val="22"/>
          <w:szCs w:val="22"/>
        </w:rPr>
        <w:t xml:space="preserve">, </w:t>
      </w:r>
      <w:r w:rsidR="004E1FCA" w:rsidRPr="00EE64A5">
        <w:rPr>
          <w:rFonts w:ascii="Arial" w:hAnsi="Arial" w:cs="Arial"/>
          <w:sz w:val="22"/>
          <w:szCs w:val="22"/>
        </w:rPr>
        <w:t>“</w:t>
      </w:r>
      <w:r w:rsidRPr="00EE64A5">
        <w:rPr>
          <w:rFonts w:ascii="Arial" w:hAnsi="Arial" w:cs="Arial"/>
          <w:sz w:val="22"/>
          <w:szCs w:val="22"/>
        </w:rPr>
        <w:t>Cost Shifting and the Hospital.</w:t>
      </w:r>
      <w:r w:rsidR="004E1FCA" w:rsidRPr="00EE64A5">
        <w:rPr>
          <w:rFonts w:ascii="Arial" w:hAnsi="Arial" w:cs="Arial"/>
          <w:sz w:val="22"/>
          <w:szCs w:val="22"/>
        </w:rPr>
        <w:t>”</w:t>
      </w:r>
      <w:r w:rsidR="0057115D" w:rsidRPr="00EE64A5">
        <w:rPr>
          <w:rFonts w:ascii="Arial" w:hAnsi="Arial" w:cs="Arial"/>
          <w:i/>
          <w:iCs/>
          <w:sz w:val="22"/>
          <w:szCs w:val="22"/>
        </w:rPr>
        <w:t xml:space="preserve"> </w:t>
      </w:r>
      <w:r w:rsidRPr="00EE64A5">
        <w:rPr>
          <w:rFonts w:ascii="Arial" w:hAnsi="Arial" w:cs="Arial"/>
          <w:i/>
          <w:iCs/>
          <w:sz w:val="22"/>
          <w:szCs w:val="22"/>
        </w:rPr>
        <w:t>The Hospital and Cost Containment: Impact and Response</w:t>
      </w:r>
      <w:r w:rsidRPr="00EE64A5">
        <w:rPr>
          <w:rFonts w:ascii="Arial" w:hAnsi="Arial" w:cs="Arial"/>
          <w:sz w:val="22"/>
          <w:szCs w:val="22"/>
        </w:rPr>
        <w:t>, Proceedings of the Twenty-fifth Annual George Bugbee Symposium on Hospital Affairs, University of Chicago, May, 1983, pp. 5-13.</w:t>
      </w:r>
    </w:p>
    <w:p w14:paraId="5DD54EA4" w14:textId="1B7DA97C" w:rsidR="007B11FF" w:rsidRPr="000C4D2B" w:rsidRDefault="00724134" w:rsidP="008C63AE">
      <w:pPr>
        <w:pStyle w:val="Level1"/>
        <w:widowControl/>
        <w:numPr>
          <w:ilvl w:val="0"/>
          <w:numId w:val="21"/>
        </w:numPr>
        <w:tabs>
          <w:tab w:val="left" w:pos="-1440"/>
        </w:tabs>
        <w:rPr>
          <w:rFonts w:ascii="Arial" w:hAnsi="Arial" w:cs="Arial"/>
          <w:sz w:val="22"/>
          <w:szCs w:val="22"/>
        </w:rPr>
      </w:pPr>
      <w:r>
        <w:rPr>
          <w:rFonts w:ascii="Arial" w:hAnsi="Arial" w:cs="Arial"/>
          <w:b/>
          <w:sz w:val="22"/>
          <w:szCs w:val="22"/>
        </w:rPr>
        <w:t>Becker</w:t>
      </w:r>
      <w:r w:rsidR="007B11FF" w:rsidRPr="00724134">
        <w:rPr>
          <w:rFonts w:ascii="Arial" w:hAnsi="Arial" w:cs="Arial"/>
          <w:b/>
          <w:sz w:val="22"/>
          <w:szCs w:val="22"/>
        </w:rPr>
        <w:t xml:space="preserve"> ER</w:t>
      </w:r>
      <w:r w:rsidR="007B11FF" w:rsidRPr="00EE64A5">
        <w:rPr>
          <w:rFonts w:ascii="Arial" w:hAnsi="Arial" w:cs="Arial"/>
          <w:sz w:val="22"/>
          <w:szCs w:val="22"/>
        </w:rPr>
        <w:t xml:space="preserve">, </w:t>
      </w:r>
      <w:r w:rsidR="004E1FCA" w:rsidRPr="00EE64A5">
        <w:rPr>
          <w:rFonts w:ascii="Arial" w:hAnsi="Arial" w:cs="Arial"/>
          <w:sz w:val="22"/>
          <w:szCs w:val="22"/>
        </w:rPr>
        <w:t>“</w:t>
      </w:r>
      <w:r w:rsidR="007B11FF" w:rsidRPr="00EE64A5">
        <w:rPr>
          <w:rFonts w:ascii="Arial" w:hAnsi="Arial" w:cs="Arial"/>
          <w:sz w:val="22"/>
          <w:szCs w:val="22"/>
        </w:rPr>
        <w:t>Decline Ahead in Hospital Admitting Privileges.</w:t>
      </w:r>
      <w:r w:rsidR="004E1FCA" w:rsidRPr="00EE64A5">
        <w:rPr>
          <w:rFonts w:ascii="Arial" w:hAnsi="Arial" w:cs="Arial"/>
          <w:sz w:val="22"/>
          <w:szCs w:val="22"/>
        </w:rPr>
        <w:t>”</w:t>
      </w:r>
      <w:r w:rsidR="007B11FF" w:rsidRPr="00EE64A5">
        <w:rPr>
          <w:rFonts w:ascii="Arial" w:hAnsi="Arial" w:cs="Arial"/>
          <w:sz w:val="22"/>
          <w:szCs w:val="22"/>
        </w:rPr>
        <w:t xml:space="preserve"> </w:t>
      </w:r>
      <w:r w:rsidR="007B11FF" w:rsidRPr="00EE64A5">
        <w:rPr>
          <w:rFonts w:ascii="Arial" w:hAnsi="Arial" w:cs="Arial"/>
          <w:i/>
          <w:iCs/>
          <w:sz w:val="22"/>
          <w:szCs w:val="22"/>
        </w:rPr>
        <w:t>Modern Healthcare</w:t>
      </w:r>
      <w:r w:rsidR="007B11FF" w:rsidRPr="00EE64A5">
        <w:rPr>
          <w:rFonts w:ascii="Arial" w:hAnsi="Arial" w:cs="Arial"/>
          <w:sz w:val="22"/>
          <w:szCs w:val="22"/>
        </w:rPr>
        <w:t>, Vol. 14, No. 8 (June, 1984), pp. 82-83.</w:t>
      </w:r>
    </w:p>
    <w:p w14:paraId="5B36D1E1" w14:textId="77777777" w:rsidR="007B11FF" w:rsidRPr="00EE64A5" w:rsidRDefault="00724134" w:rsidP="007C6990">
      <w:pPr>
        <w:pStyle w:val="Level1"/>
        <w:widowControl/>
        <w:numPr>
          <w:ilvl w:val="0"/>
          <w:numId w:val="21"/>
        </w:numPr>
        <w:tabs>
          <w:tab w:val="left" w:pos="-1440"/>
        </w:tabs>
        <w:rPr>
          <w:rFonts w:ascii="Arial" w:hAnsi="Arial" w:cs="Arial"/>
          <w:sz w:val="22"/>
          <w:szCs w:val="22"/>
        </w:rPr>
      </w:pPr>
      <w:r>
        <w:rPr>
          <w:rFonts w:ascii="Arial" w:hAnsi="Arial" w:cs="Arial"/>
          <w:sz w:val="22"/>
          <w:szCs w:val="22"/>
        </w:rPr>
        <w:t xml:space="preserve">Hsiao </w:t>
      </w:r>
      <w:r w:rsidR="007B11FF" w:rsidRPr="00EE64A5">
        <w:rPr>
          <w:rFonts w:ascii="Arial" w:hAnsi="Arial" w:cs="Arial"/>
          <w:sz w:val="22"/>
          <w:szCs w:val="22"/>
        </w:rPr>
        <w:t>W</w:t>
      </w:r>
      <w:r>
        <w:rPr>
          <w:rFonts w:ascii="Arial" w:hAnsi="Arial" w:cs="Arial"/>
          <w:sz w:val="22"/>
          <w:szCs w:val="22"/>
        </w:rPr>
        <w:t>C</w:t>
      </w:r>
      <w:r w:rsidR="007B11FF" w:rsidRPr="00EE64A5">
        <w:rPr>
          <w:rFonts w:ascii="Arial" w:hAnsi="Arial" w:cs="Arial"/>
          <w:sz w:val="22"/>
          <w:szCs w:val="22"/>
        </w:rPr>
        <w:t xml:space="preserve">, P Braun, and </w:t>
      </w:r>
      <w:r w:rsidR="007B11FF" w:rsidRPr="00724134">
        <w:rPr>
          <w:rFonts w:ascii="Arial" w:hAnsi="Arial" w:cs="Arial"/>
          <w:b/>
          <w:sz w:val="22"/>
          <w:szCs w:val="22"/>
        </w:rPr>
        <w:t>ER Becker</w:t>
      </w:r>
      <w:r w:rsidR="007B11FF" w:rsidRPr="00EE64A5">
        <w:rPr>
          <w:rFonts w:ascii="Arial" w:hAnsi="Arial" w:cs="Arial"/>
          <w:sz w:val="22"/>
          <w:szCs w:val="22"/>
        </w:rPr>
        <w:t xml:space="preserve">, </w:t>
      </w:r>
      <w:r w:rsidR="004E1FCA" w:rsidRPr="00EE64A5">
        <w:rPr>
          <w:rFonts w:ascii="Arial" w:hAnsi="Arial" w:cs="Arial"/>
          <w:sz w:val="22"/>
          <w:szCs w:val="22"/>
        </w:rPr>
        <w:t>“</w:t>
      </w:r>
      <w:r w:rsidR="007B11FF" w:rsidRPr="00EE64A5">
        <w:rPr>
          <w:rFonts w:ascii="Arial" w:hAnsi="Arial" w:cs="Arial"/>
          <w:sz w:val="22"/>
          <w:szCs w:val="22"/>
        </w:rPr>
        <w:t>Reforming Physician Payments: The Hsiao RVS Study.</w:t>
      </w:r>
      <w:r w:rsidR="004E1FCA" w:rsidRPr="00EE64A5">
        <w:rPr>
          <w:rFonts w:ascii="Arial" w:hAnsi="Arial" w:cs="Arial"/>
          <w:sz w:val="22"/>
          <w:szCs w:val="22"/>
        </w:rPr>
        <w:t>”</w:t>
      </w:r>
      <w:r w:rsidR="0057115D" w:rsidRPr="00EE64A5">
        <w:rPr>
          <w:rFonts w:ascii="Arial" w:hAnsi="Arial" w:cs="Arial"/>
          <w:sz w:val="22"/>
          <w:szCs w:val="22"/>
        </w:rPr>
        <w:t xml:space="preserve"> </w:t>
      </w:r>
      <w:r w:rsidR="007B11FF" w:rsidRPr="00EE64A5">
        <w:rPr>
          <w:rFonts w:ascii="Arial" w:hAnsi="Arial" w:cs="Arial"/>
          <w:i/>
          <w:iCs/>
          <w:sz w:val="22"/>
          <w:szCs w:val="22"/>
        </w:rPr>
        <w:t>HealthSpan</w:t>
      </w:r>
      <w:r w:rsidR="007B11FF" w:rsidRPr="00EE64A5">
        <w:rPr>
          <w:rFonts w:ascii="Arial" w:hAnsi="Arial" w:cs="Arial"/>
          <w:sz w:val="22"/>
          <w:szCs w:val="22"/>
        </w:rPr>
        <w:t>, Vol. 5, No. 11 (December, 1988), pp. 3-8.</w:t>
      </w:r>
    </w:p>
    <w:p w14:paraId="6904CFC8" w14:textId="77777777" w:rsidR="007B11FF" w:rsidRPr="00EE64A5" w:rsidRDefault="00634A6C" w:rsidP="007C6990">
      <w:pPr>
        <w:pStyle w:val="Level1"/>
        <w:widowControl/>
        <w:numPr>
          <w:ilvl w:val="0"/>
          <w:numId w:val="21"/>
        </w:numPr>
        <w:tabs>
          <w:tab w:val="left" w:pos="-1440"/>
        </w:tabs>
        <w:rPr>
          <w:rFonts w:ascii="Arial" w:hAnsi="Arial" w:cs="Arial"/>
          <w:sz w:val="22"/>
          <w:szCs w:val="22"/>
        </w:rPr>
      </w:pPr>
      <w:r w:rsidRPr="00634A6C">
        <w:rPr>
          <w:rFonts w:ascii="Arial" w:hAnsi="Arial" w:cs="Arial"/>
          <w:b/>
          <w:sz w:val="22"/>
          <w:szCs w:val="22"/>
        </w:rPr>
        <w:t>Becker</w:t>
      </w:r>
      <w:r w:rsidR="007B11FF" w:rsidRPr="00634A6C">
        <w:rPr>
          <w:rFonts w:ascii="Arial" w:hAnsi="Arial" w:cs="Arial"/>
          <w:b/>
          <w:sz w:val="22"/>
          <w:szCs w:val="22"/>
        </w:rPr>
        <w:t xml:space="preserve"> ER</w:t>
      </w:r>
      <w:r w:rsidR="007B11FF" w:rsidRPr="00EE64A5">
        <w:rPr>
          <w:rFonts w:ascii="Arial" w:hAnsi="Arial" w:cs="Arial"/>
          <w:sz w:val="22"/>
          <w:szCs w:val="22"/>
        </w:rPr>
        <w:t xml:space="preserve">, </w:t>
      </w:r>
      <w:r w:rsidR="004E1FCA" w:rsidRPr="00EE64A5">
        <w:rPr>
          <w:rFonts w:ascii="Arial" w:hAnsi="Arial" w:cs="Arial"/>
          <w:sz w:val="22"/>
          <w:szCs w:val="22"/>
        </w:rPr>
        <w:t>“</w:t>
      </w:r>
      <w:r w:rsidR="007B11FF" w:rsidRPr="00EE64A5">
        <w:rPr>
          <w:rFonts w:ascii="Arial" w:hAnsi="Arial" w:cs="Arial"/>
          <w:sz w:val="22"/>
          <w:szCs w:val="22"/>
        </w:rPr>
        <w:t>The Changing Healthcare Landscape: The Implications for Third-Party Billing Services.</w:t>
      </w:r>
      <w:r w:rsidR="004E1FCA" w:rsidRPr="00EE64A5">
        <w:rPr>
          <w:rFonts w:ascii="Arial" w:hAnsi="Arial" w:cs="Arial"/>
          <w:sz w:val="22"/>
          <w:szCs w:val="22"/>
        </w:rPr>
        <w:t>”</w:t>
      </w:r>
      <w:r w:rsidR="0057115D" w:rsidRPr="00EE64A5">
        <w:rPr>
          <w:rFonts w:ascii="Arial" w:hAnsi="Arial" w:cs="Arial"/>
          <w:sz w:val="22"/>
          <w:szCs w:val="22"/>
        </w:rPr>
        <w:t xml:space="preserve"> </w:t>
      </w:r>
      <w:r w:rsidR="007B11FF" w:rsidRPr="00EE64A5">
        <w:rPr>
          <w:rFonts w:ascii="Arial" w:hAnsi="Arial" w:cs="Arial"/>
          <w:i/>
          <w:iCs/>
          <w:sz w:val="22"/>
          <w:szCs w:val="22"/>
        </w:rPr>
        <w:t>Billing</w:t>
      </w:r>
      <w:r w:rsidR="007B11FF" w:rsidRPr="00EE64A5">
        <w:rPr>
          <w:rFonts w:ascii="Arial" w:hAnsi="Arial" w:cs="Arial"/>
          <w:sz w:val="22"/>
          <w:szCs w:val="22"/>
        </w:rPr>
        <w:t>, Vol. 2, No. 1 (January, 1994), pp. 1-3.</w:t>
      </w:r>
    </w:p>
    <w:p w14:paraId="4ACC4445" w14:textId="77777777" w:rsidR="00137846" w:rsidRPr="00EE64A5" w:rsidRDefault="007B11FF" w:rsidP="007C6990">
      <w:pPr>
        <w:pStyle w:val="Level1"/>
        <w:widowControl/>
        <w:numPr>
          <w:ilvl w:val="0"/>
          <w:numId w:val="21"/>
        </w:numPr>
        <w:tabs>
          <w:tab w:val="left" w:pos="-1440"/>
        </w:tabs>
        <w:rPr>
          <w:rFonts w:ascii="Arial" w:hAnsi="Arial" w:cs="Arial"/>
          <w:sz w:val="22"/>
          <w:szCs w:val="22"/>
        </w:rPr>
      </w:pPr>
      <w:r w:rsidRPr="00634A6C">
        <w:rPr>
          <w:rFonts w:ascii="Arial" w:hAnsi="Arial" w:cs="Arial"/>
          <w:b/>
          <w:sz w:val="22"/>
          <w:szCs w:val="22"/>
        </w:rPr>
        <w:t>Becker ER</w:t>
      </w:r>
      <w:r w:rsidR="00A66D1B">
        <w:rPr>
          <w:rFonts w:ascii="Arial" w:hAnsi="Arial" w:cs="Arial"/>
          <w:sz w:val="22"/>
          <w:szCs w:val="22"/>
        </w:rPr>
        <w:t>, “</w:t>
      </w:r>
      <w:r w:rsidRPr="00EE64A5">
        <w:rPr>
          <w:rFonts w:ascii="Arial" w:hAnsi="Arial" w:cs="Arial"/>
          <w:sz w:val="22"/>
          <w:szCs w:val="22"/>
        </w:rPr>
        <w:t>Profiling Physician Activities: From Luxury to Necessity,</w:t>
      </w:r>
      <w:r w:rsidR="004E1FCA" w:rsidRPr="00EE64A5">
        <w:rPr>
          <w:rFonts w:ascii="Arial" w:hAnsi="Arial" w:cs="Arial"/>
          <w:sz w:val="22"/>
          <w:szCs w:val="22"/>
        </w:rPr>
        <w:t>”</w:t>
      </w:r>
      <w:r w:rsidRPr="00EE64A5">
        <w:rPr>
          <w:rFonts w:ascii="Arial" w:hAnsi="Arial" w:cs="Arial"/>
          <w:sz w:val="22"/>
          <w:szCs w:val="22"/>
        </w:rPr>
        <w:t xml:space="preserve"> </w:t>
      </w:r>
      <w:r w:rsidRPr="00EE64A5">
        <w:rPr>
          <w:rFonts w:ascii="Arial" w:hAnsi="Arial" w:cs="Arial"/>
          <w:i/>
          <w:iCs/>
          <w:sz w:val="22"/>
          <w:szCs w:val="22"/>
        </w:rPr>
        <w:t>Value in Health Care</w:t>
      </w:r>
      <w:r w:rsidRPr="00EE64A5">
        <w:rPr>
          <w:rFonts w:ascii="Arial" w:hAnsi="Arial" w:cs="Arial"/>
          <w:sz w:val="22"/>
          <w:szCs w:val="22"/>
        </w:rPr>
        <w:t>, Spring 1996, pp. 8-9.</w:t>
      </w:r>
    </w:p>
    <w:p w14:paraId="282EEB82" w14:textId="77777777" w:rsidR="00137846" w:rsidRPr="00EE64A5" w:rsidRDefault="007B11FF" w:rsidP="007C6990">
      <w:pPr>
        <w:pStyle w:val="Level1"/>
        <w:widowControl/>
        <w:numPr>
          <w:ilvl w:val="0"/>
          <w:numId w:val="21"/>
        </w:numPr>
        <w:tabs>
          <w:tab w:val="left" w:pos="-1440"/>
        </w:tabs>
        <w:rPr>
          <w:rFonts w:ascii="Arial" w:hAnsi="Arial" w:cs="Arial"/>
          <w:sz w:val="22"/>
          <w:szCs w:val="22"/>
        </w:rPr>
      </w:pPr>
      <w:r w:rsidRPr="00634A6C">
        <w:rPr>
          <w:rFonts w:ascii="Arial" w:hAnsi="Arial" w:cs="Arial"/>
          <w:b/>
          <w:sz w:val="22"/>
          <w:szCs w:val="22"/>
        </w:rPr>
        <w:lastRenderedPageBreak/>
        <w:t>Becker ER</w:t>
      </w:r>
      <w:r w:rsidRPr="00EE64A5">
        <w:rPr>
          <w:rFonts w:ascii="Arial" w:hAnsi="Arial" w:cs="Arial"/>
          <w:sz w:val="22"/>
          <w:szCs w:val="22"/>
        </w:rPr>
        <w:t>, CL Saunders, and ME Bernardino</w:t>
      </w:r>
      <w:r w:rsidR="00A66D1B">
        <w:rPr>
          <w:rFonts w:ascii="Arial" w:hAnsi="Arial" w:cs="Arial"/>
          <w:sz w:val="22"/>
          <w:szCs w:val="22"/>
        </w:rPr>
        <w:t>, “</w:t>
      </w:r>
      <w:r w:rsidRPr="00EE64A5">
        <w:rPr>
          <w:rFonts w:ascii="Arial" w:hAnsi="Arial" w:cs="Arial"/>
          <w:sz w:val="22"/>
          <w:szCs w:val="22"/>
        </w:rPr>
        <w:t>Allocating Emory Physician Payments for Cardiac Services Under Capitated Arrangements Based on Relative Value,</w:t>
      </w:r>
      <w:r w:rsidR="004E1FCA" w:rsidRPr="00EE64A5">
        <w:rPr>
          <w:rFonts w:ascii="Arial" w:hAnsi="Arial" w:cs="Arial"/>
          <w:sz w:val="22"/>
          <w:szCs w:val="22"/>
        </w:rPr>
        <w:t>”</w:t>
      </w:r>
      <w:r w:rsidR="0057115D" w:rsidRPr="00EE64A5">
        <w:rPr>
          <w:rFonts w:ascii="Arial" w:hAnsi="Arial" w:cs="Arial"/>
          <w:sz w:val="22"/>
          <w:szCs w:val="22"/>
        </w:rPr>
        <w:t xml:space="preserve"> </w:t>
      </w:r>
      <w:r w:rsidRPr="00EE64A5">
        <w:rPr>
          <w:rFonts w:ascii="Arial" w:hAnsi="Arial" w:cs="Arial"/>
          <w:i/>
          <w:iCs/>
          <w:sz w:val="22"/>
          <w:szCs w:val="22"/>
        </w:rPr>
        <w:t>Value in Health Care</w:t>
      </w:r>
      <w:r w:rsidRPr="00EE64A5">
        <w:rPr>
          <w:rFonts w:ascii="Arial" w:hAnsi="Arial" w:cs="Arial"/>
          <w:sz w:val="22"/>
          <w:szCs w:val="22"/>
        </w:rPr>
        <w:t>, Autumn 1997, pp. 8-9.</w:t>
      </w:r>
    </w:p>
    <w:p w14:paraId="2B0D9858" w14:textId="77777777" w:rsidR="007B11FF" w:rsidRPr="00EE64A5" w:rsidRDefault="007B11FF" w:rsidP="008C63AE">
      <w:pPr>
        <w:keepNext/>
        <w:keepLines/>
        <w:widowControl/>
        <w:rPr>
          <w:rFonts w:ascii="Arial" w:hAnsi="Arial" w:cs="Arial"/>
          <w:sz w:val="22"/>
          <w:szCs w:val="22"/>
        </w:rPr>
      </w:pPr>
    </w:p>
    <w:p w14:paraId="439A31B3" w14:textId="77777777" w:rsidR="007B11FF" w:rsidRPr="00EE64A5" w:rsidRDefault="007B11FF" w:rsidP="008C63AE">
      <w:pPr>
        <w:keepNext/>
        <w:keepLines/>
        <w:widowControl/>
        <w:rPr>
          <w:rFonts w:ascii="Arial" w:hAnsi="Arial" w:cs="Arial"/>
          <w:sz w:val="22"/>
          <w:szCs w:val="22"/>
        </w:rPr>
      </w:pPr>
      <w:r w:rsidRPr="00EE64A5">
        <w:rPr>
          <w:rFonts w:ascii="Arial" w:hAnsi="Arial" w:cs="Arial"/>
          <w:b/>
          <w:bCs/>
          <w:sz w:val="22"/>
          <w:szCs w:val="22"/>
          <w:u w:val="single"/>
        </w:rPr>
        <w:t>Books and Monographs</w:t>
      </w:r>
    </w:p>
    <w:p w14:paraId="0D716FAE" w14:textId="77777777" w:rsidR="007B11FF" w:rsidRPr="00EE64A5" w:rsidRDefault="00634A6C" w:rsidP="007C6990">
      <w:pPr>
        <w:pStyle w:val="Level1"/>
        <w:keepNext/>
        <w:keepLines/>
        <w:widowControl/>
        <w:numPr>
          <w:ilvl w:val="0"/>
          <w:numId w:val="21"/>
        </w:numPr>
        <w:tabs>
          <w:tab w:val="left" w:pos="-1440"/>
        </w:tabs>
        <w:rPr>
          <w:rFonts w:ascii="Arial" w:hAnsi="Arial" w:cs="Arial"/>
          <w:sz w:val="22"/>
          <w:szCs w:val="22"/>
        </w:rPr>
      </w:pPr>
      <w:r>
        <w:rPr>
          <w:rFonts w:ascii="Arial" w:hAnsi="Arial" w:cs="Arial"/>
          <w:sz w:val="22"/>
          <w:szCs w:val="22"/>
        </w:rPr>
        <w:t>Hsiao</w:t>
      </w:r>
      <w:r w:rsidR="007B11FF" w:rsidRPr="00EE64A5">
        <w:rPr>
          <w:rFonts w:ascii="Arial" w:hAnsi="Arial" w:cs="Arial"/>
          <w:sz w:val="22"/>
          <w:szCs w:val="22"/>
        </w:rPr>
        <w:t xml:space="preserve"> WC, P Braun, </w:t>
      </w:r>
      <w:r w:rsidR="007B11FF" w:rsidRPr="00634A6C">
        <w:rPr>
          <w:rFonts w:ascii="Arial" w:hAnsi="Arial" w:cs="Arial"/>
          <w:b/>
          <w:sz w:val="22"/>
          <w:szCs w:val="22"/>
        </w:rPr>
        <w:t>ER Becker</w:t>
      </w:r>
      <w:r w:rsidR="007B11FF" w:rsidRPr="00EE64A5">
        <w:rPr>
          <w:rFonts w:ascii="Arial" w:hAnsi="Arial" w:cs="Arial"/>
          <w:sz w:val="22"/>
          <w:szCs w:val="22"/>
        </w:rPr>
        <w:t>, DL Dunn, N Kelly, and D Yntema,</w:t>
      </w:r>
      <w:r w:rsidR="007B11FF" w:rsidRPr="00EE64A5">
        <w:rPr>
          <w:rFonts w:ascii="Arial" w:hAnsi="Arial" w:cs="Arial"/>
          <w:i/>
          <w:iCs/>
          <w:sz w:val="22"/>
          <w:szCs w:val="22"/>
        </w:rPr>
        <w:t xml:space="preserve"> Physician's Reference to RBRVS: Resource-Based Relative Value Scale</w:t>
      </w:r>
      <w:r w:rsidR="007B11FF" w:rsidRPr="00EE64A5">
        <w:rPr>
          <w:rFonts w:ascii="Arial" w:hAnsi="Arial" w:cs="Arial"/>
          <w:sz w:val="22"/>
          <w:szCs w:val="22"/>
        </w:rPr>
        <w:t>.</w:t>
      </w:r>
      <w:r w:rsidR="0057115D" w:rsidRPr="00EE64A5">
        <w:rPr>
          <w:rFonts w:ascii="Arial" w:hAnsi="Arial" w:cs="Arial"/>
          <w:sz w:val="22"/>
          <w:szCs w:val="22"/>
        </w:rPr>
        <w:t xml:space="preserve"> </w:t>
      </w:r>
      <w:r w:rsidR="007B11FF" w:rsidRPr="00EE64A5">
        <w:rPr>
          <w:rFonts w:ascii="Arial" w:hAnsi="Arial" w:cs="Arial"/>
          <w:sz w:val="22"/>
          <w:szCs w:val="22"/>
        </w:rPr>
        <w:t>Boston, MA: Cambridge Health Economics Group, 1988.</w:t>
      </w:r>
    </w:p>
    <w:p w14:paraId="581FE10C" w14:textId="77777777" w:rsidR="007B11FF" w:rsidRPr="00EE64A5" w:rsidRDefault="00634A6C" w:rsidP="007C6990">
      <w:pPr>
        <w:pStyle w:val="Level1"/>
        <w:keepNext/>
        <w:keepLines/>
        <w:widowControl/>
        <w:numPr>
          <w:ilvl w:val="0"/>
          <w:numId w:val="21"/>
        </w:numPr>
        <w:tabs>
          <w:tab w:val="left" w:pos="-1440"/>
        </w:tabs>
        <w:rPr>
          <w:rFonts w:ascii="Arial" w:hAnsi="Arial" w:cs="Arial"/>
          <w:sz w:val="22"/>
          <w:szCs w:val="22"/>
        </w:rPr>
      </w:pPr>
      <w:r>
        <w:rPr>
          <w:rFonts w:ascii="Arial" w:hAnsi="Arial" w:cs="Arial"/>
          <w:sz w:val="22"/>
          <w:szCs w:val="22"/>
        </w:rPr>
        <w:t>Hsiao</w:t>
      </w:r>
      <w:r w:rsidR="007B11FF" w:rsidRPr="00EE64A5">
        <w:rPr>
          <w:rFonts w:ascii="Arial" w:hAnsi="Arial" w:cs="Arial"/>
          <w:sz w:val="22"/>
          <w:szCs w:val="22"/>
        </w:rPr>
        <w:t xml:space="preserve"> WC, P Braun, </w:t>
      </w:r>
      <w:r w:rsidR="007B11FF" w:rsidRPr="00634A6C">
        <w:rPr>
          <w:rFonts w:ascii="Arial" w:hAnsi="Arial" w:cs="Arial"/>
          <w:b/>
          <w:sz w:val="22"/>
          <w:szCs w:val="22"/>
        </w:rPr>
        <w:t>ER Becker</w:t>
      </w:r>
      <w:r w:rsidR="007B11FF" w:rsidRPr="00EE64A5">
        <w:rPr>
          <w:rFonts w:ascii="Arial" w:hAnsi="Arial" w:cs="Arial"/>
          <w:sz w:val="22"/>
          <w:szCs w:val="22"/>
        </w:rPr>
        <w:t xml:space="preserve">, DL Dunn, N Kelly, and D Yntema, </w:t>
      </w:r>
      <w:r w:rsidR="007B11FF" w:rsidRPr="00EE64A5">
        <w:rPr>
          <w:rFonts w:ascii="Arial" w:hAnsi="Arial" w:cs="Arial"/>
          <w:i/>
          <w:iCs/>
          <w:sz w:val="22"/>
          <w:szCs w:val="22"/>
        </w:rPr>
        <w:t>Managing Reimbursement in the '90s</w:t>
      </w:r>
      <w:r w:rsidR="007B11FF" w:rsidRPr="00EE64A5">
        <w:rPr>
          <w:rFonts w:ascii="Arial" w:hAnsi="Arial" w:cs="Arial"/>
          <w:sz w:val="22"/>
          <w:szCs w:val="22"/>
        </w:rPr>
        <w:t>. New York, NY: McGraw-Hill, 1990.</w:t>
      </w:r>
    </w:p>
    <w:p w14:paraId="374EB4C2" w14:textId="77777777" w:rsidR="00E80EBD" w:rsidRDefault="00634A6C" w:rsidP="00E80EBD">
      <w:pPr>
        <w:pStyle w:val="Level1"/>
        <w:widowControl/>
        <w:numPr>
          <w:ilvl w:val="0"/>
          <w:numId w:val="21"/>
        </w:numPr>
        <w:tabs>
          <w:tab w:val="left" w:pos="-1440"/>
        </w:tabs>
        <w:rPr>
          <w:rFonts w:ascii="Arial" w:hAnsi="Arial" w:cs="Arial"/>
          <w:sz w:val="22"/>
          <w:szCs w:val="22"/>
        </w:rPr>
      </w:pPr>
      <w:r>
        <w:rPr>
          <w:rFonts w:ascii="Arial" w:hAnsi="Arial" w:cs="Arial"/>
          <w:sz w:val="22"/>
          <w:szCs w:val="22"/>
        </w:rPr>
        <w:t>Hsiao</w:t>
      </w:r>
      <w:r w:rsidR="007B11FF" w:rsidRPr="00EE64A5">
        <w:rPr>
          <w:rFonts w:ascii="Arial" w:hAnsi="Arial" w:cs="Arial"/>
          <w:sz w:val="22"/>
          <w:szCs w:val="22"/>
        </w:rPr>
        <w:t xml:space="preserve"> WC, P Braun, </w:t>
      </w:r>
      <w:r w:rsidR="007B11FF" w:rsidRPr="00634A6C">
        <w:rPr>
          <w:rFonts w:ascii="Arial" w:hAnsi="Arial" w:cs="Arial"/>
          <w:b/>
          <w:sz w:val="22"/>
          <w:szCs w:val="22"/>
        </w:rPr>
        <w:t>ER Becker</w:t>
      </w:r>
      <w:r w:rsidR="007B11FF" w:rsidRPr="00EE64A5">
        <w:rPr>
          <w:rFonts w:ascii="Arial" w:hAnsi="Arial" w:cs="Arial"/>
          <w:sz w:val="22"/>
          <w:szCs w:val="22"/>
        </w:rPr>
        <w:t>, DL Dunn, N Kelly, and D Yntema,</w:t>
      </w:r>
      <w:r w:rsidR="007B11FF" w:rsidRPr="00EE64A5">
        <w:rPr>
          <w:rFonts w:ascii="Arial" w:hAnsi="Arial" w:cs="Arial"/>
          <w:i/>
          <w:iCs/>
          <w:sz w:val="22"/>
          <w:szCs w:val="22"/>
        </w:rPr>
        <w:t xml:space="preserve"> What Are My Fees?:</w:t>
      </w:r>
      <w:r w:rsidR="0057115D" w:rsidRPr="00EE64A5">
        <w:rPr>
          <w:rFonts w:ascii="Arial" w:hAnsi="Arial" w:cs="Arial"/>
          <w:i/>
          <w:iCs/>
          <w:sz w:val="22"/>
          <w:szCs w:val="22"/>
        </w:rPr>
        <w:t xml:space="preserve"> </w:t>
      </w:r>
      <w:r w:rsidR="007B11FF" w:rsidRPr="00EE64A5">
        <w:rPr>
          <w:rFonts w:ascii="Arial" w:hAnsi="Arial" w:cs="Arial"/>
          <w:i/>
          <w:iCs/>
          <w:sz w:val="22"/>
          <w:szCs w:val="22"/>
        </w:rPr>
        <w:t>A Physician's Guide to the Complete Local Medicare Fee Schedule</w:t>
      </w:r>
      <w:r w:rsidR="007B11FF" w:rsidRPr="00EE64A5">
        <w:rPr>
          <w:rFonts w:ascii="Arial" w:hAnsi="Arial" w:cs="Arial"/>
          <w:sz w:val="22"/>
          <w:szCs w:val="22"/>
        </w:rPr>
        <w:t>. New York, NY: McGraw-Hill, 1992.</w:t>
      </w:r>
    </w:p>
    <w:p w14:paraId="043C39EC" w14:textId="77777777" w:rsidR="007B11FF" w:rsidRPr="00EE64A5" w:rsidRDefault="007B11FF" w:rsidP="007C6990">
      <w:pPr>
        <w:pStyle w:val="Level1"/>
        <w:widowControl/>
        <w:numPr>
          <w:ilvl w:val="0"/>
          <w:numId w:val="21"/>
        </w:numPr>
        <w:tabs>
          <w:tab w:val="left" w:pos="-1440"/>
        </w:tabs>
        <w:rPr>
          <w:rFonts w:ascii="Arial" w:hAnsi="Arial" w:cs="Arial"/>
          <w:sz w:val="22"/>
          <w:szCs w:val="22"/>
        </w:rPr>
      </w:pPr>
      <w:r w:rsidRPr="00EE64A5">
        <w:rPr>
          <w:rFonts w:ascii="Arial" w:hAnsi="Arial" w:cs="Arial"/>
          <w:sz w:val="22"/>
          <w:szCs w:val="22"/>
        </w:rPr>
        <w:t xml:space="preserve">Talley JD, PD Mauldin and </w:t>
      </w:r>
      <w:r w:rsidRPr="00634A6C">
        <w:rPr>
          <w:rFonts w:ascii="Arial" w:hAnsi="Arial" w:cs="Arial"/>
          <w:b/>
          <w:sz w:val="22"/>
          <w:szCs w:val="22"/>
        </w:rPr>
        <w:t>ER Becker</w:t>
      </w:r>
      <w:r w:rsidRPr="00EE64A5">
        <w:rPr>
          <w:rFonts w:ascii="Arial" w:hAnsi="Arial" w:cs="Arial"/>
          <w:sz w:val="22"/>
          <w:szCs w:val="22"/>
        </w:rPr>
        <w:t>,</w:t>
      </w:r>
      <w:r w:rsidRPr="00EE64A5">
        <w:rPr>
          <w:rFonts w:ascii="Arial" w:hAnsi="Arial" w:cs="Arial"/>
          <w:i/>
          <w:iCs/>
          <w:sz w:val="22"/>
          <w:szCs w:val="22"/>
        </w:rPr>
        <w:t xml:space="preserve"> Costs in the Diagnosis and Treatment of Coronary Artery Disease</w:t>
      </w:r>
      <w:r w:rsidRPr="00EE64A5">
        <w:rPr>
          <w:rFonts w:ascii="Arial" w:hAnsi="Arial" w:cs="Arial"/>
          <w:sz w:val="22"/>
          <w:szCs w:val="22"/>
        </w:rPr>
        <w:t>.</w:t>
      </w:r>
      <w:r w:rsidR="0057115D" w:rsidRPr="00EE64A5">
        <w:rPr>
          <w:rFonts w:ascii="Arial" w:hAnsi="Arial" w:cs="Arial"/>
          <w:sz w:val="22"/>
          <w:szCs w:val="22"/>
        </w:rPr>
        <w:t xml:space="preserve"> </w:t>
      </w:r>
      <w:r w:rsidRPr="00EE64A5">
        <w:rPr>
          <w:rFonts w:ascii="Arial" w:hAnsi="Arial" w:cs="Arial"/>
          <w:sz w:val="22"/>
          <w:szCs w:val="22"/>
        </w:rPr>
        <w:t>Williams and Wilkins, Baltimore, MD, 1997.</w:t>
      </w:r>
      <w:r w:rsidR="0057115D" w:rsidRPr="00EE64A5">
        <w:rPr>
          <w:rFonts w:ascii="Arial" w:hAnsi="Arial" w:cs="Arial"/>
          <w:sz w:val="22"/>
          <w:szCs w:val="22"/>
        </w:rPr>
        <w:t xml:space="preserve"> </w:t>
      </w:r>
    </w:p>
    <w:p w14:paraId="700FA489" w14:textId="77777777" w:rsidR="007B11FF" w:rsidRPr="00EE64A5" w:rsidRDefault="007B11FF" w:rsidP="007C6990">
      <w:pPr>
        <w:pStyle w:val="Level1"/>
        <w:widowControl/>
        <w:numPr>
          <w:ilvl w:val="0"/>
          <w:numId w:val="21"/>
        </w:numPr>
        <w:tabs>
          <w:tab w:val="left" w:pos="-1440"/>
        </w:tabs>
        <w:rPr>
          <w:rFonts w:ascii="Arial" w:hAnsi="Arial" w:cs="Arial"/>
          <w:sz w:val="22"/>
          <w:szCs w:val="22"/>
        </w:rPr>
      </w:pPr>
      <w:r w:rsidRPr="00EE64A5">
        <w:rPr>
          <w:rFonts w:ascii="Arial" w:hAnsi="Arial" w:cs="Arial"/>
          <w:sz w:val="22"/>
          <w:szCs w:val="22"/>
        </w:rPr>
        <w:t xml:space="preserve">Adams EK, JM Bronstein, </w:t>
      </w:r>
      <w:r w:rsidRPr="00634A6C">
        <w:rPr>
          <w:rFonts w:ascii="Arial" w:hAnsi="Arial" w:cs="Arial"/>
          <w:b/>
          <w:sz w:val="22"/>
          <w:szCs w:val="22"/>
        </w:rPr>
        <w:t>ER Becker</w:t>
      </w:r>
      <w:r w:rsidRPr="00EE64A5">
        <w:rPr>
          <w:rFonts w:ascii="Arial" w:hAnsi="Arial" w:cs="Arial"/>
          <w:sz w:val="22"/>
          <w:szCs w:val="22"/>
        </w:rPr>
        <w:t xml:space="preserve">, </w:t>
      </w:r>
      <w:r w:rsidRPr="00EE64A5">
        <w:rPr>
          <w:rFonts w:ascii="Arial" w:hAnsi="Arial" w:cs="Arial"/>
          <w:i/>
          <w:sz w:val="22"/>
          <w:szCs w:val="22"/>
        </w:rPr>
        <w:t>Medi-Cal and Managed Care: Risk, Costs, and Regional Variation</w:t>
      </w:r>
      <w:r w:rsidRPr="00EE64A5">
        <w:rPr>
          <w:rFonts w:ascii="Arial" w:hAnsi="Arial" w:cs="Arial"/>
          <w:sz w:val="22"/>
          <w:szCs w:val="22"/>
        </w:rPr>
        <w:t>.</w:t>
      </w:r>
      <w:r w:rsidR="0057115D" w:rsidRPr="00EE64A5">
        <w:rPr>
          <w:rFonts w:ascii="Arial" w:hAnsi="Arial" w:cs="Arial"/>
          <w:sz w:val="22"/>
          <w:szCs w:val="22"/>
        </w:rPr>
        <w:t xml:space="preserve"> </w:t>
      </w:r>
      <w:r w:rsidRPr="00EE64A5">
        <w:rPr>
          <w:rFonts w:ascii="Arial" w:hAnsi="Arial" w:cs="Arial"/>
          <w:sz w:val="22"/>
          <w:szCs w:val="22"/>
        </w:rPr>
        <w:t>Public Policy Institute of California, San Francisco, CA, ISBN: 1-58213-056-6, 2000.</w:t>
      </w:r>
    </w:p>
    <w:p w14:paraId="2328056C" w14:textId="77777777" w:rsidR="007B11FF" w:rsidRPr="00EE64A5" w:rsidRDefault="007B11FF" w:rsidP="008C63AE">
      <w:pPr>
        <w:widowControl/>
        <w:rPr>
          <w:rFonts w:ascii="Arial" w:hAnsi="Arial" w:cs="Arial"/>
          <w:sz w:val="22"/>
          <w:szCs w:val="22"/>
        </w:rPr>
      </w:pPr>
    </w:p>
    <w:p w14:paraId="5164B834" w14:textId="77777777" w:rsidR="007B11FF" w:rsidRPr="00EE64A5" w:rsidRDefault="007B11FF" w:rsidP="008C63AE">
      <w:pPr>
        <w:keepNext/>
        <w:keepLines/>
        <w:widowControl/>
        <w:rPr>
          <w:rFonts w:ascii="Arial" w:hAnsi="Arial" w:cs="Arial"/>
          <w:sz w:val="22"/>
          <w:szCs w:val="22"/>
        </w:rPr>
      </w:pPr>
      <w:r w:rsidRPr="00EE64A5">
        <w:rPr>
          <w:rFonts w:ascii="Arial" w:hAnsi="Arial" w:cs="Arial"/>
          <w:b/>
          <w:bCs/>
          <w:sz w:val="22"/>
          <w:szCs w:val="22"/>
          <w:u w:val="single"/>
        </w:rPr>
        <w:t>Book Chapters</w:t>
      </w:r>
    </w:p>
    <w:p w14:paraId="1FFB9708" w14:textId="77777777" w:rsidR="007B11FF" w:rsidRPr="00EE64A5" w:rsidRDefault="00634A6C" w:rsidP="007C6990">
      <w:pPr>
        <w:pStyle w:val="Level1"/>
        <w:keepNext/>
        <w:keepLines/>
        <w:widowControl/>
        <w:numPr>
          <w:ilvl w:val="0"/>
          <w:numId w:val="21"/>
        </w:numPr>
        <w:tabs>
          <w:tab w:val="left" w:pos="-1440"/>
        </w:tabs>
        <w:rPr>
          <w:rFonts w:ascii="Arial" w:hAnsi="Arial" w:cs="Arial"/>
          <w:sz w:val="22"/>
          <w:szCs w:val="22"/>
        </w:rPr>
      </w:pPr>
      <w:r w:rsidRPr="00634A6C">
        <w:rPr>
          <w:rFonts w:ascii="Arial" w:hAnsi="Arial" w:cs="Arial"/>
          <w:b/>
          <w:sz w:val="22"/>
          <w:szCs w:val="22"/>
        </w:rPr>
        <w:t>Becker</w:t>
      </w:r>
      <w:r w:rsidR="007B11FF" w:rsidRPr="00634A6C">
        <w:rPr>
          <w:rFonts w:ascii="Arial" w:hAnsi="Arial" w:cs="Arial"/>
          <w:b/>
          <w:sz w:val="22"/>
          <w:szCs w:val="22"/>
        </w:rPr>
        <w:t xml:space="preserve"> ER</w:t>
      </w:r>
      <w:r w:rsidR="007B11FF" w:rsidRPr="00EE64A5">
        <w:rPr>
          <w:rFonts w:ascii="Arial" w:hAnsi="Arial" w:cs="Arial"/>
          <w:sz w:val="22"/>
          <w:szCs w:val="22"/>
        </w:rPr>
        <w:t xml:space="preserve"> and DC Morris</w:t>
      </w:r>
      <w:r w:rsidR="00A66D1B">
        <w:rPr>
          <w:rFonts w:ascii="Arial" w:hAnsi="Arial" w:cs="Arial"/>
          <w:sz w:val="22"/>
          <w:szCs w:val="22"/>
        </w:rPr>
        <w:t>, “</w:t>
      </w:r>
      <w:r w:rsidR="007B11FF" w:rsidRPr="00EE64A5">
        <w:rPr>
          <w:rFonts w:ascii="Arial" w:hAnsi="Arial" w:cs="Arial"/>
          <w:sz w:val="22"/>
          <w:szCs w:val="22"/>
        </w:rPr>
        <w:t>The Changing Socioeconomic Environment for Coronary Artery Disease,</w:t>
      </w:r>
      <w:r w:rsidR="004E1FCA" w:rsidRPr="00EE64A5">
        <w:rPr>
          <w:rFonts w:ascii="Arial" w:hAnsi="Arial" w:cs="Arial"/>
          <w:sz w:val="22"/>
          <w:szCs w:val="22"/>
        </w:rPr>
        <w:t>”</w:t>
      </w:r>
      <w:r w:rsidR="007B11FF" w:rsidRPr="00EE64A5">
        <w:rPr>
          <w:rFonts w:ascii="Arial" w:hAnsi="Arial" w:cs="Arial"/>
          <w:sz w:val="22"/>
          <w:szCs w:val="22"/>
        </w:rPr>
        <w:t xml:space="preserve"> in Talley JD, PD Mauldin and </w:t>
      </w:r>
      <w:r w:rsidR="007B11FF" w:rsidRPr="00634A6C">
        <w:rPr>
          <w:rFonts w:ascii="Arial" w:hAnsi="Arial" w:cs="Arial"/>
          <w:b/>
          <w:sz w:val="22"/>
          <w:szCs w:val="22"/>
        </w:rPr>
        <w:t>ER Becker,</w:t>
      </w:r>
      <w:r w:rsidR="007B11FF" w:rsidRPr="00EE64A5">
        <w:rPr>
          <w:rFonts w:ascii="Arial" w:hAnsi="Arial" w:cs="Arial"/>
          <w:sz w:val="22"/>
          <w:szCs w:val="22"/>
        </w:rPr>
        <w:t xml:space="preserve"> </w:t>
      </w:r>
      <w:r w:rsidR="007B11FF" w:rsidRPr="00EE64A5">
        <w:rPr>
          <w:rFonts w:ascii="Arial" w:hAnsi="Arial" w:cs="Arial"/>
          <w:i/>
          <w:iCs/>
          <w:sz w:val="22"/>
          <w:szCs w:val="22"/>
        </w:rPr>
        <w:t>Costs in the Diagnosis and Treatment of Coronary Artery Disease</w:t>
      </w:r>
      <w:r w:rsidR="007B11FF" w:rsidRPr="00EE64A5">
        <w:rPr>
          <w:rFonts w:ascii="Arial" w:hAnsi="Arial" w:cs="Arial"/>
          <w:sz w:val="22"/>
          <w:szCs w:val="22"/>
        </w:rPr>
        <w:t>.</w:t>
      </w:r>
      <w:r w:rsidR="0057115D" w:rsidRPr="00EE64A5">
        <w:rPr>
          <w:rFonts w:ascii="Arial" w:hAnsi="Arial" w:cs="Arial"/>
          <w:sz w:val="22"/>
          <w:szCs w:val="22"/>
        </w:rPr>
        <w:t xml:space="preserve"> </w:t>
      </w:r>
      <w:r w:rsidR="007B11FF" w:rsidRPr="00EE64A5">
        <w:rPr>
          <w:rFonts w:ascii="Arial" w:hAnsi="Arial" w:cs="Arial"/>
          <w:sz w:val="22"/>
          <w:szCs w:val="22"/>
        </w:rPr>
        <w:t>Williams and Wilkins, Baltimore, MD, 1997, pp. 3-16.</w:t>
      </w:r>
    </w:p>
    <w:p w14:paraId="066FBA53" w14:textId="77777777" w:rsidR="007B11FF" w:rsidRPr="00EE64A5" w:rsidRDefault="00634A6C" w:rsidP="007C6990">
      <w:pPr>
        <w:pStyle w:val="Level1"/>
        <w:widowControl/>
        <w:numPr>
          <w:ilvl w:val="0"/>
          <w:numId w:val="21"/>
        </w:numPr>
        <w:tabs>
          <w:tab w:val="left" w:pos="-1440"/>
        </w:tabs>
        <w:rPr>
          <w:rFonts w:ascii="Arial" w:hAnsi="Arial" w:cs="Arial"/>
          <w:sz w:val="22"/>
          <w:szCs w:val="22"/>
        </w:rPr>
      </w:pPr>
      <w:r>
        <w:rPr>
          <w:rFonts w:ascii="Arial" w:hAnsi="Arial" w:cs="Arial"/>
          <w:sz w:val="22"/>
          <w:szCs w:val="22"/>
        </w:rPr>
        <w:t>Weintraub</w:t>
      </w:r>
      <w:r w:rsidR="007B11FF" w:rsidRPr="00EE64A5">
        <w:rPr>
          <w:rFonts w:ascii="Arial" w:hAnsi="Arial" w:cs="Arial"/>
          <w:sz w:val="22"/>
          <w:szCs w:val="22"/>
        </w:rPr>
        <w:t xml:space="preserve"> WS, PD Mauldin, and </w:t>
      </w:r>
      <w:r w:rsidR="007B11FF" w:rsidRPr="00634A6C">
        <w:rPr>
          <w:rFonts w:ascii="Arial" w:hAnsi="Arial" w:cs="Arial"/>
          <w:b/>
          <w:sz w:val="22"/>
          <w:szCs w:val="22"/>
        </w:rPr>
        <w:t>ER Becker</w:t>
      </w:r>
      <w:r w:rsidR="00A66D1B">
        <w:rPr>
          <w:rFonts w:ascii="Arial" w:hAnsi="Arial" w:cs="Arial"/>
          <w:sz w:val="22"/>
          <w:szCs w:val="22"/>
        </w:rPr>
        <w:t>, “</w:t>
      </w:r>
      <w:r w:rsidR="007B11FF" w:rsidRPr="00EE64A5">
        <w:rPr>
          <w:rFonts w:ascii="Arial" w:hAnsi="Arial" w:cs="Arial"/>
          <w:sz w:val="22"/>
          <w:szCs w:val="22"/>
        </w:rPr>
        <w:t>Evaluating the Cost of Coronary S</w:t>
      </w:r>
      <w:r w:rsidR="005A3F5D">
        <w:rPr>
          <w:rFonts w:ascii="Arial" w:hAnsi="Arial" w:cs="Arial"/>
          <w:sz w:val="22"/>
          <w:szCs w:val="22"/>
        </w:rPr>
        <w:t>urgery and Coronary Angioplasty”</w:t>
      </w:r>
      <w:r w:rsidR="007B11FF" w:rsidRPr="00EE64A5">
        <w:rPr>
          <w:rFonts w:ascii="Arial" w:hAnsi="Arial" w:cs="Arial"/>
          <w:sz w:val="22"/>
          <w:szCs w:val="22"/>
        </w:rPr>
        <w:t xml:space="preserve"> in ER Bates and DR Holmes, </w:t>
      </w:r>
      <w:r w:rsidR="007B11FF" w:rsidRPr="00EE64A5">
        <w:rPr>
          <w:rFonts w:ascii="Arial" w:hAnsi="Arial" w:cs="Arial"/>
          <w:i/>
          <w:iCs/>
          <w:sz w:val="22"/>
          <w:szCs w:val="22"/>
        </w:rPr>
        <w:t>Saphenous Vein Bypass Graft Disease</w:t>
      </w:r>
      <w:r w:rsidR="007B11FF" w:rsidRPr="00EE64A5">
        <w:rPr>
          <w:rFonts w:ascii="Arial" w:hAnsi="Arial" w:cs="Arial"/>
          <w:sz w:val="22"/>
          <w:szCs w:val="22"/>
        </w:rPr>
        <w:t>.</w:t>
      </w:r>
      <w:r w:rsidR="0057115D" w:rsidRPr="00EE64A5">
        <w:rPr>
          <w:rFonts w:ascii="Arial" w:hAnsi="Arial" w:cs="Arial"/>
          <w:sz w:val="22"/>
          <w:szCs w:val="22"/>
        </w:rPr>
        <w:t xml:space="preserve"> </w:t>
      </w:r>
      <w:r w:rsidR="007B11FF" w:rsidRPr="00EE64A5">
        <w:rPr>
          <w:rFonts w:ascii="Arial" w:hAnsi="Arial" w:cs="Arial"/>
          <w:sz w:val="22"/>
          <w:szCs w:val="22"/>
        </w:rPr>
        <w:t>Marcel Dekker, Inc., New York, NY, 1998, pp. 305-325.</w:t>
      </w:r>
    </w:p>
    <w:p w14:paraId="7F3BAAE1" w14:textId="77777777" w:rsidR="007B11FF" w:rsidRPr="00EE64A5" w:rsidRDefault="00634A6C" w:rsidP="007C6990">
      <w:pPr>
        <w:pStyle w:val="Level1"/>
        <w:widowControl/>
        <w:numPr>
          <w:ilvl w:val="0"/>
          <w:numId w:val="21"/>
        </w:numPr>
        <w:tabs>
          <w:tab w:val="left" w:pos="-1440"/>
        </w:tabs>
        <w:rPr>
          <w:rFonts w:ascii="Arial" w:hAnsi="Arial" w:cs="Arial"/>
          <w:sz w:val="22"/>
          <w:szCs w:val="22"/>
        </w:rPr>
      </w:pPr>
      <w:r>
        <w:rPr>
          <w:rFonts w:ascii="Arial" w:hAnsi="Arial" w:cs="Arial"/>
          <w:sz w:val="22"/>
          <w:szCs w:val="22"/>
        </w:rPr>
        <w:t>Shaw</w:t>
      </w:r>
      <w:r w:rsidR="007B11FF" w:rsidRPr="00EE64A5">
        <w:rPr>
          <w:rFonts w:ascii="Arial" w:hAnsi="Arial" w:cs="Arial"/>
          <w:sz w:val="22"/>
          <w:szCs w:val="22"/>
        </w:rPr>
        <w:t xml:space="preserve"> LJ, SD Culler, </w:t>
      </w:r>
      <w:r w:rsidR="007B11FF" w:rsidRPr="00634A6C">
        <w:rPr>
          <w:rFonts w:ascii="Arial" w:hAnsi="Arial" w:cs="Arial"/>
          <w:b/>
          <w:sz w:val="22"/>
          <w:szCs w:val="22"/>
        </w:rPr>
        <w:t>ER Becker</w:t>
      </w:r>
      <w:r w:rsidR="007B11FF" w:rsidRPr="00EE64A5">
        <w:rPr>
          <w:rFonts w:ascii="Arial" w:hAnsi="Arial" w:cs="Arial"/>
          <w:sz w:val="22"/>
          <w:szCs w:val="22"/>
        </w:rPr>
        <w:t>, J Rumberger, and R Redberg</w:t>
      </w:r>
      <w:r w:rsidR="00A66D1B">
        <w:rPr>
          <w:rFonts w:ascii="Arial" w:hAnsi="Arial" w:cs="Arial"/>
          <w:sz w:val="22"/>
          <w:szCs w:val="22"/>
        </w:rPr>
        <w:t>, “</w:t>
      </w:r>
      <w:r w:rsidR="007B11FF" w:rsidRPr="00EE64A5">
        <w:rPr>
          <w:rFonts w:ascii="Arial" w:hAnsi="Arial" w:cs="Arial"/>
          <w:sz w:val="22"/>
          <w:szCs w:val="22"/>
        </w:rPr>
        <w:t>Current Evidence on Cost Effectiveness of Noninvasive Cardiac Test,</w:t>
      </w:r>
      <w:r w:rsidR="004E1FCA" w:rsidRPr="00EE64A5">
        <w:rPr>
          <w:rFonts w:ascii="Arial" w:hAnsi="Arial" w:cs="Arial"/>
          <w:sz w:val="22"/>
          <w:szCs w:val="22"/>
        </w:rPr>
        <w:t>”</w:t>
      </w:r>
      <w:r w:rsidR="007B11FF" w:rsidRPr="00EE64A5">
        <w:rPr>
          <w:rFonts w:ascii="Arial" w:hAnsi="Arial" w:cs="Arial"/>
          <w:sz w:val="22"/>
          <w:szCs w:val="22"/>
        </w:rPr>
        <w:t xml:space="preserve"> in </w:t>
      </w:r>
      <w:r w:rsidR="007B11FF" w:rsidRPr="00EE64A5">
        <w:rPr>
          <w:rFonts w:ascii="Arial" w:hAnsi="Arial" w:cs="Arial"/>
          <w:i/>
          <w:iCs/>
          <w:sz w:val="22"/>
          <w:szCs w:val="22"/>
        </w:rPr>
        <w:t>Imaging in Cardiovascular Disease</w:t>
      </w:r>
      <w:r w:rsidR="007B11FF" w:rsidRPr="00EE64A5">
        <w:rPr>
          <w:rFonts w:ascii="Arial" w:hAnsi="Arial" w:cs="Arial"/>
          <w:sz w:val="22"/>
          <w:szCs w:val="22"/>
        </w:rPr>
        <w:t>, G. Pohost, R O</w:t>
      </w:r>
      <w:r w:rsidR="00D55AAB">
        <w:rPr>
          <w:rFonts w:ascii="Arial" w:hAnsi="Arial" w:cs="Arial"/>
          <w:sz w:val="22"/>
          <w:szCs w:val="22"/>
        </w:rPr>
        <w:t>’</w:t>
      </w:r>
      <w:r w:rsidR="007B11FF" w:rsidRPr="00EE64A5">
        <w:rPr>
          <w:rFonts w:ascii="Arial" w:hAnsi="Arial" w:cs="Arial"/>
          <w:sz w:val="22"/>
          <w:szCs w:val="22"/>
        </w:rPr>
        <w:t>Rourke, P Shah, and D Berman (eds.), Williams and Wilkins, Philadelphia, PA., 1999.</w:t>
      </w:r>
    </w:p>
    <w:p w14:paraId="33549CCC" w14:textId="77777777" w:rsidR="00A036CE" w:rsidRDefault="007B11FF" w:rsidP="007C6990">
      <w:pPr>
        <w:pStyle w:val="Level1"/>
        <w:widowControl/>
        <w:numPr>
          <w:ilvl w:val="0"/>
          <w:numId w:val="21"/>
        </w:numPr>
        <w:tabs>
          <w:tab w:val="left" w:pos="-1440"/>
        </w:tabs>
        <w:rPr>
          <w:rFonts w:ascii="Arial" w:hAnsi="Arial" w:cs="Arial"/>
          <w:sz w:val="22"/>
          <w:szCs w:val="22"/>
        </w:rPr>
      </w:pPr>
      <w:r w:rsidRPr="00634A6C">
        <w:rPr>
          <w:rFonts w:ascii="Arial" w:hAnsi="Arial" w:cs="Arial"/>
          <w:b/>
          <w:sz w:val="22"/>
          <w:szCs w:val="22"/>
        </w:rPr>
        <w:t>Becke</w:t>
      </w:r>
      <w:r w:rsidR="00634A6C" w:rsidRPr="00634A6C">
        <w:rPr>
          <w:rFonts w:ascii="Arial" w:hAnsi="Arial" w:cs="Arial"/>
          <w:b/>
          <w:sz w:val="22"/>
          <w:szCs w:val="22"/>
        </w:rPr>
        <w:t>r</w:t>
      </w:r>
      <w:r w:rsidRPr="00634A6C">
        <w:rPr>
          <w:rFonts w:ascii="Arial" w:hAnsi="Arial" w:cs="Arial"/>
          <w:b/>
          <w:sz w:val="22"/>
          <w:szCs w:val="22"/>
        </w:rPr>
        <w:t xml:space="preserve"> ER</w:t>
      </w:r>
      <w:r w:rsidR="00A66D1B">
        <w:rPr>
          <w:rFonts w:ascii="Arial" w:hAnsi="Arial" w:cs="Arial"/>
          <w:sz w:val="22"/>
          <w:szCs w:val="22"/>
        </w:rPr>
        <w:t>, “</w:t>
      </w:r>
      <w:r w:rsidRPr="00EE64A5">
        <w:rPr>
          <w:rFonts w:ascii="Arial" w:hAnsi="Arial" w:cs="Arial"/>
          <w:sz w:val="22"/>
          <w:szCs w:val="22"/>
        </w:rPr>
        <w:t>Physician Costs-US: Conceptual and Methodological Issues and Selected Applications.</w:t>
      </w:r>
      <w:r w:rsidR="004E1FCA" w:rsidRPr="00EE64A5">
        <w:rPr>
          <w:rFonts w:ascii="Arial" w:hAnsi="Arial" w:cs="Arial"/>
          <w:sz w:val="22"/>
          <w:szCs w:val="22"/>
        </w:rPr>
        <w:t>”</w:t>
      </w:r>
      <w:r w:rsidRPr="00EE64A5">
        <w:rPr>
          <w:rFonts w:ascii="Arial" w:hAnsi="Arial" w:cs="Arial"/>
          <w:sz w:val="22"/>
          <w:szCs w:val="22"/>
        </w:rPr>
        <w:t xml:space="preserve"> WS Weintraub (ed.), </w:t>
      </w:r>
      <w:r w:rsidRPr="00EE64A5">
        <w:rPr>
          <w:rFonts w:ascii="Arial" w:hAnsi="Arial" w:cs="Arial"/>
          <w:i/>
          <w:iCs/>
          <w:sz w:val="22"/>
          <w:szCs w:val="22"/>
        </w:rPr>
        <w:t>Cardiovascular Health Care Economics</w:t>
      </w:r>
      <w:r w:rsidRPr="00EE64A5">
        <w:rPr>
          <w:rFonts w:ascii="Arial" w:hAnsi="Arial" w:cs="Arial"/>
          <w:sz w:val="22"/>
          <w:szCs w:val="22"/>
        </w:rPr>
        <w:t>, Humana Press, Inc, 2003.</w:t>
      </w:r>
    </w:p>
    <w:p w14:paraId="141A7AF6" w14:textId="77777777" w:rsidR="00B906B2" w:rsidRDefault="00B906B2" w:rsidP="00B45D48">
      <w:pPr>
        <w:pStyle w:val="Level1"/>
        <w:keepNext/>
        <w:keepLines/>
        <w:widowControl/>
        <w:numPr>
          <w:ilvl w:val="0"/>
          <w:numId w:val="21"/>
        </w:numPr>
        <w:tabs>
          <w:tab w:val="left" w:pos="-1440"/>
        </w:tabs>
        <w:rPr>
          <w:rFonts w:ascii="Arial" w:hAnsi="Arial" w:cs="Arial"/>
          <w:sz w:val="22"/>
          <w:szCs w:val="22"/>
        </w:rPr>
      </w:pPr>
      <w:r w:rsidRPr="00B906B2">
        <w:rPr>
          <w:rFonts w:ascii="Arial" w:hAnsi="Arial" w:cs="Arial"/>
          <w:b/>
          <w:sz w:val="22"/>
          <w:szCs w:val="22"/>
        </w:rPr>
        <w:t>Becker ER</w:t>
      </w:r>
      <w:r>
        <w:rPr>
          <w:rFonts w:ascii="Arial" w:hAnsi="Arial" w:cs="Arial"/>
          <w:sz w:val="22"/>
          <w:szCs w:val="22"/>
        </w:rPr>
        <w:t xml:space="preserve"> and</w:t>
      </w:r>
      <w:r w:rsidRPr="00B906B2">
        <w:rPr>
          <w:rFonts w:ascii="Arial" w:hAnsi="Arial" w:cs="Arial"/>
          <w:b/>
          <w:bCs/>
          <w:sz w:val="22"/>
          <w:szCs w:val="22"/>
        </w:rPr>
        <w:t> </w:t>
      </w:r>
      <w:r w:rsidRPr="00B906B2">
        <w:rPr>
          <w:rFonts w:ascii="Arial" w:hAnsi="Arial" w:cs="Arial"/>
          <w:bCs/>
          <w:sz w:val="22"/>
          <w:szCs w:val="22"/>
        </w:rPr>
        <w:t>Bae J.</w:t>
      </w:r>
      <w:r w:rsidRPr="00B906B2">
        <w:rPr>
          <w:rFonts w:ascii="Arial" w:hAnsi="Arial" w:cs="Arial"/>
          <w:sz w:val="22"/>
          <w:szCs w:val="22"/>
        </w:rPr>
        <w:t> “Impact of electronic health record on hospital patient satisfaction: what is the influence of organizational characteristics?” in </w:t>
      </w:r>
      <w:r w:rsidRPr="00B906B2">
        <w:rPr>
          <w:rFonts w:ascii="Arial" w:hAnsi="Arial" w:cs="Arial"/>
          <w:i/>
          <w:iCs/>
          <w:sz w:val="22"/>
          <w:szCs w:val="22"/>
        </w:rPr>
        <w:t>The Evolving Healthcare Landscape: How Employees, Organizations, and Institutions are Adapting and Innovating (LERA Research Volume),</w:t>
      </w:r>
      <w:r w:rsidRPr="00B906B2">
        <w:rPr>
          <w:rFonts w:ascii="Arial" w:hAnsi="Arial" w:cs="Arial"/>
          <w:sz w:val="22"/>
          <w:szCs w:val="22"/>
        </w:rPr>
        <w:t> edited by Ariel C. Avgar and Timothy J. Vogus, Cornell University Press, 2016.</w:t>
      </w:r>
    </w:p>
    <w:p w14:paraId="56EBEF0E" w14:textId="77777777" w:rsidR="00062168" w:rsidRDefault="00062168" w:rsidP="00062168">
      <w:pPr>
        <w:pStyle w:val="ListParagraph"/>
        <w:rPr>
          <w:rFonts w:ascii="Arial" w:hAnsi="Arial" w:cs="Arial"/>
          <w:sz w:val="22"/>
          <w:szCs w:val="22"/>
        </w:rPr>
      </w:pPr>
    </w:p>
    <w:p w14:paraId="343ED510" w14:textId="77777777" w:rsidR="007B11FF" w:rsidRPr="00A036CE" w:rsidRDefault="007B11FF" w:rsidP="00675A73">
      <w:pPr>
        <w:pStyle w:val="Level1"/>
        <w:keepNext/>
        <w:keepLines/>
        <w:widowControl/>
        <w:tabs>
          <w:tab w:val="left" w:pos="-1440"/>
        </w:tabs>
        <w:ind w:left="0" w:firstLine="0"/>
        <w:rPr>
          <w:rFonts w:ascii="Arial" w:hAnsi="Arial" w:cs="Arial"/>
          <w:sz w:val="22"/>
          <w:szCs w:val="22"/>
        </w:rPr>
      </w:pPr>
      <w:r w:rsidRPr="00A036CE">
        <w:rPr>
          <w:rFonts w:ascii="Arial" w:hAnsi="Arial" w:cs="Arial"/>
          <w:b/>
          <w:bCs/>
          <w:sz w:val="22"/>
          <w:szCs w:val="22"/>
          <w:u w:val="single"/>
        </w:rPr>
        <w:t>Final Reports</w:t>
      </w:r>
    </w:p>
    <w:p w14:paraId="69808CA5" w14:textId="77777777" w:rsidR="007B11FF" w:rsidRPr="00EE64A5" w:rsidRDefault="007B11FF" w:rsidP="00675A73">
      <w:pPr>
        <w:pStyle w:val="Level1"/>
        <w:keepNext/>
        <w:keepLines/>
        <w:widowControl/>
        <w:numPr>
          <w:ilvl w:val="0"/>
          <w:numId w:val="5"/>
        </w:numPr>
        <w:tabs>
          <w:tab w:val="left" w:pos="-1440"/>
          <w:tab w:val="num" w:pos="720"/>
        </w:tabs>
        <w:rPr>
          <w:rFonts w:ascii="Arial" w:hAnsi="Arial" w:cs="Arial"/>
          <w:sz w:val="22"/>
          <w:szCs w:val="22"/>
        </w:rPr>
      </w:pPr>
      <w:r w:rsidRPr="00EE64A5">
        <w:rPr>
          <w:rFonts w:ascii="Arial" w:hAnsi="Arial" w:cs="Arial"/>
          <w:i/>
          <w:iCs/>
          <w:sz w:val="22"/>
          <w:szCs w:val="22"/>
        </w:rPr>
        <w:t>Determinants of Hospital Wage Inflation</w:t>
      </w:r>
      <w:r w:rsidRPr="00EE64A5">
        <w:rPr>
          <w:rFonts w:ascii="Arial" w:hAnsi="Arial" w:cs="Arial"/>
          <w:sz w:val="22"/>
          <w:szCs w:val="22"/>
        </w:rPr>
        <w:t>.</w:t>
      </w:r>
      <w:r w:rsidR="0057115D" w:rsidRPr="00EE64A5">
        <w:rPr>
          <w:rFonts w:ascii="Arial" w:hAnsi="Arial" w:cs="Arial"/>
          <w:sz w:val="22"/>
          <w:szCs w:val="22"/>
        </w:rPr>
        <w:t xml:space="preserve"> </w:t>
      </w:r>
      <w:r w:rsidRPr="00EE64A5">
        <w:rPr>
          <w:rFonts w:ascii="Arial" w:hAnsi="Arial" w:cs="Arial"/>
          <w:sz w:val="22"/>
          <w:szCs w:val="22"/>
        </w:rPr>
        <w:t>National Center for Health Services Administration, November 30, 1978.</w:t>
      </w:r>
    </w:p>
    <w:p w14:paraId="3E968A30" w14:textId="77777777" w:rsidR="007B11FF" w:rsidRPr="00EE64A5" w:rsidRDefault="007B11FF" w:rsidP="00EE64A5">
      <w:pPr>
        <w:pStyle w:val="Level1"/>
        <w:keepNext/>
        <w:keepLines/>
        <w:widowControl/>
        <w:numPr>
          <w:ilvl w:val="0"/>
          <w:numId w:val="5"/>
        </w:numPr>
        <w:tabs>
          <w:tab w:val="left" w:pos="-1440"/>
          <w:tab w:val="num" w:pos="720"/>
        </w:tabs>
        <w:rPr>
          <w:rFonts w:ascii="Arial" w:hAnsi="Arial" w:cs="Arial"/>
          <w:sz w:val="22"/>
          <w:szCs w:val="22"/>
        </w:rPr>
      </w:pPr>
      <w:r w:rsidRPr="00EE64A5">
        <w:rPr>
          <w:rFonts w:ascii="Arial" w:hAnsi="Arial" w:cs="Arial"/>
          <w:i/>
          <w:iCs/>
          <w:sz w:val="22"/>
          <w:szCs w:val="22"/>
        </w:rPr>
        <w:t>Analysis of Survey Data on Physician Practice Costs and Income</w:t>
      </w:r>
      <w:r w:rsidRPr="00EE64A5">
        <w:rPr>
          <w:rFonts w:ascii="Arial" w:hAnsi="Arial" w:cs="Arial"/>
          <w:sz w:val="22"/>
          <w:szCs w:val="22"/>
        </w:rPr>
        <w:t>.</w:t>
      </w:r>
      <w:r w:rsidR="0057115D" w:rsidRPr="00EE64A5">
        <w:rPr>
          <w:rFonts w:ascii="Arial" w:hAnsi="Arial" w:cs="Arial"/>
          <w:sz w:val="22"/>
          <w:szCs w:val="22"/>
        </w:rPr>
        <w:t xml:space="preserve"> </w:t>
      </w:r>
      <w:r w:rsidRPr="00EE64A5">
        <w:rPr>
          <w:rFonts w:ascii="Arial" w:hAnsi="Arial" w:cs="Arial"/>
          <w:sz w:val="22"/>
          <w:szCs w:val="22"/>
        </w:rPr>
        <w:t>Health Care Financing Administration, Contract No. 500-78-0018, April 1981.</w:t>
      </w:r>
    </w:p>
    <w:p w14:paraId="299A0884" w14:textId="77777777" w:rsidR="007B11FF" w:rsidRPr="00EE64A5" w:rsidRDefault="007B11FF" w:rsidP="00EE64A5">
      <w:pPr>
        <w:pStyle w:val="Level1"/>
        <w:widowControl/>
        <w:numPr>
          <w:ilvl w:val="0"/>
          <w:numId w:val="5"/>
        </w:numPr>
        <w:tabs>
          <w:tab w:val="left" w:pos="-1440"/>
          <w:tab w:val="num" w:pos="720"/>
        </w:tabs>
        <w:rPr>
          <w:rFonts w:ascii="Arial" w:hAnsi="Arial" w:cs="Arial"/>
          <w:sz w:val="22"/>
          <w:szCs w:val="22"/>
        </w:rPr>
      </w:pPr>
      <w:r w:rsidRPr="00EE64A5">
        <w:rPr>
          <w:rFonts w:ascii="Arial" w:hAnsi="Arial" w:cs="Arial"/>
          <w:i/>
          <w:iCs/>
          <w:sz w:val="22"/>
          <w:szCs w:val="22"/>
        </w:rPr>
        <w:t>Graduate Medical Education: Financing, Costs, and Organization</w:t>
      </w:r>
      <w:r w:rsidRPr="00EE64A5">
        <w:rPr>
          <w:rFonts w:ascii="Arial" w:hAnsi="Arial" w:cs="Arial"/>
          <w:sz w:val="22"/>
          <w:szCs w:val="22"/>
        </w:rPr>
        <w:t>.</w:t>
      </w:r>
      <w:r w:rsidR="0057115D" w:rsidRPr="00EE64A5">
        <w:rPr>
          <w:rFonts w:ascii="Arial" w:hAnsi="Arial" w:cs="Arial"/>
          <w:sz w:val="22"/>
          <w:szCs w:val="22"/>
        </w:rPr>
        <w:t xml:space="preserve"> </w:t>
      </w:r>
      <w:r w:rsidRPr="00EE64A5">
        <w:rPr>
          <w:rFonts w:ascii="Arial" w:hAnsi="Arial" w:cs="Arial"/>
          <w:sz w:val="22"/>
          <w:szCs w:val="22"/>
        </w:rPr>
        <w:t>Health Care Financing Administration, December 31, 1981.</w:t>
      </w:r>
    </w:p>
    <w:p w14:paraId="2808FF51" w14:textId="77777777" w:rsidR="007B11FF" w:rsidRPr="00EE64A5" w:rsidRDefault="007B11FF" w:rsidP="00EE64A5">
      <w:pPr>
        <w:pStyle w:val="Level1"/>
        <w:widowControl/>
        <w:numPr>
          <w:ilvl w:val="0"/>
          <w:numId w:val="5"/>
        </w:numPr>
        <w:tabs>
          <w:tab w:val="left" w:pos="-1440"/>
          <w:tab w:val="num" w:pos="720"/>
        </w:tabs>
        <w:rPr>
          <w:rFonts w:ascii="Arial" w:hAnsi="Arial" w:cs="Arial"/>
          <w:sz w:val="22"/>
          <w:szCs w:val="22"/>
        </w:rPr>
      </w:pPr>
      <w:r w:rsidRPr="00EE64A5">
        <w:rPr>
          <w:rFonts w:ascii="Arial" w:hAnsi="Arial" w:cs="Arial"/>
          <w:i/>
          <w:iCs/>
          <w:sz w:val="22"/>
          <w:szCs w:val="22"/>
        </w:rPr>
        <w:t>Regulation, Reimbursement, and Hospital Finances</w:t>
      </w:r>
      <w:r w:rsidRPr="00EE64A5">
        <w:rPr>
          <w:rFonts w:ascii="Arial" w:hAnsi="Arial" w:cs="Arial"/>
          <w:sz w:val="22"/>
          <w:szCs w:val="22"/>
        </w:rPr>
        <w:t>.</w:t>
      </w:r>
      <w:r w:rsidR="0057115D" w:rsidRPr="00EE64A5">
        <w:rPr>
          <w:rFonts w:ascii="Arial" w:hAnsi="Arial" w:cs="Arial"/>
          <w:sz w:val="22"/>
          <w:szCs w:val="22"/>
        </w:rPr>
        <w:t xml:space="preserve"> </w:t>
      </w:r>
      <w:r w:rsidRPr="00EE64A5">
        <w:rPr>
          <w:rFonts w:ascii="Arial" w:hAnsi="Arial" w:cs="Arial"/>
          <w:sz w:val="22"/>
          <w:szCs w:val="22"/>
        </w:rPr>
        <w:t>National Center for Health Services Research, August 31, 1982.</w:t>
      </w:r>
    </w:p>
    <w:p w14:paraId="79A8096E" w14:textId="77777777" w:rsidR="007B11FF" w:rsidRPr="00EE64A5" w:rsidRDefault="007B11FF" w:rsidP="00EE64A5">
      <w:pPr>
        <w:pStyle w:val="Level1"/>
        <w:widowControl/>
        <w:numPr>
          <w:ilvl w:val="0"/>
          <w:numId w:val="5"/>
        </w:numPr>
        <w:tabs>
          <w:tab w:val="left" w:pos="-1440"/>
          <w:tab w:val="num" w:pos="720"/>
        </w:tabs>
        <w:rPr>
          <w:rFonts w:ascii="Arial" w:hAnsi="Arial" w:cs="Arial"/>
          <w:sz w:val="22"/>
          <w:szCs w:val="22"/>
        </w:rPr>
      </w:pPr>
      <w:r w:rsidRPr="00EE64A5">
        <w:rPr>
          <w:rFonts w:ascii="Arial" w:hAnsi="Arial" w:cs="Arial"/>
          <w:i/>
          <w:iCs/>
          <w:sz w:val="22"/>
          <w:szCs w:val="22"/>
        </w:rPr>
        <w:t>Studies of Hospital Cost Inflation</w:t>
      </w:r>
      <w:r w:rsidRPr="00EE64A5">
        <w:rPr>
          <w:rFonts w:ascii="Arial" w:hAnsi="Arial" w:cs="Arial"/>
          <w:sz w:val="22"/>
          <w:szCs w:val="22"/>
        </w:rPr>
        <w:t>.</w:t>
      </w:r>
      <w:r w:rsidR="0057115D" w:rsidRPr="00EE64A5">
        <w:rPr>
          <w:rFonts w:ascii="Arial" w:hAnsi="Arial" w:cs="Arial"/>
          <w:sz w:val="22"/>
          <w:szCs w:val="22"/>
        </w:rPr>
        <w:t xml:space="preserve"> </w:t>
      </w:r>
      <w:r w:rsidRPr="00EE64A5">
        <w:rPr>
          <w:rFonts w:ascii="Arial" w:hAnsi="Arial" w:cs="Arial"/>
          <w:sz w:val="22"/>
          <w:szCs w:val="22"/>
        </w:rPr>
        <w:t>Health Care Financing Administration, Grant No. 19-P-97090/4 June 30, 1982.</w:t>
      </w:r>
    </w:p>
    <w:p w14:paraId="1C7DDFC5" w14:textId="77777777" w:rsidR="007B11FF" w:rsidRPr="00EE64A5" w:rsidRDefault="007B11FF" w:rsidP="00EE64A5">
      <w:pPr>
        <w:pStyle w:val="Level1"/>
        <w:widowControl/>
        <w:numPr>
          <w:ilvl w:val="0"/>
          <w:numId w:val="5"/>
        </w:numPr>
        <w:tabs>
          <w:tab w:val="left" w:pos="-1440"/>
          <w:tab w:val="num" w:pos="720"/>
        </w:tabs>
        <w:rPr>
          <w:rFonts w:ascii="Arial" w:hAnsi="Arial" w:cs="Arial"/>
          <w:sz w:val="22"/>
          <w:szCs w:val="22"/>
        </w:rPr>
      </w:pPr>
      <w:r w:rsidRPr="00EE64A5">
        <w:rPr>
          <w:rFonts w:ascii="Arial" w:hAnsi="Arial" w:cs="Arial"/>
          <w:i/>
          <w:iCs/>
          <w:sz w:val="22"/>
          <w:szCs w:val="22"/>
        </w:rPr>
        <w:lastRenderedPageBreak/>
        <w:t>A National Study of Resource-Based Relative Value Scales for Physician Services: Final Report, Volumes I and II.</w:t>
      </w:r>
      <w:r w:rsidR="0057115D" w:rsidRPr="00EE64A5">
        <w:rPr>
          <w:rFonts w:ascii="Arial" w:hAnsi="Arial" w:cs="Arial"/>
          <w:sz w:val="22"/>
          <w:szCs w:val="22"/>
        </w:rPr>
        <w:t xml:space="preserve"> </w:t>
      </w:r>
      <w:r w:rsidRPr="00EE64A5">
        <w:rPr>
          <w:rFonts w:ascii="Arial" w:hAnsi="Arial" w:cs="Arial"/>
          <w:sz w:val="22"/>
          <w:szCs w:val="22"/>
        </w:rPr>
        <w:t>Health Care Financing Administration, Final Report, Cooperative Agreement No. 17-C-98795/1, September 27, 1988.</w:t>
      </w:r>
    </w:p>
    <w:p w14:paraId="6E68C01A" w14:textId="77777777" w:rsidR="007B11FF" w:rsidRPr="00EE64A5" w:rsidRDefault="007B11FF" w:rsidP="00EE64A5">
      <w:pPr>
        <w:pStyle w:val="Level1"/>
        <w:keepLines/>
        <w:widowControl/>
        <w:numPr>
          <w:ilvl w:val="0"/>
          <w:numId w:val="5"/>
        </w:numPr>
        <w:tabs>
          <w:tab w:val="left" w:pos="-1440"/>
          <w:tab w:val="num" w:pos="720"/>
        </w:tabs>
        <w:rPr>
          <w:rFonts w:ascii="Arial" w:hAnsi="Arial" w:cs="Arial"/>
          <w:sz w:val="22"/>
          <w:szCs w:val="22"/>
        </w:rPr>
      </w:pPr>
      <w:r w:rsidRPr="00EE64A5">
        <w:rPr>
          <w:rFonts w:ascii="Arial" w:hAnsi="Arial" w:cs="Arial"/>
          <w:i/>
          <w:iCs/>
          <w:sz w:val="22"/>
          <w:szCs w:val="22"/>
        </w:rPr>
        <w:t>A National Study of Resource-Based Relative Value Scales for Physician Services: Supplemental Report</w:t>
      </w:r>
      <w:r w:rsidRPr="00EE64A5">
        <w:rPr>
          <w:rFonts w:ascii="Arial" w:hAnsi="Arial" w:cs="Arial"/>
          <w:sz w:val="22"/>
          <w:szCs w:val="22"/>
        </w:rPr>
        <w:t>.</w:t>
      </w:r>
      <w:r w:rsidR="0057115D" w:rsidRPr="00EE64A5">
        <w:rPr>
          <w:rFonts w:ascii="Arial" w:hAnsi="Arial" w:cs="Arial"/>
          <w:sz w:val="22"/>
          <w:szCs w:val="22"/>
        </w:rPr>
        <w:t xml:space="preserve"> </w:t>
      </w:r>
      <w:r w:rsidRPr="00EE64A5">
        <w:rPr>
          <w:rFonts w:ascii="Arial" w:hAnsi="Arial" w:cs="Arial"/>
          <w:sz w:val="22"/>
          <w:szCs w:val="22"/>
        </w:rPr>
        <w:t>Health Care Financing Administration, Final Report, Cooperative Agreement No. 17-C-98795/1, December 8, 1988.</w:t>
      </w:r>
    </w:p>
    <w:p w14:paraId="35182794" w14:textId="77777777" w:rsidR="007B11FF" w:rsidRPr="00EE64A5" w:rsidRDefault="007B11FF" w:rsidP="00EE64A5">
      <w:pPr>
        <w:pStyle w:val="Level1"/>
        <w:widowControl/>
        <w:numPr>
          <w:ilvl w:val="0"/>
          <w:numId w:val="5"/>
        </w:numPr>
        <w:tabs>
          <w:tab w:val="left" w:pos="-1440"/>
          <w:tab w:val="num" w:pos="720"/>
        </w:tabs>
        <w:rPr>
          <w:rFonts w:ascii="Arial" w:hAnsi="Arial" w:cs="Arial"/>
          <w:sz w:val="22"/>
          <w:szCs w:val="22"/>
        </w:rPr>
      </w:pPr>
      <w:r w:rsidRPr="00EE64A5">
        <w:rPr>
          <w:rFonts w:ascii="Arial" w:hAnsi="Arial" w:cs="Arial"/>
          <w:i/>
          <w:iCs/>
          <w:sz w:val="22"/>
          <w:szCs w:val="22"/>
        </w:rPr>
        <w:t>Development of a Resource-Based Relative Value Scale for Psychiatry</w:t>
      </w:r>
      <w:r w:rsidRPr="00EE64A5">
        <w:rPr>
          <w:rFonts w:ascii="Arial" w:hAnsi="Arial" w:cs="Arial"/>
          <w:sz w:val="22"/>
          <w:szCs w:val="22"/>
        </w:rPr>
        <w:t>.</w:t>
      </w:r>
      <w:r w:rsidR="0057115D" w:rsidRPr="00EE64A5">
        <w:rPr>
          <w:rFonts w:ascii="Arial" w:hAnsi="Arial" w:cs="Arial"/>
          <w:sz w:val="22"/>
          <w:szCs w:val="22"/>
        </w:rPr>
        <w:t xml:space="preserve"> </w:t>
      </w:r>
      <w:r w:rsidRPr="00EE64A5">
        <w:rPr>
          <w:rFonts w:ascii="Arial" w:hAnsi="Arial" w:cs="Arial"/>
          <w:sz w:val="22"/>
          <w:szCs w:val="22"/>
        </w:rPr>
        <w:t>National Institute of Mental Health, Contract No. 278-87-0024, May 25, 1989.</w:t>
      </w:r>
    </w:p>
    <w:p w14:paraId="44257E76" w14:textId="77777777" w:rsidR="007B11FF" w:rsidRPr="00EE64A5" w:rsidRDefault="007B11FF" w:rsidP="00EE64A5">
      <w:pPr>
        <w:pStyle w:val="Level1"/>
        <w:keepLines/>
        <w:widowControl/>
        <w:numPr>
          <w:ilvl w:val="0"/>
          <w:numId w:val="5"/>
        </w:numPr>
        <w:tabs>
          <w:tab w:val="left" w:pos="-1440"/>
          <w:tab w:val="num" w:pos="720"/>
        </w:tabs>
        <w:rPr>
          <w:rFonts w:ascii="Arial" w:hAnsi="Arial" w:cs="Arial"/>
          <w:sz w:val="22"/>
          <w:szCs w:val="22"/>
        </w:rPr>
      </w:pPr>
      <w:r w:rsidRPr="00EE64A5">
        <w:rPr>
          <w:rFonts w:ascii="Arial" w:hAnsi="Arial" w:cs="Arial"/>
          <w:i/>
          <w:iCs/>
          <w:sz w:val="22"/>
          <w:szCs w:val="22"/>
        </w:rPr>
        <w:t>A National Study of Resource-Based Relative Value Scales for Physician Services: Final Report - Phase II, Volumes I and II.</w:t>
      </w:r>
      <w:r w:rsidR="0057115D" w:rsidRPr="00EE64A5">
        <w:rPr>
          <w:rFonts w:ascii="Arial" w:hAnsi="Arial" w:cs="Arial"/>
          <w:sz w:val="22"/>
          <w:szCs w:val="22"/>
        </w:rPr>
        <w:t xml:space="preserve"> </w:t>
      </w:r>
      <w:r w:rsidRPr="00EE64A5">
        <w:rPr>
          <w:rFonts w:ascii="Arial" w:hAnsi="Arial" w:cs="Arial"/>
          <w:sz w:val="22"/>
          <w:szCs w:val="22"/>
        </w:rPr>
        <w:t>Health Care Financing Administration, Final Report, Cooperative Agreement No. 17-C-98795/4, September 30, 1990.</w:t>
      </w:r>
    </w:p>
    <w:p w14:paraId="2CAC2109" w14:textId="77777777" w:rsidR="007B11FF" w:rsidRPr="00EE64A5" w:rsidRDefault="007B11FF" w:rsidP="00EE64A5">
      <w:pPr>
        <w:pStyle w:val="Level1"/>
        <w:keepLines/>
        <w:widowControl/>
        <w:numPr>
          <w:ilvl w:val="0"/>
          <w:numId w:val="5"/>
        </w:numPr>
        <w:tabs>
          <w:tab w:val="left" w:pos="-1440"/>
          <w:tab w:val="num" w:pos="720"/>
        </w:tabs>
        <w:rPr>
          <w:rFonts w:ascii="Arial" w:hAnsi="Arial" w:cs="Arial"/>
          <w:sz w:val="22"/>
          <w:szCs w:val="22"/>
        </w:rPr>
      </w:pPr>
      <w:r w:rsidRPr="00EE64A5">
        <w:rPr>
          <w:rFonts w:ascii="Arial" w:hAnsi="Arial" w:cs="Arial"/>
          <w:i/>
          <w:iCs/>
          <w:sz w:val="22"/>
          <w:szCs w:val="22"/>
        </w:rPr>
        <w:t>Refinement of the Development of a Resource-Based Relative Value Scale for Psychiatrist Services</w:t>
      </w:r>
      <w:r w:rsidRPr="00EE64A5">
        <w:rPr>
          <w:rFonts w:ascii="Arial" w:hAnsi="Arial" w:cs="Arial"/>
          <w:sz w:val="22"/>
          <w:szCs w:val="22"/>
        </w:rPr>
        <w:t>.</w:t>
      </w:r>
      <w:r w:rsidR="0057115D" w:rsidRPr="00EE64A5">
        <w:rPr>
          <w:rFonts w:ascii="Arial" w:hAnsi="Arial" w:cs="Arial"/>
          <w:sz w:val="22"/>
          <w:szCs w:val="22"/>
        </w:rPr>
        <w:t xml:space="preserve"> </w:t>
      </w:r>
      <w:r w:rsidRPr="00EE64A5">
        <w:rPr>
          <w:rFonts w:ascii="Arial" w:hAnsi="Arial" w:cs="Arial"/>
          <w:sz w:val="22"/>
          <w:szCs w:val="22"/>
        </w:rPr>
        <w:t>National Institute of Mental Health, Contract No. 278-87-0024, December 31, 1990.</w:t>
      </w:r>
    </w:p>
    <w:p w14:paraId="4D0A24FD" w14:textId="77777777" w:rsidR="007B11FF" w:rsidRPr="00EE64A5" w:rsidRDefault="007B11FF" w:rsidP="00EE64A5">
      <w:pPr>
        <w:pStyle w:val="Level1"/>
        <w:widowControl/>
        <w:numPr>
          <w:ilvl w:val="0"/>
          <w:numId w:val="5"/>
        </w:numPr>
        <w:tabs>
          <w:tab w:val="left" w:pos="-1440"/>
          <w:tab w:val="num" w:pos="720"/>
        </w:tabs>
        <w:rPr>
          <w:rFonts w:ascii="Arial" w:hAnsi="Arial" w:cs="Arial"/>
          <w:sz w:val="22"/>
          <w:szCs w:val="22"/>
        </w:rPr>
      </w:pPr>
      <w:r w:rsidRPr="00EE64A5">
        <w:rPr>
          <w:rFonts w:ascii="Arial" w:hAnsi="Arial" w:cs="Arial"/>
          <w:i/>
          <w:iCs/>
          <w:sz w:val="22"/>
          <w:szCs w:val="22"/>
        </w:rPr>
        <w:t>A National Study of a Resource-Based Relative Value Scale for Dermatologists' Services: Phase II.</w:t>
      </w:r>
      <w:r w:rsidR="0057115D" w:rsidRPr="00EE64A5">
        <w:rPr>
          <w:rFonts w:ascii="Arial" w:hAnsi="Arial" w:cs="Arial"/>
          <w:sz w:val="22"/>
          <w:szCs w:val="22"/>
        </w:rPr>
        <w:t xml:space="preserve"> </w:t>
      </w:r>
      <w:r w:rsidRPr="00EE64A5">
        <w:rPr>
          <w:rFonts w:ascii="Arial" w:hAnsi="Arial" w:cs="Arial"/>
          <w:sz w:val="22"/>
          <w:szCs w:val="22"/>
        </w:rPr>
        <w:t>Final report submitted to the American Academy of Dermatology, January 7, 1991.</w:t>
      </w:r>
    </w:p>
    <w:p w14:paraId="59FCFF18" w14:textId="77777777" w:rsidR="007B11FF" w:rsidRPr="00EE64A5" w:rsidRDefault="007B11FF" w:rsidP="00EE64A5">
      <w:pPr>
        <w:pStyle w:val="Level1"/>
        <w:widowControl/>
        <w:numPr>
          <w:ilvl w:val="0"/>
          <w:numId w:val="5"/>
        </w:numPr>
        <w:tabs>
          <w:tab w:val="left" w:pos="-1440"/>
          <w:tab w:val="num" w:pos="720"/>
        </w:tabs>
        <w:rPr>
          <w:rFonts w:ascii="Arial" w:hAnsi="Arial" w:cs="Arial"/>
          <w:sz w:val="22"/>
          <w:szCs w:val="22"/>
        </w:rPr>
      </w:pPr>
      <w:r w:rsidRPr="00EE64A5">
        <w:rPr>
          <w:rFonts w:ascii="Arial" w:hAnsi="Arial" w:cs="Arial"/>
          <w:i/>
          <w:iCs/>
          <w:sz w:val="22"/>
          <w:szCs w:val="22"/>
        </w:rPr>
        <w:t>A National Study of a Resource-Based Relative Value Scale for Ophthalmologists' Services: Phase II.</w:t>
      </w:r>
      <w:r w:rsidR="0057115D" w:rsidRPr="00EE64A5">
        <w:rPr>
          <w:rFonts w:ascii="Arial" w:hAnsi="Arial" w:cs="Arial"/>
          <w:sz w:val="22"/>
          <w:szCs w:val="22"/>
        </w:rPr>
        <w:t xml:space="preserve"> </w:t>
      </w:r>
      <w:r w:rsidRPr="00EE64A5">
        <w:rPr>
          <w:rFonts w:ascii="Arial" w:hAnsi="Arial" w:cs="Arial"/>
          <w:sz w:val="22"/>
          <w:szCs w:val="22"/>
        </w:rPr>
        <w:t>Final report submitted to the American Academy of Ophthalmology, January 7, 1991.</w:t>
      </w:r>
    </w:p>
    <w:p w14:paraId="14E5BE7B" w14:textId="77777777" w:rsidR="007B11FF" w:rsidRPr="00EE64A5" w:rsidRDefault="007B11FF" w:rsidP="00EE64A5">
      <w:pPr>
        <w:pStyle w:val="Level1"/>
        <w:widowControl/>
        <w:numPr>
          <w:ilvl w:val="0"/>
          <w:numId w:val="5"/>
        </w:numPr>
        <w:tabs>
          <w:tab w:val="left" w:pos="-1440"/>
          <w:tab w:val="num" w:pos="720"/>
        </w:tabs>
        <w:rPr>
          <w:rFonts w:ascii="Arial" w:hAnsi="Arial" w:cs="Arial"/>
          <w:sz w:val="22"/>
          <w:szCs w:val="22"/>
        </w:rPr>
      </w:pPr>
      <w:r w:rsidRPr="00EE64A5">
        <w:rPr>
          <w:rFonts w:ascii="Arial" w:hAnsi="Arial" w:cs="Arial"/>
          <w:i/>
          <w:iCs/>
          <w:sz w:val="22"/>
          <w:szCs w:val="22"/>
        </w:rPr>
        <w:t>A National Study of Resource-Based Relative Value Scale for Pathologists' Services: Phase II.</w:t>
      </w:r>
      <w:r w:rsidR="0057115D" w:rsidRPr="00EE64A5">
        <w:rPr>
          <w:rFonts w:ascii="Arial" w:hAnsi="Arial" w:cs="Arial"/>
          <w:sz w:val="22"/>
          <w:szCs w:val="22"/>
        </w:rPr>
        <w:t xml:space="preserve"> </w:t>
      </w:r>
      <w:r w:rsidRPr="00EE64A5">
        <w:rPr>
          <w:rFonts w:ascii="Arial" w:hAnsi="Arial" w:cs="Arial"/>
          <w:sz w:val="22"/>
          <w:szCs w:val="22"/>
        </w:rPr>
        <w:t>Final report submitted to the College of American Pathologists, January 3, 1991.</w:t>
      </w:r>
    </w:p>
    <w:p w14:paraId="5FB414EC" w14:textId="77777777" w:rsidR="007B11FF" w:rsidRPr="00EE64A5" w:rsidRDefault="007B11FF" w:rsidP="00EE64A5">
      <w:pPr>
        <w:pStyle w:val="Level1"/>
        <w:widowControl/>
        <w:numPr>
          <w:ilvl w:val="0"/>
          <w:numId w:val="5"/>
        </w:numPr>
        <w:tabs>
          <w:tab w:val="left" w:pos="-1440"/>
          <w:tab w:val="num" w:pos="720"/>
        </w:tabs>
        <w:rPr>
          <w:rFonts w:ascii="Arial" w:hAnsi="Arial" w:cs="Arial"/>
          <w:sz w:val="22"/>
          <w:szCs w:val="22"/>
        </w:rPr>
      </w:pPr>
      <w:r w:rsidRPr="00EE64A5">
        <w:rPr>
          <w:rFonts w:ascii="Arial" w:hAnsi="Arial" w:cs="Arial"/>
          <w:i/>
          <w:iCs/>
          <w:sz w:val="22"/>
          <w:szCs w:val="22"/>
        </w:rPr>
        <w:t>A Restudy of Resource-Based Relative Value Scales for Physician Services: Ophthalmology</w:t>
      </w:r>
      <w:r w:rsidRPr="00EE64A5">
        <w:rPr>
          <w:rFonts w:ascii="Arial" w:hAnsi="Arial" w:cs="Arial"/>
          <w:sz w:val="22"/>
          <w:szCs w:val="22"/>
        </w:rPr>
        <w:t>.</w:t>
      </w:r>
      <w:r w:rsidR="0057115D" w:rsidRPr="00EE64A5">
        <w:rPr>
          <w:rFonts w:ascii="Arial" w:hAnsi="Arial" w:cs="Arial"/>
          <w:sz w:val="22"/>
          <w:szCs w:val="22"/>
        </w:rPr>
        <w:t xml:space="preserve"> </w:t>
      </w:r>
      <w:r w:rsidRPr="00EE64A5">
        <w:rPr>
          <w:rFonts w:ascii="Arial" w:hAnsi="Arial" w:cs="Arial"/>
          <w:sz w:val="22"/>
          <w:szCs w:val="22"/>
        </w:rPr>
        <w:t>Supplemental Final Report of Retina Survey submitted to the American Academy of Ophthalmology, June 1991.</w:t>
      </w:r>
    </w:p>
    <w:p w14:paraId="2942EDB2" w14:textId="77777777" w:rsidR="007B11FF" w:rsidRPr="00EE64A5" w:rsidRDefault="007B11FF" w:rsidP="00EE64A5">
      <w:pPr>
        <w:pStyle w:val="Level1"/>
        <w:keepLines/>
        <w:widowControl/>
        <w:numPr>
          <w:ilvl w:val="0"/>
          <w:numId w:val="5"/>
        </w:numPr>
        <w:tabs>
          <w:tab w:val="left" w:pos="-1440"/>
          <w:tab w:val="num" w:pos="720"/>
        </w:tabs>
        <w:rPr>
          <w:rFonts w:ascii="Arial" w:hAnsi="Arial" w:cs="Arial"/>
          <w:sz w:val="22"/>
          <w:szCs w:val="22"/>
        </w:rPr>
      </w:pPr>
      <w:r w:rsidRPr="00EE64A5">
        <w:rPr>
          <w:rFonts w:ascii="Arial" w:hAnsi="Arial" w:cs="Arial"/>
          <w:i/>
          <w:iCs/>
          <w:sz w:val="22"/>
          <w:szCs w:val="22"/>
        </w:rPr>
        <w:t>Technical Support for the Medicare Fee Schedule Notice of Proposed Rulemaking</w:t>
      </w:r>
      <w:r w:rsidRPr="00EE64A5">
        <w:rPr>
          <w:rFonts w:ascii="Arial" w:hAnsi="Arial" w:cs="Arial"/>
          <w:sz w:val="22"/>
          <w:szCs w:val="22"/>
          <w:u w:val="single"/>
        </w:rPr>
        <w:t>.</w:t>
      </w:r>
      <w:r w:rsidR="0057115D" w:rsidRPr="00EE64A5">
        <w:rPr>
          <w:rFonts w:ascii="Arial" w:hAnsi="Arial" w:cs="Arial"/>
          <w:sz w:val="22"/>
          <w:szCs w:val="22"/>
        </w:rPr>
        <w:t xml:space="preserve"> </w:t>
      </w:r>
      <w:r w:rsidRPr="00EE64A5">
        <w:rPr>
          <w:rFonts w:ascii="Arial" w:hAnsi="Arial" w:cs="Arial"/>
          <w:sz w:val="22"/>
          <w:szCs w:val="22"/>
        </w:rPr>
        <w:t>Final report to the Health Care Financing Administration (RFP-HCFA-91-046) on the technical comments to HCFA's Notice of Proposed Rulemaking in the Federal Register, June 5, 1991.</w:t>
      </w:r>
      <w:r w:rsidR="0057115D" w:rsidRPr="00EE64A5">
        <w:rPr>
          <w:rFonts w:ascii="Arial" w:hAnsi="Arial" w:cs="Arial"/>
          <w:sz w:val="22"/>
          <w:szCs w:val="22"/>
        </w:rPr>
        <w:t xml:space="preserve"> </w:t>
      </w:r>
      <w:r w:rsidRPr="00EE64A5">
        <w:rPr>
          <w:rFonts w:ascii="Arial" w:hAnsi="Arial" w:cs="Arial"/>
          <w:sz w:val="22"/>
          <w:szCs w:val="22"/>
        </w:rPr>
        <w:t>Completed October 31, 1991.</w:t>
      </w:r>
    </w:p>
    <w:p w14:paraId="729266D5" w14:textId="77777777" w:rsidR="007B11FF" w:rsidRPr="00EE64A5" w:rsidRDefault="007B11FF" w:rsidP="00EE64A5">
      <w:pPr>
        <w:pStyle w:val="Level1"/>
        <w:widowControl/>
        <w:numPr>
          <w:ilvl w:val="0"/>
          <w:numId w:val="5"/>
        </w:numPr>
        <w:tabs>
          <w:tab w:val="left" w:pos="-1440"/>
          <w:tab w:val="num" w:pos="720"/>
        </w:tabs>
        <w:rPr>
          <w:rFonts w:ascii="Arial" w:hAnsi="Arial" w:cs="Arial"/>
          <w:sz w:val="22"/>
          <w:szCs w:val="22"/>
        </w:rPr>
      </w:pPr>
      <w:r w:rsidRPr="00EE64A5">
        <w:rPr>
          <w:rFonts w:ascii="Arial" w:hAnsi="Arial" w:cs="Arial"/>
          <w:i/>
          <w:iCs/>
          <w:sz w:val="22"/>
          <w:szCs w:val="22"/>
        </w:rPr>
        <w:t>A National Study of Resource-Based Relative Value Scales for Physician Services: Final Report - Phase III</w:t>
      </w:r>
      <w:r w:rsidRPr="00EE64A5">
        <w:rPr>
          <w:rFonts w:ascii="Arial" w:hAnsi="Arial" w:cs="Arial"/>
          <w:sz w:val="22"/>
          <w:szCs w:val="22"/>
        </w:rPr>
        <w:t>.</w:t>
      </w:r>
      <w:r w:rsidR="0057115D" w:rsidRPr="00EE64A5">
        <w:rPr>
          <w:rFonts w:ascii="Arial" w:hAnsi="Arial" w:cs="Arial"/>
          <w:sz w:val="22"/>
          <w:szCs w:val="22"/>
        </w:rPr>
        <w:t xml:space="preserve"> </w:t>
      </w:r>
      <w:r w:rsidRPr="00EE64A5">
        <w:rPr>
          <w:rFonts w:ascii="Arial" w:hAnsi="Arial" w:cs="Arial"/>
          <w:sz w:val="22"/>
          <w:szCs w:val="22"/>
        </w:rPr>
        <w:t>Health Care Financing Administration, Final Report, Cooperative Agreement No. 17-C-98795/4, August 30, 1992.</w:t>
      </w:r>
    </w:p>
    <w:p w14:paraId="490CA115" w14:textId="77777777" w:rsidR="007B11FF" w:rsidRPr="00EE64A5" w:rsidRDefault="007B11FF" w:rsidP="00EE64A5">
      <w:pPr>
        <w:pStyle w:val="Level1"/>
        <w:widowControl/>
        <w:numPr>
          <w:ilvl w:val="0"/>
          <w:numId w:val="5"/>
        </w:numPr>
        <w:tabs>
          <w:tab w:val="left" w:pos="-1440"/>
          <w:tab w:val="num" w:pos="720"/>
        </w:tabs>
        <w:rPr>
          <w:rFonts w:ascii="Arial" w:hAnsi="Arial" w:cs="Arial"/>
          <w:sz w:val="22"/>
          <w:szCs w:val="22"/>
        </w:rPr>
      </w:pPr>
      <w:r w:rsidRPr="00EE64A5">
        <w:rPr>
          <w:rFonts w:ascii="Arial" w:hAnsi="Arial" w:cs="Arial"/>
          <w:i/>
          <w:iCs/>
          <w:sz w:val="22"/>
          <w:szCs w:val="22"/>
        </w:rPr>
        <w:t>A Summary of Cost and Quality-of-Life Associated with Drug Treatments of Hypertension in U.S. Populations: Implications for Calcium Channel Blockers</w:t>
      </w:r>
      <w:r w:rsidRPr="00EE64A5">
        <w:rPr>
          <w:rFonts w:ascii="Arial" w:hAnsi="Arial" w:cs="Arial"/>
          <w:sz w:val="22"/>
          <w:szCs w:val="22"/>
          <w:u w:val="single"/>
        </w:rPr>
        <w:t>.</w:t>
      </w:r>
      <w:r w:rsidR="0057115D" w:rsidRPr="00EE64A5">
        <w:rPr>
          <w:rFonts w:ascii="Arial" w:hAnsi="Arial" w:cs="Arial"/>
          <w:sz w:val="22"/>
          <w:szCs w:val="22"/>
        </w:rPr>
        <w:t xml:space="preserve"> </w:t>
      </w:r>
      <w:r w:rsidRPr="00EE64A5">
        <w:rPr>
          <w:rFonts w:ascii="Arial" w:hAnsi="Arial" w:cs="Arial"/>
          <w:sz w:val="22"/>
          <w:szCs w:val="22"/>
        </w:rPr>
        <w:t>Report for the FDA, U.S. Pharmaceuticals Group, Pfizer Inc., October 1995.</w:t>
      </w:r>
    </w:p>
    <w:p w14:paraId="1E72C38B" w14:textId="77777777" w:rsidR="007B11FF" w:rsidRPr="00EE64A5" w:rsidRDefault="007B11FF" w:rsidP="00EE64A5">
      <w:pPr>
        <w:pStyle w:val="Level1"/>
        <w:widowControl/>
        <w:numPr>
          <w:ilvl w:val="0"/>
          <w:numId w:val="5"/>
        </w:numPr>
        <w:tabs>
          <w:tab w:val="left" w:pos="-1440"/>
          <w:tab w:val="num" w:pos="720"/>
        </w:tabs>
        <w:rPr>
          <w:rFonts w:ascii="Arial" w:hAnsi="Arial" w:cs="Arial"/>
          <w:sz w:val="22"/>
          <w:szCs w:val="22"/>
        </w:rPr>
      </w:pPr>
      <w:r w:rsidRPr="00EE64A5">
        <w:rPr>
          <w:rFonts w:ascii="Arial" w:hAnsi="Arial" w:cs="Arial"/>
          <w:i/>
          <w:iCs/>
          <w:sz w:val="22"/>
          <w:szCs w:val="22"/>
        </w:rPr>
        <w:t>Group Practice HEDIS Validation Study</w:t>
      </w:r>
      <w:r w:rsidRPr="00EE64A5">
        <w:rPr>
          <w:rFonts w:ascii="Arial" w:hAnsi="Arial" w:cs="Arial"/>
          <w:sz w:val="22"/>
          <w:szCs w:val="22"/>
        </w:rPr>
        <w:t>.</w:t>
      </w:r>
      <w:r w:rsidR="0057115D" w:rsidRPr="00EE64A5">
        <w:rPr>
          <w:rFonts w:ascii="Arial" w:hAnsi="Arial" w:cs="Arial"/>
          <w:sz w:val="22"/>
          <w:szCs w:val="22"/>
        </w:rPr>
        <w:t xml:space="preserve"> </w:t>
      </w:r>
      <w:r w:rsidRPr="00EE64A5">
        <w:rPr>
          <w:rFonts w:ascii="Arial" w:hAnsi="Arial" w:cs="Arial"/>
          <w:sz w:val="22"/>
          <w:szCs w:val="22"/>
        </w:rPr>
        <w:t>Repo</w:t>
      </w:r>
      <w:r w:rsidR="00BB2147">
        <w:rPr>
          <w:rFonts w:ascii="Arial" w:hAnsi="Arial" w:cs="Arial"/>
          <w:sz w:val="22"/>
          <w:szCs w:val="22"/>
        </w:rPr>
        <w:t xml:space="preserve">rt to the Health Care Financing </w:t>
      </w:r>
      <w:r w:rsidRPr="00EE64A5">
        <w:rPr>
          <w:rFonts w:ascii="Arial" w:hAnsi="Arial" w:cs="Arial"/>
          <w:sz w:val="22"/>
          <w:szCs w:val="22"/>
        </w:rPr>
        <w:t>Administration, Master Order Contract Number 500-95-0058, October 8, 1998.</w:t>
      </w:r>
    </w:p>
    <w:p w14:paraId="41A78AA8" w14:textId="6086FEE7" w:rsidR="00F759E7" w:rsidRPr="00B7116A" w:rsidRDefault="007B11FF" w:rsidP="00B7116A">
      <w:pPr>
        <w:pStyle w:val="Level1"/>
        <w:widowControl/>
        <w:numPr>
          <w:ilvl w:val="0"/>
          <w:numId w:val="5"/>
        </w:numPr>
        <w:tabs>
          <w:tab w:val="left" w:pos="-1440"/>
          <w:tab w:val="num" w:pos="720"/>
        </w:tabs>
        <w:rPr>
          <w:rFonts w:ascii="Arial" w:hAnsi="Arial" w:cs="Arial"/>
          <w:sz w:val="22"/>
          <w:szCs w:val="22"/>
        </w:rPr>
      </w:pPr>
      <w:r w:rsidRPr="00EE64A5">
        <w:rPr>
          <w:rFonts w:ascii="Arial" w:hAnsi="Arial" w:cs="Arial"/>
          <w:i/>
          <w:iCs/>
          <w:sz w:val="22"/>
          <w:szCs w:val="22"/>
        </w:rPr>
        <w:t>Managed Care in California</w:t>
      </w:r>
      <w:r w:rsidR="00D55AAB">
        <w:rPr>
          <w:rFonts w:ascii="Arial" w:hAnsi="Arial" w:cs="Arial"/>
          <w:i/>
          <w:iCs/>
          <w:sz w:val="22"/>
          <w:szCs w:val="22"/>
        </w:rPr>
        <w:t>’</w:t>
      </w:r>
      <w:r w:rsidRPr="00EE64A5">
        <w:rPr>
          <w:rFonts w:ascii="Arial" w:hAnsi="Arial" w:cs="Arial"/>
          <w:i/>
          <w:iCs/>
          <w:sz w:val="22"/>
          <w:szCs w:val="22"/>
        </w:rPr>
        <w:t>s Public Sector: Using Data to Evaluate its Expansion</w:t>
      </w:r>
      <w:r w:rsidRPr="00EE64A5">
        <w:rPr>
          <w:rFonts w:ascii="Arial" w:hAnsi="Arial" w:cs="Arial"/>
          <w:sz w:val="22"/>
          <w:szCs w:val="22"/>
        </w:rPr>
        <w:t>.</w:t>
      </w:r>
      <w:r w:rsidR="0057115D" w:rsidRPr="00EE64A5">
        <w:rPr>
          <w:rFonts w:ascii="Arial" w:hAnsi="Arial" w:cs="Arial"/>
          <w:sz w:val="22"/>
          <w:szCs w:val="22"/>
        </w:rPr>
        <w:t xml:space="preserve"> </w:t>
      </w:r>
      <w:r w:rsidRPr="00EE64A5">
        <w:rPr>
          <w:rFonts w:ascii="Arial" w:hAnsi="Arial" w:cs="Arial"/>
          <w:sz w:val="22"/>
          <w:szCs w:val="22"/>
        </w:rPr>
        <w:t>Report to the Public Policy Institute of California (PPIC), November 1998</w:t>
      </w:r>
      <w:r w:rsidR="00F759E7">
        <w:rPr>
          <w:rFonts w:ascii="Arial" w:hAnsi="Arial" w:cs="Arial"/>
          <w:sz w:val="22"/>
          <w:szCs w:val="22"/>
        </w:rPr>
        <w:t>.</w:t>
      </w:r>
    </w:p>
    <w:p w14:paraId="537F3861" w14:textId="77777777" w:rsidR="00F759E7" w:rsidRPr="00F759E7" w:rsidRDefault="00F759E7" w:rsidP="00F759E7">
      <w:pPr>
        <w:pStyle w:val="Level1"/>
        <w:numPr>
          <w:ilvl w:val="0"/>
          <w:numId w:val="5"/>
        </w:numPr>
        <w:tabs>
          <w:tab w:val="left" w:pos="-1440"/>
          <w:tab w:val="num" w:pos="720"/>
        </w:tabs>
        <w:rPr>
          <w:rFonts w:ascii="Arial" w:hAnsi="Arial" w:cs="Arial"/>
          <w:i/>
          <w:iCs/>
          <w:sz w:val="22"/>
          <w:szCs w:val="22"/>
        </w:rPr>
      </w:pPr>
      <w:r w:rsidRPr="00FC6C26">
        <w:rPr>
          <w:rFonts w:ascii="Arial" w:hAnsi="Arial" w:cs="Arial"/>
          <w:sz w:val="22"/>
          <w:szCs w:val="22"/>
        </w:rPr>
        <w:t xml:space="preserve">Accountability Review Council (ARC) Report to the SRC, </w:t>
      </w:r>
      <w:r w:rsidRPr="00FC6C26">
        <w:rPr>
          <w:rFonts w:ascii="Arial" w:hAnsi="Arial" w:cs="Arial"/>
          <w:i/>
          <w:iCs/>
          <w:sz w:val="22"/>
          <w:szCs w:val="22"/>
        </w:rPr>
        <w:t>The Status of 200</w:t>
      </w:r>
      <w:r>
        <w:rPr>
          <w:rFonts w:ascii="Arial" w:hAnsi="Arial" w:cs="Arial"/>
          <w:i/>
          <w:iCs/>
          <w:sz w:val="22"/>
          <w:szCs w:val="22"/>
        </w:rPr>
        <w:t>3</w:t>
      </w:r>
      <w:r w:rsidRPr="00FC6C26">
        <w:rPr>
          <w:rFonts w:ascii="Arial" w:hAnsi="Arial" w:cs="Arial"/>
          <w:i/>
          <w:iCs/>
          <w:sz w:val="22"/>
          <w:szCs w:val="22"/>
        </w:rPr>
        <w:t>-0</w:t>
      </w:r>
      <w:r>
        <w:rPr>
          <w:rFonts w:ascii="Arial" w:hAnsi="Arial" w:cs="Arial"/>
          <w:i/>
          <w:iCs/>
          <w:sz w:val="22"/>
          <w:szCs w:val="22"/>
        </w:rPr>
        <w:t>4</w:t>
      </w:r>
      <w:r w:rsidRPr="00FC6C26">
        <w:rPr>
          <w:rFonts w:ascii="Arial" w:hAnsi="Arial" w:cs="Arial"/>
          <w:i/>
          <w:iCs/>
          <w:sz w:val="22"/>
          <w:szCs w:val="22"/>
        </w:rPr>
        <w:t xml:space="preserve"> Academic Performance in the School District of Philadelphia. </w:t>
      </w:r>
      <w:r>
        <w:rPr>
          <w:rFonts w:ascii="Arial" w:hAnsi="Arial" w:cs="Arial"/>
          <w:sz w:val="22"/>
          <w:szCs w:val="22"/>
        </w:rPr>
        <w:t xml:space="preserve">March 2005.  </w:t>
      </w:r>
    </w:p>
    <w:p w14:paraId="4A28E655" w14:textId="77777777" w:rsidR="00F759E7" w:rsidRPr="00F759E7" w:rsidRDefault="00F759E7" w:rsidP="00F759E7">
      <w:pPr>
        <w:pStyle w:val="Level1"/>
        <w:numPr>
          <w:ilvl w:val="0"/>
          <w:numId w:val="5"/>
        </w:numPr>
        <w:tabs>
          <w:tab w:val="left" w:pos="-1440"/>
          <w:tab w:val="num" w:pos="720"/>
        </w:tabs>
        <w:rPr>
          <w:rFonts w:ascii="Arial" w:hAnsi="Arial" w:cs="Arial"/>
          <w:i/>
          <w:iCs/>
          <w:sz w:val="22"/>
          <w:szCs w:val="22"/>
        </w:rPr>
      </w:pPr>
      <w:r w:rsidRPr="00FC6C26">
        <w:rPr>
          <w:rFonts w:ascii="Arial" w:hAnsi="Arial" w:cs="Arial"/>
          <w:sz w:val="22"/>
          <w:szCs w:val="22"/>
        </w:rPr>
        <w:t xml:space="preserve">Accountability Review Council (ARC) Report to the SRC, </w:t>
      </w:r>
      <w:r w:rsidRPr="00FC6C26">
        <w:rPr>
          <w:rFonts w:ascii="Arial" w:hAnsi="Arial" w:cs="Arial"/>
          <w:i/>
          <w:iCs/>
          <w:sz w:val="22"/>
          <w:szCs w:val="22"/>
        </w:rPr>
        <w:t>The Status of 200</w:t>
      </w:r>
      <w:r>
        <w:rPr>
          <w:rFonts w:ascii="Arial" w:hAnsi="Arial" w:cs="Arial"/>
          <w:i/>
          <w:iCs/>
          <w:sz w:val="22"/>
          <w:szCs w:val="22"/>
        </w:rPr>
        <w:t>4</w:t>
      </w:r>
      <w:r w:rsidRPr="00FC6C26">
        <w:rPr>
          <w:rFonts w:ascii="Arial" w:hAnsi="Arial" w:cs="Arial"/>
          <w:i/>
          <w:iCs/>
          <w:sz w:val="22"/>
          <w:szCs w:val="22"/>
        </w:rPr>
        <w:t>-0</w:t>
      </w:r>
      <w:r>
        <w:rPr>
          <w:rFonts w:ascii="Arial" w:hAnsi="Arial" w:cs="Arial"/>
          <w:i/>
          <w:iCs/>
          <w:sz w:val="22"/>
          <w:szCs w:val="22"/>
        </w:rPr>
        <w:t>5</w:t>
      </w:r>
      <w:r w:rsidRPr="00FC6C26">
        <w:rPr>
          <w:rFonts w:ascii="Arial" w:hAnsi="Arial" w:cs="Arial"/>
          <w:i/>
          <w:iCs/>
          <w:sz w:val="22"/>
          <w:szCs w:val="22"/>
        </w:rPr>
        <w:t xml:space="preserve"> Academic Performance in the School District of Philadelphia. </w:t>
      </w:r>
      <w:r w:rsidRPr="00FC6C26">
        <w:rPr>
          <w:rFonts w:ascii="Arial" w:hAnsi="Arial" w:cs="Arial"/>
          <w:sz w:val="22"/>
          <w:szCs w:val="22"/>
        </w:rPr>
        <w:t>March 200</w:t>
      </w:r>
      <w:r>
        <w:rPr>
          <w:rFonts w:ascii="Arial" w:hAnsi="Arial" w:cs="Arial"/>
          <w:sz w:val="22"/>
          <w:szCs w:val="22"/>
        </w:rPr>
        <w:t xml:space="preserve">6.  </w:t>
      </w:r>
    </w:p>
    <w:p w14:paraId="44048B23" w14:textId="77777777" w:rsidR="00F759E7" w:rsidRPr="00F759E7" w:rsidRDefault="00F759E7" w:rsidP="00F759E7">
      <w:pPr>
        <w:pStyle w:val="Level1"/>
        <w:numPr>
          <w:ilvl w:val="0"/>
          <w:numId w:val="5"/>
        </w:numPr>
        <w:tabs>
          <w:tab w:val="left" w:pos="-1440"/>
          <w:tab w:val="num" w:pos="720"/>
        </w:tabs>
        <w:rPr>
          <w:rFonts w:ascii="Arial" w:hAnsi="Arial" w:cs="Arial"/>
          <w:i/>
          <w:iCs/>
          <w:sz w:val="22"/>
          <w:szCs w:val="22"/>
        </w:rPr>
      </w:pPr>
      <w:r w:rsidRPr="00FC6C26">
        <w:rPr>
          <w:rFonts w:ascii="Arial" w:hAnsi="Arial" w:cs="Arial"/>
          <w:sz w:val="22"/>
          <w:szCs w:val="22"/>
        </w:rPr>
        <w:t xml:space="preserve">Accountability Review Council (ARC) Report to the SRC, </w:t>
      </w:r>
      <w:r w:rsidRPr="00FC6C26">
        <w:rPr>
          <w:rFonts w:ascii="Arial" w:hAnsi="Arial" w:cs="Arial"/>
          <w:i/>
          <w:iCs/>
          <w:sz w:val="22"/>
          <w:szCs w:val="22"/>
        </w:rPr>
        <w:t>The Status of 200</w:t>
      </w:r>
      <w:r>
        <w:rPr>
          <w:rFonts w:ascii="Arial" w:hAnsi="Arial" w:cs="Arial"/>
          <w:i/>
          <w:iCs/>
          <w:sz w:val="22"/>
          <w:szCs w:val="22"/>
        </w:rPr>
        <w:t>5</w:t>
      </w:r>
      <w:r w:rsidRPr="00FC6C26">
        <w:rPr>
          <w:rFonts w:ascii="Arial" w:hAnsi="Arial" w:cs="Arial"/>
          <w:i/>
          <w:iCs/>
          <w:sz w:val="22"/>
          <w:szCs w:val="22"/>
        </w:rPr>
        <w:t>-0</w:t>
      </w:r>
      <w:r>
        <w:rPr>
          <w:rFonts w:ascii="Arial" w:hAnsi="Arial" w:cs="Arial"/>
          <w:i/>
          <w:iCs/>
          <w:sz w:val="22"/>
          <w:szCs w:val="22"/>
        </w:rPr>
        <w:t>6</w:t>
      </w:r>
      <w:r w:rsidRPr="00FC6C26">
        <w:rPr>
          <w:rFonts w:ascii="Arial" w:hAnsi="Arial" w:cs="Arial"/>
          <w:i/>
          <w:iCs/>
          <w:sz w:val="22"/>
          <w:szCs w:val="22"/>
        </w:rPr>
        <w:t xml:space="preserve"> Academic Performance in the School District of Philadelphia. </w:t>
      </w:r>
      <w:r w:rsidRPr="00FC6C26">
        <w:rPr>
          <w:rFonts w:ascii="Arial" w:hAnsi="Arial" w:cs="Arial"/>
          <w:sz w:val="22"/>
          <w:szCs w:val="22"/>
        </w:rPr>
        <w:t>March 200</w:t>
      </w:r>
      <w:r>
        <w:rPr>
          <w:rFonts w:ascii="Arial" w:hAnsi="Arial" w:cs="Arial"/>
          <w:sz w:val="22"/>
          <w:szCs w:val="22"/>
        </w:rPr>
        <w:t xml:space="preserve">7.  </w:t>
      </w:r>
    </w:p>
    <w:p w14:paraId="1A159600" w14:textId="77777777" w:rsidR="007B11FF" w:rsidRDefault="00F759E7" w:rsidP="00F759E7">
      <w:pPr>
        <w:pStyle w:val="Level1"/>
        <w:numPr>
          <w:ilvl w:val="0"/>
          <w:numId w:val="5"/>
        </w:numPr>
        <w:tabs>
          <w:tab w:val="left" w:pos="-1440"/>
          <w:tab w:val="num" w:pos="720"/>
        </w:tabs>
        <w:rPr>
          <w:rFonts w:ascii="Arial" w:hAnsi="Arial" w:cs="Arial"/>
          <w:i/>
          <w:iCs/>
          <w:sz w:val="22"/>
          <w:szCs w:val="22"/>
        </w:rPr>
      </w:pPr>
      <w:r w:rsidRPr="00FC6C26">
        <w:rPr>
          <w:rFonts w:ascii="Arial" w:hAnsi="Arial" w:cs="Arial"/>
          <w:sz w:val="22"/>
          <w:szCs w:val="22"/>
        </w:rPr>
        <w:t xml:space="preserve">Accountability Review Council (ARC) Report to the SRC, </w:t>
      </w:r>
      <w:r w:rsidRPr="00FC6C26">
        <w:rPr>
          <w:rFonts w:ascii="Arial" w:hAnsi="Arial" w:cs="Arial"/>
          <w:i/>
          <w:iCs/>
          <w:sz w:val="22"/>
          <w:szCs w:val="22"/>
        </w:rPr>
        <w:t xml:space="preserve">The Status of 2006-07 Academic Performance in the School District of Philadelphia. </w:t>
      </w:r>
      <w:r w:rsidRPr="00FC6C26">
        <w:rPr>
          <w:rFonts w:ascii="Arial" w:hAnsi="Arial" w:cs="Arial"/>
          <w:sz w:val="22"/>
          <w:szCs w:val="22"/>
        </w:rPr>
        <w:t>March 2008</w:t>
      </w:r>
      <w:r>
        <w:rPr>
          <w:rFonts w:ascii="Arial" w:hAnsi="Arial" w:cs="Arial"/>
          <w:sz w:val="22"/>
          <w:szCs w:val="22"/>
        </w:rPr>
        <w:t xml:space="preserve">.  </w:t>
      </w:r>
    </w:p>
    <w:p w14:paraId="252470D3" w14:textId="77777777" w:rsidR="00D01EDA" w:rsidRDefault="00D01EDA" w:rsidP="00EE64A5">
      <w:pPr>
        <w:pStyle w:val="Level1"/>
        <w:widowControl/>
        <w:numPr>
          <w:ilvl w:val="0"/>
          <w:numId w:val="5"/>
        </w:numPr>
        <w:tabs>
          <w:tab w:val="left" w:pos="-1440"/>
          <w:tab w:val="num" w:pos="720"/>
        </w:tabs>
        <w:rPr>
          <w:rFonts w:ascii="Arial" w:hAnsi="Arial" w:cs="Arial"/>
          <w:sz w:val="22"/>
          <w:szCs w:val="22"/>
        </w:rPr>
      </w:pPr>
      <w:r w:rsidRPr="00114475">
        <w:rPr>
          <w:rFonts w:ascii="Arial" w:hAnsi="Arial" w:cs="Arial"/>
          <w:i/>
          <w:sz w:val="22"/>
          <w:szCs w:val="22"/>
        </w:rPr>
        <w:t>Psychometric properties of the BRFSS "Actions to Control Blood Pressure Items": Results from a survey of adults with hypertension in a managed care organization</w:t>
      </w:r>
      <w:r w:rsidR="00CE776B">
        <w:rPr>
          <w:rFonts w:ascii="Arial" w:hAnsi="Arial" w:cs="Arial"/>
          <w:sz w:val="22"/>
          <w:szCs w:val="22"/>
        </w:rPr>
        <w:t xml:space="preserve">. </w:t>
      </w:r>
      <w:r w:rsidRPr="00D01EDA">
        <w:rPr>
          <w:rFonts w:ascii="Arial" w:hAnsi="Arial" w:cs="Arial"/>
          <w:sz w:val="22"/>
          <w:szCs w:val="22"/>
        </w:rPr>
        <w:t xml:space="preserve">Report to the Centers for Disease Control and Prevention. </w:t>
      </w:r>
      <w:r w:rsidR="00114475" w:rsidRPr="00114475">
        <w:rPr>
          <w:rFonts w:ascii="Arial" w:hAnsi="Arial" w:cs="Arial"/>
          <w:sz w:val="22"/>
          <w:szCs w:val="22"/>
        </w:rPr>
        <w:t>(CDC-RFA-DP-06-0</w:t>
      </w:r>
      <w:r w:rsidR="00CE776B">
        <w:rPr>
          <w:rFonts w:ascii="Arial" w:hAnsi="Arial" w:cs="Arial"/>
          <w:sz w:val="22"/>
          <w:szCs w:val="22"/>
        </w:rPr>
        <w:t>03</w:t>
      </w:r>
      <w:r w:rsidR="00DF550D">
        <w:rPr>
          <w:rFonts w:ascii="Arial" w:hAnsi="Arial" w:cs="Arial"/>
          <w:sz w:val="22"/>
          <w:szCs w:val="22"/>
        </w:rPr>
        <w:t>;</w:t>
      </w:r>
      <w:r w:rsidR="00DF550D" w:rsidRPr="00114475">
        <w:rPr>
          <w:rFonts w:ascii="Arial" w:hAnsi="Arial" w:cs="Arial"/>
          <w:sz w:val="22"/>
          <w:szCs w:val="22"/>
        </w:rPr>
        <w:t xml:space="preserve"> SIP</w:t>
      </w:r>
      <w:r w:rsidR="00114475" w:rsidRPr="00114475">
        <w:rPr>
          <w:rFonts w:ascii="Arial" w:hAnsi="Arial" w:cs="Arial"/>
          <w:sz w:val="22"/>
          <w:szCs w:val="22"/>
        </w:rPr>
        <w:t xml:space="preserve"> 6)</w:t>
      </w:r>
      <w:r w:rsidR="00114475">
        <w:rPr>
          <w:rFonts w:ascii="Arial" w:hAnsi="Arial" w:cs="Arial"/>
          <w:sz w:val="22"/>
          <w:szCs w:val="22"/>
        </w:rPr>
        <w:t>,</w:t>
      </w:r>
      <w:r w:rsidR="00CE776B">
        <w:rPr>
          <w:rFonts w:ascii="Arial" w:hAnsi="Arial" w:cs="Arial"/>
          <w:sz w:val="22"/>
          <w:szCs w:val="22"/>
        </w:rPr>
        <w:t xml:space="preserve"> </w:t>
      </w:r>
      <w:r w:rsidRPr="00D01EDA">
        <w:rPr>
          <w:rFonts w:ascii="Arial" w:hAnsi="Arial" w:cs="Arial"/>
          <w:sz w:val="22"/>
          <w:szCs w:val="22"/>
        </w:rPr>
        <w:t>December 200</w:t>
      </w:r>
      <w:r>
        <w:rPr>
          <w:rFonts w:ascii="Arial" w:hAnsi="Arial" w:cs="Arial"/>
          <w:sz w:val="22"/>
          <w:szCs w:val="22"/>
        </w:rPr>
        <w:t>9</w:t>
      </w:r>
      <w:r w:rsidRPr="00D01EDA">
        <w:rPr>
          <w:rFonts w:ascii="Arial" w:hAnsi="Arial" w:cs="Arial"/>
          <w:sz w:val="22"/>
          <w:szCs w:val="22"/>
        </w:rPr>
        <w:t>.</w:t>
      </w:r>
    </w:p>
    <w:p w14:paraId="2F83B393" w14:textId="77777777" w:rsidR="001838A1" w:rsidRPr="001838A1" w:rsidRDefault="001838A1" w:rsidP="001838A1">
      <w:pPr>
        <w:pStyle w:val="Level1"/>
        <w:numPr>
          <w:ilvl w:val="0"/>
          <w:numId w:val="5"/>
        </w:numPr>
        <w:tabs>
          <w:tab w:val="left" w:pos="-1440"/>
          <w:tab w:val="num" w:pos="720"/>
        </w:tabs>
        <w:rPr>
          <w:rFonts w:ascii="Arial" w:hAnsi="Arial" w:cs="Arial"/>
          <w:i/>
          <w:iCs/>
          <w:sz w:val="22"/>
          <w:szCs w:val="22"/>
        </w:rPr>
      </w:pPr>
      <w:r w:rsidRPr="00FC6C26">
        <w:rPr>
          <w:rFonts w:ascii="Arial" w:hAnsi="Arial" w:cs="Arial"/>
          <w:sz w:val="22"/>
          <w:szCs w:val="22"/>
        </w:rPr>
        <w:lastRenderedPageBreak/>
        <w:t xml:space="preserve">Accountability Review Council (ARC) Report to the SRC, </w:t>
      </w:r>
      <w:r>
        <w:rPr>
          <w:rFonts w:ascii="Arial" w:hAnsi="Arial" w:cs="Arial"/>
          <w:i/>
          <w:iCs/>
          <w:sz w:val="22"/>
          <w:szCs w:val="22"/>
        </w:rPr>
        <w:t>The Status of 2007</w:t>
      </w:r>
      <w:r w:rsidRPr="00FC6C26">
        <w:rPr>
          <w:rFonts w:ascii="Arial" w:hAnsi="Arial" w:cs="Arial"/>
          <w:i/>
          <w:iCs/>
          <w:sz w:val="22"/>
          <w:szCs w:val="22"/>
        </w:rPr>
        <w:t>-0</w:t>
      </w:r>
      <w:r>
        <w:rPr>
          <w:rFonts w:ascii="Arial" w:hAnsi="Arial" w:cs="Arial"/>
          <w:i/>
          <w:iCs/>
          <w:sz w:val="22"/>
          <w:szCs w:val="22"/>
        </w:rPr>
        <w:t>8</w:t>
      </w:r>
      <w:r w:rsidRPr="00FC6C26">
        <w:rPr>
          <w:rFonts w:ascii="Arial" w:hAnsi="Arial" w:cs="Arial"/>
          <w:i/>
          <w:iCs/>
          <w:sz w:val="22"/>
          <w:szCs w:val="22"/>
        </w:rPr>
        <w:t xml:space="preserve"> Academic Performance in the School District of Philadelphia. </w:t>
      </w:r>
      <w:r w:rsidRPr="00FC6C26">
        <w:rPr>
          <w:rFonts w:ascii="Arial" w:hAnsi="Arial" w:cs="Arial"/>
          <w:sz w:val="22"/>
          <w:szCs w:val="22"/>
        </w:rPr>
        <w:t>March 200</w:t>
      </w:r>
      <w:r>
        <w:rPr>
          <w:rFonts w:ascii="Arial" w:hAnsi="Arial" w:cs="Arial"/>
          <w:sz w:val="22"/>
          <w:szCs w:val="22"/>
        </w:rPr>
        <w:t xml:space="preserve">9.  </w:t>
      </w:r>
    </w:p>
    <w:p w14:paraId="38779510" w14:textId="77777777" w:rsidR="002457A2" w:rsidRPr="002457A2" w:rsidRDefault="001838A1" w:rsidP="002457A2">
      <w:pPr>
        <w:pStyle w:val="Level1"/>
        <w:numPr>
          <w:ilvl w:val="0"/>
          <w:numId w:val="5"/>
        </w:numPr>
        <w:tabs>
          <w:tab w:val="left" w:pos="-1440"/>
          <w:tab w:val="num" w:pos="720"/>
        </w:tabs>
        <w:rPr>
          <w:rFonts w:ascii="Arial" w:hAnsi="Arial" w:cs="Arial"/>
          <w:i/>
          <w:iCs/>
          <w:sz w:val="22"/>
          <w:szCs w:val="22"/>
        </w:rPr>
      </w:pPr>
      <w:r w:rsidRPr="00FC6C26">
        <w:rPr>
          <w:rFonts w:ascii="Arial" w:hAnsi="Arial" w:cs="Arial"/>
          <w:sz w:val="22"/>
          <w:szCs w:val="22"/>
        </w:rPr>
        <w:t>Accountability Review Council (ARC) Report to the SRC,</w:t>
      </w:r>
      <w:r w:rsidR="005248CC">
        <w:rPr>
          <w:rFonts w:ascii="Arial" w:hAnsi="Arial" w:cs="Arial"/>
          <w:sz w:val="22"/>
          <w:szCs w:val="22"/>
        </w:rPr>
        <w:t xml:space="preserve"> </w:t>
      </w:r>
      <w:r>
        <w:rPr>
          <w:rFonts w:ascii="Arial" w:hAnsi="Arial" w:cs="Arial"/>
          <w:i/>
          <w:iCs/>
          <w:sz w:val="22"/>
          <w:szCs w:val="22"/>
        </w:rPr>
        <w:t>The Status of 2008</w:t>
      </w:r>
      <w:r w:rsidRPr="00FC6C26">
        <w:rPr>
          <w:rFonts w:ascii="Arial" w:hAnsi="Arial" w:cs="Arial"/>
          <w:i/>
          <w:iCs/>
          <w:sz w:val="22"/>
          <w:szCs w:val="22"/>
        </w:rPr>
        <w:t>-0</w:t>
      </w:r>
      <w:r>
        <w:rPr>
          <w:rFonts w:ascii="Arial" w:hAnsi="Arial" w:cs="Arial"/>
          <w:i/>
          <w:iCs/>
          <w:sz w:val="22"/>
          <w:szCs w:val="22"/>
        </w:rPr>
        <w:t>9</w:t>
      </w:r>
      <w:r w:rsidRPr="00FC6C26">
        <w:rPr>
          <w:rFonts w:ascii="Arial" w:hAnsi="Arial" w:cs="Arial"/>
          <w:i/>
          <w:iCs/>
          <w:sz w:val="22"/>
          <w:szCs w:val="22"/>
        </w:rPr>
        <w:t xml:space="preserve"> Academic Performance in the School District of Philadelphia. </w:t>
      </w:r>
      <w:r>
        <w:rPr>
          <w:rFonts w:ascii="Arial" w:hAnsi="Arial" w:cs="Arial"/>
          <w:sz w:val="22"/>
          <w:szCs w:val="22"/>
        </w:rPr>
        <w:t xml:space="preserve">March 2010. </w:t>
      </w:r>
    </w:p>
    <w:p w14:paraId="7E4A88B0" w14:textId="77777777" w:rsidR="00DF30C0" w:rsidRPr="00DF30C0" w:rsidRDefault="002457A2" w:rsidP="00DF30C0">
      <w:pPr>
        <w:pStyle w:val="Level1"/>
        <w:numPr>
          <w:ilvl w:val="0"/>
          <w:numId w:val="5"/>
        </w:numPr>
        <w:tabs>
          <w:tab w:val="left" w:pos="-1440"/>
          <w:tab w:val="num" w:pos="720"/>
        </w:tabs>
        <w:rPr>
          <w:rFonts w:ascii="Arial" w:hAnsi="Arial" w:cs="Arial"/>
          <w:i/>
          <w:iCs/>
          <w:sz w:val="22"/>
          <w:szCs w:val="22"/>
        </w:rPr>
      </w:pPr>
      <w:r w:rsidRPr="00E67854">
        <w:rPr>
          <w:rFonts w:ascii="Arial" w:hAnsi="Arial" w:cs="Arial"/>
          <w:sz w:val="22"/>
          <w:szCs w:val="22"/>
        </w:rPr>
        <w:t xml:space="preserve">Accountability Review Council </w:t>
      </w:r>
      <w:r w:rsidR="00DF30C0">
        <w:rPr>
          <w:rFonts w:ascii="Arial" w:hAnsi="Arial" w:cs="Arial"/>
          <w:sz w:val="22"/>
          <w:szCs w:val="22"/>
        </w:rPr>
        <w:t>(</w:t>
      </w:r>
      <w:r w:rsidRPr="00E67854">
        <w:rPr>
          <w:rFonts w:ascii="Arial" w:hAnsi="Arial" w:cs="Arial"/>
          <w:sz w:val="22"/>
          <w:szCs w:val="22"/>
        </w:rPr>
        <w:t xml:space="preserve">ARC) Report to SRC, </w:t>
      </w:r>
      <w:r w:rsidRPr="00E67854">
        <w:rPr>
          <w:rFonts w:ascii="Arial" w:hAnsi="Arial" w:cs="Arial"/>
          <w:bCs/>
          <w:sz w:val="22"/>
          <w:szCs w:val="22"/>
        </w:rPr>
        <w:t>The Status of 2009-2010 Academic Performance in the School District of Philadelphia and Observations on the Initial Implementation Stage of Renaissance Schools</w:t>
      </w:r>
      <w:r w:rsidR="00E67854" w:rsidRPr="00E67854">
        <w:rPr>
          <w:rFonts w:ascii="Arial" w:hAnsi="Arial" w:cs="Arial"/>
          <w:bCs/>
          <w:sz w:val="22"/>
          <w:szCs w:val="22"/>
        </w:rPr>
        <w:t>. May 2011.</w:t>
      </w:r>
    </w:p>
    <w:p w14:paraId="777E7F8B" w14:textId="77777777" w:rsidR="00537E37" w:rsidRPr="00537E37" w:rsidRDefault="00DF30C0" w:rsidP="00537E37">
      <w:pPr>
        <w:pStyle w:val="Level1"/>
        <w:numPr>
          <w:ilvl w:val="0"/>
          <w:numId w:val="5"/>
        </w:numPr>
        <w:tabs>
          <w:tab w:val="left" w:pos="-1440"/>
          <w:tab w:val="num" w:pos="720"/>
        </w:tabs>
        <w:rPr>
          <w:rFonts w:ascii="Arial" w:hAnsi="Arial" w:cs="Arial"/>
          <w:i/>
          <w:iCs/>
          <w:sz w:val="22"/>
          <w:szCs w:val="22"/>
        </w:rPr>
      </w:pPr>
      <w:r w:rsidRPr="00E67854">
        <w:rPr>
          <w:rFonts w:ascii="Arial" w:hAnsi="Arial" w:cs="Arial"/>
          <w:sz w:val="22"/>
          <w:szCs w:val="22"/>
        </w:rPr>
        <w:t xml:space="preserve">Accountability Review Council </w:t>
      </w:r>
      <w:r>
        <w:rPr>
          <w:rFonts w:ascii="Arial" w:hAnsi="Arial" w:cs="Arial"/>
          <w:sz w:val="22"/>
          <w:szCs w:val="22"/>
        </w:rPr>
        <w:t>(</w:t>
      </w:r>
      <w:r w:rsidRPr="00E67854">
        <w:rPr>
          <w:rFonts w:ascii="Arial" w:hAnsi="Arial" w:cs="Arial"/>
          <w:sz w:val="22"/>
          <w:szCs w:val="22"/>
        </w:rPr>
        <w:t xml:space="preserve">ARC) Report to SRC, </w:t>
      </w:r>
      <w:r w:rsidRPr="00DF30C0">
        <w:rPr>
          <w:rFonts w:ascii="Arial" w:hAnsi="Arial" w:cs="Arial"/>
          <w:sz w:val="22"/>
          <w:szCs w:val="22"/>
        </w:rPr>
        <w:t>Sustaining Efforts to Raise Student Achievement in Challenging Fiscal Times in the School District of Philadelphia</w:t>
      </w:r>
      <w:r>
        <w:rPr>
          <w:rFonts w:ascii="Arial" w:hAnsi="Arial" w:cs="Arial"/>
          <w:sz w:val="22"/>
          <w:szCs w:val="22"/>
        </w:rPr>
        <w:t xml:space="preserve">, </w:t>
      </w:r>
      <w:r w:rsidRPr="00DF30C0">
        <w:rPr>
          <w:rFonts w:ascii="Arial" w:hAnsi="Arial" w:cs="Arial"/>
          <w:sz w:val="22"/>
          <w:szCs w:val="22"/>
        </w:rPr>
        <w:t>June 2012.</w:t>
      </w:r>
    </w:p>
    <w:p w14:paraId="725A8738" w14:textId="77777777" w:rsidR="00537E37" w:rsidRPr="00537E37" w:rsidRDefault="00537E37" w:rsidP="00537E37">
      <w:pPr>
        <w:pStyle w:val="Level1"/>
        <w:numPr>
          <w:ilvl w:val="0"/>
          <w:numId w:val="5"/>
        </w:numPr>
        <w:tabs>
          <w:tab w:val="left" w:pos="-1440"/>
        </w:tabs>
        <w:rPr>
          <w:rFonts w:ascii="Arial" w:hAnsi="Arial" w:cs="Arial"/>
          <w:i/>
          <w:iCs/>
          <w:sz w:val="22"/>
          <w:szCs w:val="22"/>
        </w:rPr>
      </w:pPr>
      <w:r w:rsidRPr="00537E37">
        <w:rPr>
          <w:rFonts w:ascii="Arial" w:hAnsi="Arial" w:cs="Arial"/>
          <w:iCs/>
          <w:sz w:val="22"/>
          <w:szCs w:val="22"/>
        </w:rPr>
        <w:t>Accountab</w:t>
      </w:r>
      <w:r>
        <w:rPr>
          <w:rFonts w:ascii="Arial" w:hAnsi="Arial" w:cs="Arial"/>
          <w:iCs/>
          <w:sz w:val="22"/>
          <w:szCs w:val="22"/>
        </w:rPr>
        <w:t>i</w:t>
      </w:r>
      <w:r w:rsidRPr="00537E37">
        <w:rPr>
          <w:rFonts w:ascii="Arial" w:hAnsi="Arial" w:cs="Arial"/>
          <w:iCs/>
          <w:sz w:val="22"/>
          <w:szCs w:val="22"/>
        </w:rPr>
        <w:t>lity Review Council (ARC) Report to the SRC</w:t>
      </w:r>
      <w:r>
        <w:rPr>
          <w:rFonts w:ascii="Arial" w:hAnsi="Arial" w:cs="Arial"/>
          <w:i/>
          <w:iCs/>
          <w:sz w:val="22"/>
          <w:szCs w:val="22"/>
        </w:rPr>
        <w:t xml:space="preserve">, </w:t>
      </w:r>
      <w:r w:rsidRPr="00537E37">
        <w:rPr>
          <w:rFonts w:ascii="Arial" w:hAnsi="Arial" w:cs="Arial"/>
          <w:i/>
          <w:iCs/>
          <w:sz w:val="22"/>
          <w:szCs w:val="22"/>
        </w:rPr>
        <w:t xml:space="preserve">Sustaining Efforts to Raise Student Achievement in Challenging Fiscal Times in the School District of Philadelphia, </w:t>
      </w:r>
      <w:r w:rsidRPr="00537E37">
        <w:rPr>
          <w:rFonts w:ascii="Arial" w:hAnsi="Arial" w:cs="Arial"/>
          <w:iCs/>
          <w:sz w:val="22"/>
          <w:szCs w:val="22"/>
        </w:rPr>
        <w:t>Accountability Review Council Report to School Reform Commission, School District of Philadelphia, Philadelphia, PA, August 2013.</w:t>
      </w:r>
      <w:r w:rsidRPr="00537E37">
        <w:rPr>
          <w:rFonts w:ascii="Arial" w:hAnsi="Arial" w:cs="Arial"/>
          <w:i/>
          <w:iCs/>
          <w:sz w:val="22"/>
          <w:szCs w:val="22"/>
        </w:rPr>
        <w:t xml:space="preserve">  </w:t>
      </w:r>
    </w:p>
    <w:p w14:paraId="16025B65" w14:textId="77777777" w:rsidR="001838A1" w:rsidRPr="00E67854" w:rsidRDefault="001838A1" w:rsidP="001838A1">
      <w:pPr>
        <w:pStyle w:val="Level1"/>
        <w:tabs>
          <w:tab w:val="left" w:pos="-1440"/>
        </w:tabs>
        <w:ind w:firstLine="0"/>
        <w:rPr>
          <w:rFonts w:ascii="Arial" w:hAnsi="Arial" w:cs="Arial"/>
          <w:iCs/>
          <w:sz w:val="22"/>
          <w:szCs w:val="22"/>
        </w:rPr>
      </w:pPr>
      <w:r>
        <w:rPr>
          <w:rFonts w:ascii="Arial" w:hAnsi="Arial" w:cs="Arial"/>
          <w:sz w:val="22"/>
          <w:szCs w:val="22"/>
        </w:rPr>
        <w:t xml:space="preserve"> </w:t>
      </w:r>
    </w:p>
    <w:p w14:paraId="7378E278" w14:textId="6C13C3AD" w:rsidR="009905C3" w:rsidRPr="00EE64A5" w:rsidRDefault="009905C3" w:rsidP="00EE64A5">
      <w:pPr>
        <w:keepNext/>
        <w:keepLines/>
        <w:widowControl/>
        <w:rPr>
          <w:rFonts w:ascii="Arial" w:hAnsi="Arial" w:cs="Arial"/>
          <w:sz w:val="22"/>
          <w:szCs w:val="22"/>
        </w:rPr>
      </w:pPr>
      <w:r w:rsidRPr="00EE64A5">
        <w:rPr>
          <w:rFonts w:ascii="Arial" w:hAnsi="Arial" w:cs="Arial"/>
          <w:b/>
          <w:bCs/>
          <w:sz w:val="22"/>
          <w:szCs w:val="22"/>
          <w:u w:val="single"/>
        </w:rPr>
        <w:t>PRESENTATIONS</w:t>
      </w:r>
      <w:r w:rsidR="003F2308">
        <w:rPr>
          <w:rFonts w:ascii="Arial" w:hAnsi="Arial" w:cs="Arial"/>
          <w:b/>
          <w:bCs/>
          <w:sz w:val="22"/>
          <w:szCs w:val="22"/>
          <w:u w:val="single"/>
        </w:rPr>
        <w:t xml:space="preserve"> </w:t>
      </w:r>
      <w:r w:rsidR="00614623">
        <w:rPr>
          <w:rFonts w:ascii="Arial" w:hAnsi="Arial" w:cs="Arial"/>
          <w:b/>
          <w:bCs/>
          <w:sz w:val="22"/>
          <w:szCs w:val="22"/>
          <w:u w:val="single"/>
        </w:rPr>
        <w:t>AND</w:t>
      </w:r>
      <w:r w:rsidR="003F2308">
        <w:rPr>
          <w:rFonts w:ascii="Arial" w:hAnsi="Arial" w:cs="Arial"/>
          <w:b/>
          <w:bCs/>
          <w:sz w:val="22"/>
          <w:szCs w:val="22"/>
          <w:u w:val="single"/>
        </w:rPr>
        <w:t xml:space="preserve"> ABSTRACTS</w:t>
      </w:r>
      <w:r w:rsidR="00D91483">
        <w:rPr>
          <w:rFonts w:ascii="Arial" w:hAnsi="Arial" w:cs="Arial"/>
          <w:b/>
          <w:bCs/>
          <w:sz w:val="22"/>
          <w:szCs w:val="22"/>
          <w:u w:val="single"/>
        </w:rPr>
        <w:t xml:space="preserve"> (Selected from over </w:t>
      </w:r>
      <w:r w:rsidR="00DA58D1">
        <w:rPr>
          <w:rFonts w:ascii="Arial" w:hAnsi="Arial" w:cs="Arial"/>
          <w:b/>
          <w:bCs/>
          <w:sz w:val="22"/>
          <w:szCs w:val="22"/>
          <w:u w:val="single"/>
        </w:rPr>
        <w:t>300</w:t>
      </w:r>
      <w:r w:rsidR="002C3F7C">
        <w:rPr>
          <w:rFonts w:ascii="Arial" w:hAnsi="Arial" w:cs="Arial"/>
          <w:b/>
          <w:bCs/>
          <w:sz w:val="22"/>
          <w:szCs w:val="22"/>
          <w:u w:val="single"/>
        </w:rPr>
        <w:t>)</w:t>
      </w:r>
      <w:r w:rsidRPr="00EE64A5">
        <w:rPr>
          <w:rFonts w:ascii="Arial" w:hAnsi="Arial" w:cs="Arial"/>
          <w:b/>
          <w:bCs/>
          <w:sz w:val="22"/>
          <w:szCs w:val="22"/>
        </w:rPr>
        <w:t>:</w:t>
      </w:r>
    </w:p>
    <w:p w14:paraId="7F94F8F2"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“Hospital Discounts and Hospital Performance,” Association of Public Policy Analysis and Management, Minneapolis, MN. October 1982.</w:t>
      </w:r>
    </w:p>
    <w:p w14:paraId="111F56BA"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“Hospital Regulation and Physician Reimbursement,” Eastern Economic Association, Boston, MA. March 1983.</w:t>
      </w:r>
    </w:p>
    <w:p w14:paraId="7A4EC5F4"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“Hospital Ownership and Performance,” Academy of Management, Dallas, TX. August 1983.</w:t>
      </w:r>
    </w:p>
    <w:p w14:paraId="3B0D1E2C"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“Investor - Owned and Nonprofit Hospitals: What the Evidence Shows,” Association for Public Policy Analysis and Management, New Orleans, LA. October 1984.</w:t>
      </w:r>
    </w:p>
    <w:p w14:paraId="014B53A2" w14:textId="77777777" w:rsidR="009905C3" w:rsidRPr="00EE64A5" w:rsidRDefault="009905C3" w:rsidP="00D13B87">
      <w:pPr>
        <w:pStyle w:val="Level1"/>
        <w:keepNext/>
        <w:keepLines/>
        <w:numPr>
          <w:ilvl w:val="0"/>
          <w:numId w:val="23"/>
        </w:numPr>
        <w:ind w:hanging="720"/>
        <w:rPr>
          <w:rFonts w:ascii="Arial" w:hAnsi="Arial" w:cs="Arial"/>
          <w:sz w:val="22"/>
          <w:szCs w:val="22"/>
        </w:rPr>
      </w:pPr>
      <w:r w:rsidRPr="00EE64A5">
        <w:rPr>
          <w:rFonts w:ascii="Arial" w:hAnsi="Arial" w:cs="Arial"/>
          <w:sz w:val="22"/>
          <w:szCs w:val="22"/>
        </w:rPr>
        <w:t>“Determinants of Hospital Admitting Privileges,” American Public Health Association, Anaheim, CA. November 1984.</w:t>
      </w:r>
    </w:p>
    <w:p w14:paraId="41D41291"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“Physicians in Hospitals: Descriptive and Analytical Evidence,” Association of University Programs in Hospital Administration, Washington, DC. April 1985.</w:t>
      </w:r>
    </w:p>
    <w:p w14:paraId="7FD91EAA"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“Unionization of Hospitals 1980-1985: A Comparison of Past and Current Trends,” Midwest American Institute for Decision Sciences/Decision Sciences Institute, Lincoln, NE. April 1986.</w:t>
      </w:r>
    </w:p>
    <w:p w14:paraId="477A4AD5"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“Relatively Speaking: The Resource-Based Relative Value Scale for Physician Reimbursement,” Association for Health Services Research, Chicago, IL. June 1987.</w:t>
      </w:r>
    </w:p>
    <w:p w14:paraId="39959696"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“Setting Prices Using Resource-Based Relative Value Scales,” Association of American Medical Colleges, Washington, D.C. November 1987.</w:t>
      </w:r>
    </w:p>
    <w:p w14:paraId="3ABEBDBA"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“Union Activity in Hospitals: 1974 -1985,” Academy of Management, New Orleans, LA. August 1987.</w:t>
      </w:r>
    </w:p>
    <w:p w14:paraId="42815C1E"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“The Relative Costs of Physicians' Specialty Practice,” The National Consultative Conference on Physician Reimbursement, American Academy of Arts and Sciences, Cambridge, MA. March 1988.</w:t>
      </w:r>
    </w:p>
    <w:p w14:paraId="77B7B2AD"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“Paying Physicians: The New Payment System,” American Society of Clinical Pathologists, Kansas City, MO. April 1988.</w:t>
      </w:r>
    </w:p>
    <w:p w14:paraId="5D4E9780"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“Physician Payment Reform.” National Council of Community Hospitals, Palm Springs, CA. November 1988.</w:t>
      </w:r>
    </w:p>
    <w:p w14:paraId="2B16DEB2" w14:textId="77777777" w:rsidR="009905C3" w:rsidRPr="00EE64A5" w:rsidRDefault="009905C3" w:rsidP="00A20260">
      <w:pPr>
        <w:pStyle w:val="Level1"/>
        <w:keepLines/>
        <w:numPr>
          <w:ilvl w:val="0"/>
          <w:numId w:val="23"/>
        </w:numPr>
        <w:ind w:hanging="720"/>
        <w:rPr>
          <w:rFonts w:ascii="Arial" w:hAnsi="Arial" w:cs="Arial"/>
          <w:sz w:val="22"/>
          <w:szCs w:val="22"/>
        </w:rPr>
      </w:pPr>
      <w:r w:rsidRPr="00EE64A5">
        <w:rPr>
          <w:rFonts w:ascii="Arial" w:hAnsi="Arial" w:cs="Arial"/>
          <w:sz w:val="22"/>
          <w:szCs w:val="22"/>
        </w:rPr>
        <w:t>“The Effects of RVS on Healthcare,” Alabama Hospital Association, San Destin, FL. March 1989.</w:t>
      </w:r>
    </w:p>
    <w:p w14:paraId="276A1A4C"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“The RBRVS Physician Compensation Plan,” Rochester Community Individual Practice Association, Rochester, NY. May 1989.</w:t>
      </w:r>
    </w:p>
    <w:p w14:paraId="2C7FA1F6" w14:textId="77777777" w:rsidR="009905C3" w:rsidRPr="00EE64A5" w:rsidRDefault="009905C3" w:rsidP="00BB2147">
      <w:pPr>
        <w:pStyle w:val="Level1"/>
        <w:keepNext/>
        <w:keepLines/>
        <w:numPr>
          <w:ilvl w:val="0"/>
          <w:numId w:val="23"/>
        </w:numPr>
        <w:ind w:hanging="720"/>
        <w:rPr>
          <w:rFonts w:ascii="Arial" w:hAnsi="Arial" w:cs="Arial"/>
          <w:sz w:val="22"/>
          <w:szCs w:val="22"/>
        </w:rPr>
      </w:pPr>
      <w:r w:rsidRPr="00EE64A5">
        <w:rPr>
          <w:rFonts w:ascii="Arial" w:hAnsi="Arial" w:cs="Arial"/>
          <w:sz w:val="22"/>
          <w:szCs w:val="22"/>
        </w:rPr>
        <w:t>“The Harvard RBRVS: Implications for Physician Compensation and Practice,” Michigan Health Care Institute, Novi, MI. June 1989.</w:t>
      </w:r>
    </w:p>
    <w:p w14:paraId="377537BB"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“The Resource-Based Relative Value Scale: Implications for the Future of Physician Payment,” IDX Corporation, Boston, MA. August 1989.</w:t>
      </w:r>
    </w:p>
    <w:p w14:paraId="26E7C0D9"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lastRenderedPageBreak/>
        <w:t>“Reimbursement Patterns for the 90's,” David M. Little, Jr. Memorial Lecture, The New England Society of Anesthesiologists, Manchester, VT. September 1989.</w:t>
      </w:r>
    </w:p>
    <w:p w14:paraId="23DE1C5A" w14:textId="77777777" w:rsidR="009905C3" w:rsidRPr="00EE64A5" w:rsidRDefault="009905C3" w:rsidP="00F03B95">
      <w:pPr>
        <w:pStyle w:val="Level1"/>
        <w:keepNext/>
        <w:keepLines/>
        <w:widowControl/>
        <w:numPr>
          <w:ilvl w:val="0"/>
          <w:numId w:val="23"/>
        </w:numPr>
        <w:ind w:hanging="720"/>
        <w:rPr>
          <w:rFonts w:ascii="Arial" w:hAnsi="Arial" w:cs="Arial"/>
          <w:sz w:val="22"/>
          <w:szCs w:val="22"/>
        </w:rPr>
      </w:pPr>
      <w:r w:rsidRPr="00EE64A5">
        <w:rPr>
          <w:rFonts w:ascii="Arial" w:hAnsi="Arial" w:cs="Arial"/>
          <w:sz w:val="22"/>
          <w:szCs w:val="22"/>
        </w:rPr>
        <w:t>“Relatively Speaking: The RBRVS.” Hahnemann University School of Medicine, Philadelphia, PA. September 1989.</w:t>
      </w:r>
    </w:p>
    <w:p w14:paraId="1AF2622B" w14:textId="77777777" w:rsidR="009905C3" w:rsidRPr="00EE64A5" w:rsidRDefault="009905C3" w:rsidP="00B45D48">
      <w:pPr>
        <w:pStyle w:val="Level1"/>
        <w:keepNext/>
        <w:keepLines/>
        <w:widowControl/>
        <w:numPr>
          <w:ilvl w:val="0"/>
          <w:numId w:val="23"/>
        </w:numPr>
        <w:ind w:hanging="720"/>
        <w:rPr>
          <w:rFonts w:ascii="Arial" w:hAnsi="Arial" w:cs="Arial"/>
          <w:sz w:val="22"/>
          <w:szCs w:val="22"/>
        </w:rPr>
      </w:pPr>
      <w:r w:rsidRPr="00EE64A5">
        <w:rPr>
          <w:rFonts w:ascii="Arial" w:hAnsi="Arial" w:cs="Arial"/>
          <w:sz w:val="22"/>
          <w:szCs w:val="22"/>
        </w:rPr>
        <w:t>“Impacts of the RBRVS on Health Care Institutions.” Michigan Hospital Association, Traverse City, MI. September 1989.</w:t>
      </w:r>
    </w:p>
    <w:p w14:paraId="5FACCB4F"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“Changes in Physician Payment: The Resource-Based Relative Value Scale.” Morristown Memorial Hospital, Morristown, NJ. October 1989.</w:t>
      </w:r>
    </w:p>
    <w:p w14:paraId="03007EAE"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“The Resource-Based Relative Value Scale and Chronic Pain.” American Academy of Pain Medicine, Dallas, TX. November 1989.</w:t>
      </w:r>
    </w:p>
    <w:p w14:paraId="450878AE"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“Physician Payment Reform: The New Medicare Fee Schedule.” Wisconsin Health Care Coalition, Milwaukee and Madison, WI. November 1989.</w:t>
      </w:r>
    </w:p>
    <w:p w14:paraId="710A9024" w14:textId="77777777" w:rsidR="009905C3" w:rsidRPr="00EE64A5" w:rsidRDefault="009905C3" w:rsidP="0052080F">
      <w:pPr>
        <w:pStyle w:val="Level1"/>
        <w:keepNext/>
        <w:keepLines/>
        <w:numPr>
          <w:ilvl w:val="0"/>
          <w:numId w:val="23"/>
        </w:numPr>
        <w:ind w:hanging="720"/>
        <w:rPr>
          <w:rFonts w:ascii="Arial" w:hAnsi="Arial" w:cs="Arial"/>
          <w:sz w:val="22"/>
          <w:szCs w:val="22"/>
        </w:rPr>
      </w:pPr>
      <w:r w:rsidRPr="00EE64A5">
        <w:rPr>
          <w:rFonts w:ascii="Arial" w:hAnsi="Arial" w:cs="Arial"/>
          <w:sz w:val="22"/>
          <w:szCs w:val="22"/>
        </w:rPr>
        <w:t>“State Regulation and Hospital Costs: A Simultaneous Equations Approach.” Annual Meeting of the Health Economics Research Organization (HERO), Atlanta, GA. December 1989.</w:t>
      </w:r>
    </w:p>
    <w:p w14:paraId="3D489942"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“Physician Payment Reform: The Resource-Based Relative Value Scale and Physician Payment in the 1990's.” Terrebonne General Medical Center, Houma, LA. January 1990.</w:t>
      </w:r>
    </w:p>
    <w:p w14:paraId="252C4D46"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“RBRVS: The Harvard Restudy.” 1990 Government Affairs Seminar, College of American Pathologists, Washington, DC. February, 1990.</w:t>
      </w:r>
    </w:p>
    <w:p w14:paraId="2F9D372B"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“The Harvard Resource-Based Relative Value Study for Physician Reimbursement: Basic Concepts, Methodology, and Preliminary Results.” Annual Meeting of the United States and Canadian Academy of Pathology, Boston, MA. March 1990.</w:t>
      </w:r>
    </w:p>
    <w:p w14:paraId="3D5A4410"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“Physician Reimbursement: The Resource-Based Relative Value Scale.” Health Care Financial Management Association, Westborough, MA. March 1990.</w:t>
      </w:r>
    </w:p>
    <w:p w14:paraId="4AF1F2AD"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“Physician Compensation: National Trends and the Harvard Relative Value Study.” Annual Meeting of the New England Healthcare Assembly, Boston, MA. March 1990.</w:t>
      </w:r>
    </w:p>
    <w:p w14:paraId="3EF7C105"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“Resource-Based Relative Value Scales for Physician Payments.” The 1990 Corporate Cost Management Users Conference, Orlando, FL. March 1990.</w:t>
      </w:r>
    </w:p>
    <w:p w14:paraId="43197B3E" w14:textId="0CA3A022" w:rsidR="009905C3"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“New Medicare Physician Payment Rules.” International Foundation of Employee Benefit Plan's 1990 Washington Legislative Update, Washington, DC. May 1990.</w:t>
      </w:r>
    </w:p>
    <w:p w14:paraId="19545EFE"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“Paying Physicians in the 1990s: The Resource-Based Relative Value Scale.” Health Services Research Series, Williamson Institute for Health Studies, Medical College of Virginia, Richmond, VA. April 1991.</w:t>
      </w:r>
    </w:p>
    <w:p w14:paraId="54CCEB9F"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“RBRVS Reimbursement.” Health Care in the 90's: Ethics, Economics, and Quality National Roundtable, Marion Merrell Dow Inc., Kansas City, MO. May 1991.</w:t>
      </w:r>
    </w:p>
    <w:p w14:paraId="5CAD6F4F" w14:textId="77777777" w:rsidR="009905C3" w:rsidRPr="00EE64A5" w:rsidRDefault="009905C3" w:rsidP="00D13B87">
      <w:pPr>
        <w:pStyle w:val="Level1"/>
        <w:keepNext/>
        <w:keepLines/>
        <w:widowControl/>
        <w:numPr>
          <w:ilvl w:val="0"/>
          <w:numId w:val="23"/>
        </w:numPr>
        <w:ind w:hanging="720"/>
        <w:rPr>
          <w:rFonts w:ascii="Arial" w:hAnsi="Arial" w:cs="Arial"/>
          <w:sz w:val="22"/>
          <w:szCs w:val="22"/>
        </w:rPr>
      </w:pPr>
      <w:r w:rsidRPr="00EE64A5">
        <w:rPr>
          <w:rFonts w:ascii="Arial" w:hAnsi="Arial" w:cs="Arial"/>
          <w:sz w:val="22"/>
          <w:szCs w:val="22"/>
        </w:rPr>
        <w:t>“RBRVS and Radiation Oncology: Physician Payment in the 90's.” Society for Radiation Oncology Administrators Annual Meeting, Washington, DC. November 1991.</w:t>
      </w:r>
    </w:p>
    <w:p w14:paraId="40F90D08" w14:textId="415705DD"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“Payment of Physicians for Health Education and Counseling under the New Resource-Based Relative Value Scale (RBRVS).” APHA Meeting, Atlanta, GA. November 1991.</w:t>
      </w:r>
    </w:p>
    <w:p w14:paraId="1BDC4ECB"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“The Medicare Fee Schedule and Physician Payment Reform.” Blue Cross of California, Los Angeles, CA. January 1992.</w:t>
      </w:r>
    </w:p>
    <w:p w14:paraId="168B4CE6" w14:textId="77777777" w:rsidR="009905C3" w:rsidRPr="00EE64A5" w:rsidRDefault="009905C3" w:rsidP="00BB2147">
      <w:pPr>
        <w:pStyle w:val="Level1"/>
        <w:keepNext/>
        <w:keepLines/>
        <w:numPr>
          <w:ilvl w:val="0"/>
          <w:numId w:val="23"/>
        </w:numPr>
        <w:ind w:hanging="720"/>
        <w:rPr>
          <w:rFonts w:ascii="Arial" w:hAnsi="Arial" w:cs="Arial"/>
          <w:sz w:val="22"/>
          <w:szCs w:val="22"/>
        </w:rPr>
      </w:pPr>
      <w:r w:rsidRPr="00EE64A5">
        <w:rPr>
          <w:rFonts w:ascii="Arial" w:hAnsi="Arial" w:cs="Arial"/>
          <w:sz w:val="22"/>
          <w:szCs w:val="22"/>
        </w:rPr>
        <w:t>“Relative Value Scale of Surgery and Implications on Medical Practice,” 1992 Mid-Year Meeting of The New England Section of The American Urological Association, Boston, MA. March 1992.</w:t>
      </w:r>
    </w:p>
    <w:p w14:paraId="7911C0A9" w14:textId="77777777" w:rsidR="009905C3" w:rsidRPr="00EE64A5" w:rsidRDefault="009905C3" w:rsidP="00D13B87">
      <w:pPr>
        <w:pStyle w:val="Level1"/>
        <w:keepNext/>
        <w:keepLines/>
        <w:widowControl/>
        <w:numPr>
          <w:ilvl w:val="0"/>
          <w:numId w:val="23"/>
        </w:numPr>
        <w:ind w:hanging="720"/>
        <w:rPr>
          <w:rFonts w:ascii="Arial" w:hAnsi="Arial" w:cs="Arial"/>
          <w:sz w:val="22"/>
          <w:szCs w:val="22"/>
        </w:rPr>
      </w:pPr>
      <w:r w:rsidRPr="00EE64A5">
        <w:rPr>
          <w:rFonts w:ascii="Arial" w:hAnsi="Arial" w:cs="Arial"/>
          <w:sz w:val="22"/>
          <w:szCs w:val="22"/>
        </w:rPr>
        <w:t>“Resource-Based Relative Value Scales and the Implications for Managed Care Organizations,” HealthPlus of Michigan, Flint, MI. June 1992.</w:t>
      </w:r>
    </w:p>
    <w:p w14:paraId="3918FA92"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“Paying Physicians: Understanding the Impacts of the New Medicare Fee Schedule and the Resource-Based Relative Value Scale (RBRVS),” 1992 Healthcare Financial Management Association National Convention, Nashville, TN. June 1992.</w:t>
      </w:r>
    </w:p>
    <w:p w14:paraId="0E519187" w14:textId="77777777" w:rsidR="009905C3" w:rsidRPr="00EE64A5" w:rsidRDefault="009905C3" w:rsidP="00B45D48">
      <w:pPr>
        <w:pStyle w:val="Level1"/>
        <w:keepNext/>
        <w:keepLines/>
        <w:widowControl/>
        <w:numPr>
          <w:ilvl w:val="0"/>
          <w:numId w:val="23"/>
        </w:numPr>
        <w:ind w:hanging="720"/>
        <w:rPr>
          <w:rFonts w:ascii="Arial" w:hAnsi="Arial" w:cs="Arial"/>
          <w:sz w:val="22"/>
          <w:szCs w:val="22"/>
        </w:rPr>
      </w:pPr>
      <w:r w:rsidRPr="00EE64A5">
        <w:rPr>
          <w:rFonts w:ascii="Arial" w:hAnsi="Arial" w:cs="Arial"/>
          <w:sz w:val="22"/>
          <w:szCs w:val="22"/>
        </w:rPr>
        <w:lastRenderedPageBreak/>
        <w:t>“Reimbursement Issues: The Resource-Based Relative Value Scale Methodology.” Managing Ambulatory Care: Leadership in a Changing Environment, Harvard School of Public Health, Boston, MA. November, 1992.</w:t>
      </w:r>
    </w:p>
    <w:p w14:paraId="6A489D64"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“Physician Payment Strategies for Rationalizing Physician Payments.” Hotel Employees and Restaurant Employees International Union Welfare Fund, Las Vegas, NV. December 1992.</w:t>
      </w:r>
    </w:p>
    <w:p w14:paraId="7ECAEBC0"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“Reforming Physician Payment: The Resource-Based Relative Value Scale and Physician Payment Reform in the 1990s.” Private Healthcare Payers Maximize RBRVS Advantage, sponsored by The Institute for International Research, Fort Lauderdale, FL. January 1993.</w:t>
      </w:r>
    </w:p>
    <w:p w14:paraId="49C33091"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“Reflecting on Relativity: Reflections of an RBRVS Insider.” American Medical Association National Conference - RBRVS Physician Payment: Moving Beyond Medicare, Chicago, IL. May 1993.</w:t>
      </w:r>
    </w:p>
    <w:p w14:paraId="602B026A"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“RBRVS - One Year Later...and What Comes Next.” Today's Issues in Health Care, North Carolina Association of Certified Public Accountants Health Care Industry Conference, Greensboro, NC. July 1993.</w:t>
      </w:r>
    </w:p>
    <w:p w14:paraId="6D08913E"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“RBRVS - Paying Physicians in the 90s: The Harvard Developers' View.” Maximizing the RBRVS Advantage: Implementation Tools for Private Healthcare Payers, sponsored by The Institute for International Research, Oak Brook, IL. July 1993.</w:t>
      </w:r>
    </w:p>
    <w:p w14:paraId="7CB8F793" w14:textId="77777777" w:rsidR="009905C3" w:rsidRPr="00EE64A5" w:rsidRDefault="009905C3" w:rsidP="00E63132">
      <w:pPr>
        <w:pStyle w:val="Level1"/>
        <w:keepNext/>
        <w:keepLines/>
        <w:widowControl/>
        <w:numPr>
          <w:ilvl w:val="0"/>
          <w:numId w:val="23"/>
        </w:numPr>
        <w:ind w:hanging="720"/>
        <w:rPr>
          <w:rFonts w:ascii="Arial" w:hAnsi="Arial" w:cs="Arial"/>
          <w:sz w:val="22"/>
          <w:szCs w:val="22"/>
        </w:rPr>
      </w:pPr>
      <w:r w:rsidRPr="00EE64A5">
        <w:rPr>
          <w:rFonts w:ascii="Arial" w:hAnsi="Arial" w:cs="Arial"/>
          <w:sz w:val="22"/>
          <w:szCs w:val="22"/>
        </w:rPr>
        <w:t>“Clinton's Healthcare Reform: Implications for the Billing Industry.” Fall Educational Conference, Keynote Address, International Healthcare Billing Association, Orlando, FL, October 1993.</w:t>
      </w:r>
    </w:p>
    <w:p w14:paraId="5EFEAC93" w14:textId="77777777" w:rsidR="009905C3" w:rsidRPr="00EE64A5" w:rsidRDefault="009905C3" w:rsidP="00D13B87">
      <w:pPr>
        <w:pStyle w:val="Level1"/>
        <w:keepNext/>
        <w:keepLines/>
        <w:widowControl/>
        <w:numPr>
          <w:ilvl w:val="0"/>
          <w:numId w:val="23"/>
        </w:numPr>
        <w:ind w:hanging="720"/>
        <w:rPr>
          <w:rFonts w:ascii="Arial" w:hAnsi="Arial" w:cs="Arial"/>
          <w:sz w:val="22"/>
          <w:szCs w:val="22"/>
        </w:rPr>
      </w:pPr>
      <w:r w:rsidRPr="00EE64A5">
        <w:rPr>
          <w:rFonts w:ascii="Arial" w:hAnsi="Arial" w:cs="Arial"/>
          <w:sz w:val="22"/>
          <w:szCs w:val="22"/>
        </w:rPr>
        <w:t>“Determinants of Hospital Costs From Acute Myocardial Infractions.” Sponsored by Marion Merrill Dow Corporation at the American Heart Ass</w:t>
      </w:r>
      <w:r w:rsidR="00661BA1">
        <w:rPr>
          <w:rFonts w:ascii="Arial" w:hAnsi="Arial" w:cs="Arial"/>
          <w:sz w:val="22"/>
          <w:szCs w:val="22"/>
        </w:rPr>
        <w:t xml:space="preserve">ociation Meetings, Atlanta, GA, </w:t>
      </w:r>
      <w:r w:rsidRPr="00EE64A5">
        <w:rPr>
          <w:rFonts w:ascii="Arial" w:hAnsi="Arial" w:cs="Arial"/>
          <w:sz w:val="22"/>
          <w:szCs w:val="22"/>
        </w:rPr>
        <w:t>December</w:t>
      </w:r>
      <w:r w:rsidR="00661BA1">
        <w:rPr>
          <w:rFonts w:ascii="Arial" w:hAnsi="Arial" w:cs="Arial"/>
          <w:sz w:val="22"/>
          <w:szCs w:val="22"/>
        </w:rPr>
        <w:t xml:space="preserve"> </w:t>
      </w:r>
      <w:r w:rsidRPr="00EE64A5">
        <w:rPr>
          <w:rFonts w:ascii="Arial" w:hAnsi="Arial" w:cs="Arial"/>
          <w:sz w:val="22"/>
          <w:szCs w:val="22"/>
        </w:rPr>
        <w:t>1993.</w:t>
      </w:r>
    </w:p>
    <w:p w14:paraId="6B2F6C13"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“Determining the Costs of PTCA from Pre- and Post-Angioplasty Variables.” American College of Cardiology, Atlanta, GA, April 1994.</w:t>
      </w:r>
    </w:p>
    <w:p w14:paraId="15520B97"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“Costs and Acute Myocardial Infarction.” American College of Cardiology, Atlanta, GA, April 1994.</w:t>
      </w:r>
    </w:p>
    <w:p w14:paraId="07936EE9" w14:textId="44D44491" w:rsidR="009905C3"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“Determinants of Cost for Acute Myocardial Infarction.” Presented at the American College of Cardiology National Meetings, Atlanta, March, 1994. Published in the 1994 Abstract Issue of the Journal of the American College of Cardiology.</w:t>
      </w:r>
    </w:p>
    <w:p w14:paraId="3E1285F6"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“CABG and PTCA Physician Practice Profiles Using the Resource Based Relative Value Scale (RBRVS): Better Methods For Explaining the Variation.” American Federation for Clinical Research National Meetings, Baltimore, MD, May, 1994. Abstract published in Clinical Research.</w:t>
      </w:r>
    </w:p>
    <w:p w14:paraId="2A7821E2" w14:textId="77777777" w:rsidR="009905C3" w:rsidRPr="00EE64A5" w:rsidRDefault="009905C3" w:rsidP="00BB2147">
      <w:pPr>
        <w:pStyle w:val="Level1"/>
        <w:keepNext/>
        <w:keepLines/>
        <w:numPr>
          <w:ilvl w:val="0"/>
          <w:numId w:val="23"/>
        </w:numPr>
        <w:ind w:hanging="720"/>
        <w:rPr>
          <w:rFonts w:ascii="Arial" w:hAnsi="Arial" w:cs="Arial"/>
          <w:sz w:val="22"/>
          <w:szCs w:val="22"/>
        </w:rPr>
      </w:pPr>
      <w:r w:rsidRPr="00EE64A5">
        <w:rPr>
          <w:rFonts w:ascii="Arial" w:hAnsi="Arial" w:cs="Arial"/>
          <w:sz w:val="22"/>
          <w:szCs w:val="22"/>
        </w:rPr>
        <w:t>“The Influence of New Devices on the Costs of Interventional Procedures.” American Heart Association Meetings, Dallas, TX, November 1994.</w:t>
      </w:r>
    </w:p>
    <w:p w14:paraId="11EB5443"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“The Relationship Between Coronary Angioplasty Balloon Size, Operator Experience, and Procedure Costs.” Southern Section Meetings of the American Federation of Clinical Research, New Orleans, February 1995.</w:t>
      </w:r>
    </w:p>
    <w:p w14:paraId="0C0C3BFA" w14:textId="77777777" w:rsidR="009905C3" w:rsidRPr="00EE64A5" w:rsidRDefault="009905C3" w:rsidP="00B45D48">
      <w:pPr>
        <w:pStyle w:val="Level1"/>
        <w:keepNext/>
        <w:keepLines/>
        <w:widowControl/>
        <w:numPr>
          <w:ilvl w:val="0"/>
          <w:numId w:val="23"/>
        </w:numPr>
        <w:ind w:hanging="720"/>
        <w:rPr>
          <w:rFonts w:ascii="Arial" w:hAnsi="Arial" w:cs="Arial"/>
          <w:sz w:val="22"/>
          <w:szCs w:val="22"/>
        </w:rPr>
      </w:pPr>
      <w:r w:rsidRPr="00EE64A5">
        <w:rPr>
          <w:rFonts w:ascii="Arial" w:hAnsi="Arial" w:cs="Arial"/>
          <w:sz w:val="22"/>
          <w:szCs w:val="22"/>
        </w:rPr>
        <w:t>“Cost Saving with 6 Compared to 8 French Guiding Catheters Used in Coronary Angioplasty.” Southern Section Meetings of the American Federation of Clinical Research, New Orleans, February 1995.</w:t>
      </w:r>
    </w:p>
    <w:p w14:paraId="4C658AAF" w14:textId="77777777" w:rsidR="009905C3" w:rsidRPr="00EE64A5" w:rsidRDefault="009905C3" w:rsidP="00B04053">
      <w:pPr>
        <w:pStyle w:val="Level1"/>
        <w:keepNext/>
        <w:keepLines/>
        <w:widowControl/>
        <w:numPr>
          <w:ilvl w:val="0"/>
          <w:numId w:val="23"/>
        </w:numPr>
        <w:ind w:hanging="720"/>
        <w:rPr>
          <w:rFonts w:ascii="Arial" w:hAnsi="Arial" w:cs="Arial"/>
          <w:sz w:val="22"/>
          <w:szCs w:val="22"/>
        </w:rPr>
      </w:pPr>
      <w:r w:rsidRPr="00EE64A5">
        <w:rPr>
          <w:rFonts w:ascii="Arial" w:hAnsi="Arial" w:cs="Arial"/>
          <w:sz w:val="22"/>
          <w:szCs w:val="22"/>
        </w:rPr>
        <w:t>“Physician Profiling of Coronary Revascularization: Results from the Emory Angioplasty vs. Surgery Trial (EAST).” American College of Cardiology, New Orleans, March 1995.</w:t>
      </w:r>
    </w:p>
    <w:p w14:paraId="6E86437F" w14:textId="77777777" w:rsidR="009905C3" w:rsidRPr="00EE64A5" w:rsidRDefault="009905C3" w:rsidP="00B04053">
      <w:pPr>
        <w:pStyle w:val="Level1"/>
        <w:keepNext/>
        <w:keepLines/>
        <w:widowControl/>
        <w:numPr>
          <w:ilvl w:val="0"/>
          <w:numId w:val="23"/>
        </w:numPr>
        <w:ind w:hanging="720"/>
        <w:rPr>
          <w:rFonts w:ascii="Arial" w:hAnsi="Arial" w:cs="Arial"/>
          <w:sz w:val="22"/>
          <w:szCs w:val="22"/>
        </w:rPr>
      </w:pPr>
      <w:r w:rsidRPr="00EE64A5">
        <w:rPr>
          <w:rFonts w:ascii="Arial" w:hAnsi="Arial" w:cs="Arial"/>
          <w:sz w:val="22"/>
          <w:szCs w:val="22"/>
        </w:rPr>
        <w:t>“Declining Resource Utilization in Interventional Cardiology.” American College of Cardiology, New Orleans, March 1995.</w:t>
      </w:r>
    </w:p>
    <w:p w14:paraId="2FD85CDE" w14:textId="77777777" w:rsidR="009905C3" w:rsidRPr="00EE64A5" w:rsidRDefault="00B351DC" w:rsidP="00D13B87">
      <w:pPr>
        <w:pStyle w:val="Level1"/>
        <w:numPr>
          <w:ilvl w:val="0"/>
          <w:numId w:val="23"/>
        </w:numPr>
        <w:ind w:hanging="720"/>
        <w:rPr>
          <w:rFonts w:ascii="Arial" w:hAnsi="Arial" w:cs="Arial"/>
          <w:sz w:val="22"/>
          <w:szCs w:val="22"/>
        </w:rPr>
      </w:pPr>
      <w:r>
        <w:rPr>
          <w:rFonts w:ascii="Arial" w:hAnsi="Arial" w:cs="Arial"/>
          <w:sz w:val="22"/>
          <w:szCs w:val="22"/>
        </w:rPr>
        <w:t>“</w:t>
      </w:r>
      <w:r w:rsidR="009905C3" w:rsidRPr="00EE64A5">
        <w:rPr>
          <w:rFonts w:ascii="Arial" w:hAnsi="Arial" w:cs="Arial"/>
          <w:sz w:val="22"/>
          <w:szCs w:val="22"/>
        </w:rPr>
        <w:t xml:space="preserve">Cost Savings with 6 Compared to 8 French Guiding Catheters Used in Coronary Angioplasty.” American College of Cardiology, New Orleans, </w:t>
      </w:r>
      <w:r w:rsidR="00594731" w:rsidRPr="00EE64A5">
        <w:rPr>
          <w:rFonts w:ascii="Arial" w:hAnsi="Arial" w:cs="Arial"/>
          <w:sz w:val="22"/>
          <w:szCs w:val="22"/>
        </w:rPr>
        <w:t xml:space="preserve">LA, </w:t>
      </w:r>
      <w:r w:rsidR="009905C3" w:rsidRPr="00EE64A5">
        <w:rPr>
          <w:rFonts w:ascii="Arial" w:hAnsi="Arial" w:cs="Arial"/>
          <w:sz w:val="22"/>
          <w:szCs w:val="22"/>
        </w:rPr>
        <w:t>March 1995.</w:t>
      </w:r>
    </w:p>
    <w:p w14:paraId="1A6F82B3" w14:textId="77777777" w:rsidR="009905C3" w:rsidRPr="00EE64A5" w:rsidRDefault="00B351DC" w:rsidP="00F03B95">
      <w:pPr>
        <w:pStyle w:val="Level1"/>
        <w:keepNext/>
        <w:keepLines/>
        <w:widowControl/>
        <w:numPr>
          <w:ilvl w:val="0"/>
          <w:numId w:val="23"/>
        </w:numPr>
        <w:ind w:hanging="720"/>
        <w:rPr>
          <w:rFonts w:ascii="Arial" w:hAnsi="Arial" w:cs="Arial"/>
          <w:sz w:val="22"/>
          <w:szCs w:val="22"/>
        </w:rPr>
      </w:pPr>
      <w:r>
        <w:rPr>
          <w:rFonts w:ascii="Arial" w:hAnsi="Arial" w:cs="Arial"/>
          <w:sz w:val="22"/>
          <w:szCs w:val="22"/>
        </w:rPr>
        <w:lastRenderedPageBreak/>
        <w:t>“</w:t>
      </w:r>
      <w:r w:rsidR="009905C3" w:rsidRPr="00EE64A5">
        <w:rPr>
          <w:rFonts w:ascii="Arial" w:hAnsi="Arial" w:cs="Arial"/>
          <w:sz w:val="22"/>
          <w:szCs w:val="22"/>
        </w:rPr>
        <w:t>Returns on Investment in Public Health: An Investigation of the Relationship Between State Public Health Expenditures and Health Impact.” Centers for Disease Control and Prevention, Atlanta, GA, October 1995.</w:t>
      </w:r>
    </w:p>
    <w:p w14:paraId="42F5BC88" w14:textId="77777777" w:rsidR="00661BA1" w:rsidRPr="0052080F" w:rsidRDefault="00A66D1B" w:rsidP="0052080F">
      <w:pPr>
        <w:pStyle w:val="Level1"/>
        <w:numPr>
          <w:ilvl w:val="0"/>
          <w:numId w:val="23"/>
        </w:numPr>
        <w:ind w:hanging="720"/>
        <w:rPr>
          <w:rFonts w:ascii="Arial" w:hAnsi="Arial" w:cs="Arial"/>
          <w:sz w:val="22"/>
          <w:szCs w:val="22"/>
        </w:rPr>
      </w:pPr>
      <w:r>
        <w:rPr>
          <w:rFonts w:ascii="Arial" w:hAnsi="Arial" w:cs="Arial"/>
          <w:sz w:val="22"/>
          <w:szCs w:val="22"/>
        </w:rPr>
        <w:t>“</w:t>
      </w:r>
      <w:r w:rsidR="009905C3" w:rsidRPr="00EE64A5">
        <w:rPr>
          <w:rFonts w:ascii="Arial" w:hAnsi="Arial" w:cs="Arial"/>
          <w:sz w:val="22"/>
          <w:szCs w:val="22"/>
        </w:rPr>
        <w:t>Do You Want Your Care Managed?” Emory Health Science: Crossing the Disciplines, Association of Emory Alumni, Atlanta</w:t>
      </w:r>
      <w:r w:rsidR="00594731" w:rsidRPr="00EE64A5">
        <w:rPr>
          <w:rFonts w:ascii="Arial" w:hAnsi="Arial" w:cs="Arial"/>
          <w:sz w:val="22"/>
          <w:szCs w:val="22"/>
        </w:rPr>
        <w:t>, GA</w:t>
      </w:r>
      <w:r w:rsidR="009905C3" w:rsidRPr="00EE64A5">
        <w:rPr>
          <w:rFonts w:ascii="Arial" w:hAnsi="Arial" w:cs="Arial"/>
          <w:sz w:val="22"/>
          <w:szCs w:val="22"/>
        </w:rPr>
        <w:t>, November, 1995.</w:t>
      </w:r>
    </w:p>
    <w:p w14:paraId="684E8D63" w14:textId="77777777" w:rsidR="009905C3" w:rsidRPr="00EE64A5" w:rsidRDefault="00B351DC" w:rsidP="00D13B87">
      <w:pPr>
        <w:pStyle w:val="Level1"/>
        <w:numPr>
          <w:ilvl w:val="0"/>
          <w:numId w:val="23"/>
        </w:numPr>
        <w:ind w:hanging="720"/>
        <w:rPr>
          <w:rFonts w:ascii="Arial" w:hAnsi="Arial" w:cs="Arial"/>
          <w:sz w:val="22"/>
          <w:szCs w:val="22"/>
        </w:rPr>
      </w:pPr>
      <w:r>
        <w:rPr>
          <w:rFonts w:ascii="Arial" w:hAnsi="Arial" w:cs="Arial"/>
          <w:sz w:val="22"/>
          <w:szCs w:val="22"/>
        </w:rPr>
        <w:t>“</w:t>
      </w:r>
      <w:r w:rsidR="009905C3" w:rsidRPr="00EE64A5">
        <w:rPr>
          <w:rFonts w:ascii="Arial" w:hAnsi="Arial" w:cs="Arial"/>
          <w:sz w:val="22"/>
          <w:szCs w:val="22"/>
        </w:rPr>
        <w:t>A Comparison of Resource Usage of the Randomized versus non-Randomized Patients in the Emory Angioplasty vs. Surgery Trial (EAST).” American Heart Association National Meeting, Anaheim</w:t>
      </w:r>
      <w:r w:rsidR="00594731" w:rsidRPr="00EE64A5">
        <w:rPr>
          <w:rFonts w:ascii="Arial" w:hAnsi="Arial" w:cs="Arial"/>
          <w:sz w:val="22"/>
          <w:szCs w:val="22"/>
        </w:rPr>
        <w:t>, CA</w:t>
      </w:r>
      <w:r w:rsidR="009905C3" w:rsidRPr="00EE64A5">
        <w:rPr>
          <w:rFonts w:ascii="Arial" w:hAnsi="Arial" w:cs="Arial"/>
          <w:sz w:val="22"/>
          <w:szCs w:val="22"/>
        </w:rPr>
        <w:t>, November 1995.</w:t>
      </w:r>
    </w:p>
    <w:p w14:paraId="289302F5" w14:textId="13B3E59C" w:rsidR="009905C3" w:rsidRPr="00EE64A5" w:rsidRDefault="00B351DC" w:rsidP="00D13B87">
      <w:pPr>
        <w:pStyle w:val="Level1"/>
        <w:numPr>
          <w:ilvl w:val="0"/>
          <w:numId w:val="23"/>
        </w:numPr>
        <w:ind w:hanging="720"/>
        <w:rPr>
          <w:rFonts w:ascii="Arial" w:hAnsi="Arial" w:cs="Arial"/>
          <w:sz w:val="22"/>
          <w:szCs w:val="22"/>
        </w:rPr>
      </w:pPr>
      <w:r>
        <w:rPr>
          <w:rFonts w:ascii="Arial" w:hAnsi="Arial" w:cs="Arial"/>
          <w:sz w:val="22"/>
          <w:szCs w:val="22"/>
        </w:rPr>
        <w:t>“</w:t>
      </w:r>
      <w:r w:rsidR="009905C3" w:rsidRPr="00EE64A5">
        <w:rPr>
          <w:rFonts w:ascii="Arial" w:hAnsi="Arial" w:cs="Arial"/>
          <w:sz w:val="22"/>
          <w:szCs w:val="22"/>
        </w:rPr>
        <w:t xml:space="preserve">An Econometric Model </w:t>
      </w:r>
      <w:r w:rsidR="00AB17AF" w:rsidRPr="00EE64A5">
        <w:rPr>
          <w:rFonts w:ascii="Arial" w:hAnsi="Arial" w:cs="Arial"/>
          <w:sz w:val="22"/>
          <w:szCs w:val="22"/>
        </w:rPr>
        <w:t>to</w:t>
      </w:r>
      <w:r w:rsidR="009905C3" w:rsidRPr="00EE64A5">
        <w:rPr>
          <w:rFonts w:ascii="Arial" w:hAnsi="Arial" w:cs="Arial"/>
          <w:sz w:val="22"/>
          <w:szCs w:val="22"/>
        </w:rPr>
        <w:t xml:space="preserve"> Determine the Cost-Effectiveness of Coronary Revascularization.” </w:t>
      </w:r>
      <w:r w:rsidR="00202519" w:rsidRPr="00EE64A5">
        <w:rPr>
          <w:rFonts w:ascii="Arial" w:hAnsi="Arial" w:cs="Arial"/>
          <w:sz w:val="22"/>
          <w:szCs w:val="22"/>
        </w:rPr>
        <w:t>Methodological</w:t>
      </w:r>
      <w:r w:rsidR="009905C3" w:rsidRPr="00EE64A5">
        <w:rPr>
          <w:rFonts w:ascii="Arial" w:hAnsi="Arial" w:cs="Arial"/>
          <w:sz w:val="22"/>
          <w:szCs w:val="22"/>
        </w:rPr>
        <w:t xml:space="preserve"> Issues in Health Services and Outcomes Research, 1995 International Conference of Health Policy Research, Boston, MA, December 1995.</w:t>
      </w:r>
    </w:p>
    <w:p w14:paraId="6FC00E63" w14:textId="77777777" w:rsidR="009905C3" w:rsidRPr="00EE64A5" w:rsidRDefault="00B351DC" w:rsidP="00D13B87">
      <w:pPr>
        <w:pStyle w:val="Level1"/>
        <w:numPr>
          <w:ilvl w:val="0"/>
          <w:numId w:val="23"/>
        </w:numPr>
        <w:ind w:hanging="720"/>
        <w:rPr>
          <w:rFonts w:ascii="Arial" w:hAnsi="Arial" w:cs="Arial"/>
          <w:sz w:val="22"/>
          <w:szCs w:val="22"/>
        </w:rPr>
      </w:pPr>
      <w:r>
        <w:rPr>
          <w:rFonts w:ascii="Arial" w:hAnsi="Arial" w:cs="Arial"/>
          <w:sz w:val="22"/>
          <w:szCs w:val="22"/>
        </w:rPr>
        <w:t>“</w:t>
      </w:r>
      <w:r w:rsidR="009905C3" w:rsidRPr="00EE64A5">
        <w:rPr>
          <w:rFonts w:ascii="Arial" w:hAnsi="Arial" w:cs="Arial"/>
          <w:sz w:val="22"/>
          <w:szCs w:val="22"/>
        </w:rPr>
        <w:t>New Developments and Challenges of Health Status Measurement for Outcome Evaluations.</w:t>
      </w:r>
      <w:r w:rsidR="008A40FA">
        <w:rPr>
          <w:rFonts w:ascii="Arial" w:hAnsi="Arial" w:cs="Arial"/>
          <w:sz w:val="22"/>
          <w:szCs w:val="22"/>
        </w:rPr>
        <w:t>” American Evaluation Ass</w:t>
      </w:r>
      <w:r w:rsidR="009905C3" w:rsidRPr="00EE64A5">
        <w:rPr>
          <w:rFonts w:ascii="Arial" w:hAnsi="Arial" w:cs="Arial"/>
          <w:sz w:val="22"/>
          <w:szCs w:val="22"/>
        </w:rPr>
        <w:t>n</w:t>
      </w:r>
      <w:r w:rsidR="008A40FA">
        <w:rPr>
          <w:rFonts w:ascii="Arial" w:hAnsi="Arial" w:cs="Arial"/>
          <w:sz w:val="22"/>
          <w:szCs w:val="22"/>
        </w:rPr>
        <w:t>.</w:t>
      </w:r>
      <w:r w:rsidR="009905C3" w:rsidRPr="00EE64A5">
        <w:rPr>
          <w:rFonts w:ascii="Arial" w:hAnsi="Arial" w:cs="Arial"/>
          <w:sz w:val="22"/>
          <w:szCs w:val="22"/>
        </w:rPr>
        <w:t xml:space="preserve"> Annual Meeting, Atlanta, GA, November 1996.</w:t>
      </w:r>
    </w:p>
    <w:p w14:paraId="35F4DCA8" w14:textId="77777777" w:rsidR="009905C3" w:rsidRPr="00EE64A5" w:rsidRDefault="00B351DC" w:rsidP="007261D2">
      <w:pPr>
        <w:pStyle w:val="Level1"/>
        <w:keepNext/>
        <w:keepLines/>
        <w:widowControl/>
        <w:numPr>
          <w:ilvl w:val="0"/>
          <w:numId w:val="23"/>
        </w:numPr>
        <w:ind w:hanging="720"/>
        <w:rPr>
          <w:rFonts w:ascii="Arial" w:hAnsi="Arial" w:cs="Arial"/>
          <w:sz w:val="22"/>
          <w:szCs w:val="22"/>
        </w:rPr>
      </w:pPr>
      <w:r>
        <w:rPr>
          <w:rFonts w:ascii="Arial" w:hAnsi="Arial" w:cs="Arial"/>
          <w:sz w:val="22"/>
          <w:szCs w:val="22"/>
        </w:rPr>
        <w:t>“</w:t>
      </w:r>
      <w:r w:rsidR="009905C3" w:rsidRPr="00EE64A5">
        <w:rPr>
          <w:rFonts w:ascii="Arial" w:hAnsi="Arial" w:cs="Arial"/>
          <w:sz w:val="22"/>
          <w:szCs w:val="22"/>
        </w:rPr>
        <w:t>Cost Implications of the Angioplasty versus Surgery Clinical Trials: Are There Savings for Cardiovascular Services?” Center for Clinical Evaluation Sciences, Emory School of Medicine, Atlanta, GA, December 1996.</w:t>
      </w:r>
    </w:p>
    <w:p w14:paraId="0DC1FA11" w14:textId="77777777" w:rsidR="009905C3" w:rsidRPr="00EE64A5" w:rsidRDefault="00B351DC" w:rsidP="00D13B87">
      <w:pPr>
        <w:pStyle w:val="Level1"/>
        <w:numPr>
          <w:ilvl w:val="0"/>
          <w:numId w:val="23"/>
        </w:numPr>
        <w:ind w:hanging="720"/>
        <w:rPr>
          <w:rFonts w:ascii="Arial" w:hAnsi="Arial" w:cs="Arial"/>
          <w:sz w:val="22"/>
          <w:szCs w:val="22"/>
        </w:rPr>
      </w:pPr>
      <w:r>
        <w:rPr>
          <w:rFonts w:ascii="Arial" w:hAnsi="Arial" w:cs="Arial"/>
          <w:sz w:val="22"/>
          <w:szCs w:val="22"/>
        </w:rPr>
        <w:t>“</w:t>
      </w:r>
      <w:r w:rsidR="009905C3" w:rsidRPr="00EE64A5">
        <w:rPr>
          <w:rFonts w:ascii="Arial" w:hAnsi="Arial" w:cs="Arial"/>
          <w:sz w:val="22"/>
          <w:szCs w:val="22"/>
        </w:rPr>
        <w:t>Changes in the Environment for Coronary Disease.” Cardiology Department, Emory University Hospital, Atlanta, GA, January 1997.</w:t>
      </w:r>
    </w:p>
    <w:p w14:paraId="65A31A44" w14:textId="77777777" w:rsidR="009905C3" w:rsidRPr="00EE64A5" w:rsidRDefault="00B351DC" w:rsidP="006D13FB">
      <w:pPr>
        <w:pStyle w:val="Level1"/>
        <w:keepNext/>
        <w:keepLines/>
        <w:widowControl/>
        <w:numPr>
          <w:ilvl w:val="0"/>
          <w:numId w:val="23"/>
        </w:numPr>
        <w:ind w:hanging="720"/>
        <w:rPr>
          <w:rFonts w:ascii="Arial" w:hAnsi="Arial" w:cs="Arial"/>
          <w:sz w:val="22"/>
          <w:szCs w:val="22"/>
        </w:rPr>
      </w:pPr>
      <w:r>
        <w:rPr>
          <w:rFonts w:ascii="Arial" w:hAnsi="Arial" w:cs="Arial"/>
          <w:sz w:val="22"/>
          <w:szCs w:val="22"/>
        </w:rPr>
        <w:t>“</w:t>
      </w:r>
      <w:r w:rsidR="009905C3" w:rsidRPr="00EE64A5">
        <w:rPr>
          <w:rFonts w:ascii="Arial" w:hAnsi="Arial" w:cs="Arial"/>
          <w:sz w:val="22"/>
          <w:szCs w:val="22"/>
        </w:rPr>
        <w:t xml:space="preserve">What are the Cost Implications for Medicare of the Angioplasty versus Surgery Clinical </w:t>
      </w:r>
      <w:r w:rsidR="0085456E" w:rsidRPr="00EE64A5">
        <w:rPr>
          <w:rFonts w:ascii="Arial" w:hAnsi="Arial" w:cs="Arial"/>
          <w:sz w:val="22"/>
          <w:szCs w:val="22"/>
        </w:rPr>
        <w:t>Trials?</w:t>
      </w:r>
      <w:r w:rsidR="009905C3" w:rsidRPr="00EE64A5">
        <w:rPr>
          <w:rFonts w:ascii="Arial" w:hAnsi="Arial" w:cs="Arial"/>
          <w:sz w:val="22"/>
          <w:szCs w:val="22"/>
        </w:rPr>
        <w:t>” Centers for Disease Control, Atlanta, GA, March 1997.</w:t>
      </w:r>
    </w:p>
    <w:p w14:paraId="3D339678" w14:textId="77777777" w:rsidR="009905C3" w:rsidRPr="00EE64A5" w:rsidRDefault="00B351DC" w:rsidP="00D13B87">
      <w:pPr>
        <w:pStyle w:val="Level1"/>
        <w:numPr>
          <w:ilvl w:val="0"/>
          <w:numId w:val="23"/>
        </w:numPr>
        <w:ind w:hanging="720"/>
        <w:rPr>
          <w:rFonts w:ascii="Arial" w:hAnsi="Arial" w:cs="Arial"/>
          <w:sz w:val="22"/>
          <w:szCs w:val="22"/>
        </w:rPr>
      </w:pPr>
      <w:r>
        <w:rPr>
          <w:rFonts w:ascii="Arial" w:hAnsi="Arial" w:cs="Arial"/>
          <w:sz w:val="22"/>
          <w:szCs w:val="22"/>
        </w:rPr>
        <w:t>“</w:t>
      </w:r>
      <w:r w:rsidR="009905C3" w:rsidRPr="00EE64A5">
        <w:rPr>
          <w:rFonts w:ascii="Arial" w:hAnsi="Arial" w:cs="Arial"/>
          <w:sz w:val="22"/>
          <w:szCs w:val="22"/>
        </w:rPr>
        <w:t>RBRVS: Strategies for Provider Cost Savings.” Blue Cross Blue Shield of Massachusetts, Boston, MA, March 1997.</w:t>
      </w:r>
    </w:p>
    <w:p w14:paraId="7F20456B" w14:textId="77777777" w:rsidR="009905C3" w:rsidRPr="00EE64A5" w:rsidRDefault="00B351DC" w:rsidP="00D13B87">
      <w:pPr>
        <w:pStyle w:val="Level1"/>
        <w:numPr>
          <w:ilvl w:val="0"/>
          <w:numId w:val="23"/>
        </w:numPr>
        <w:ind w:hanging="720"/>
        <w:rPr>
          <w:rFonts w:ascii="Arial" w:hAnsi="Arial" w:cs="Arial"/>
          <w:sz w:val="22"/>
          <w:szCs w:val="22"/>
        </w:rPr>
      </w:pPr>
      <w:r>
        <w:rPr>
          <w:rFonts w:ascii="Arial" w:hAnsi="Arial" w:cs="Arial"/>
          <w:sz w:val="22"/>
          <w:szCs w:val="22"/>
        </w:rPr>
        <w:t>“</w:t>
      </w:r>
      <w:r w:rsidR="009905C3" w:rsidRPr="00EE64A5">
        <w:rPr>
          <w:rFonts w:ascii="Arial" w:hAnsi="Arial" w:cs="Arial"/>
          <w:sz w:val="22"/>
          <w:szCs w:val="22"/>
        </w:rPr>
        <w:t>Profiling Physicians.” Department of Family Practice, Grady Hospital, Atlanta, GA, May 1997.</w:t>
      </w:r>
    </w:p>
    <w:p w14:paraId="1414132F" w14:textId="77777777" w:rsidR="009905C3" w:rsidRPr="00EE64A5" w:rsidRDefault="00B351DC" w:rsidP="00D13B87">
      <w:pPr>
        <w:pStyle w:val="Level1"/>
        <w:numPr>
          <w:ilvl w:val="0"/>
          <w:numId w:val="23"/>
        </w:numPr>
        <w:ind w:hanging="720"/>
        <w:rPr>
          <w:rFonts w:ascii="Arial" w:hAnsi="Arial" w:cs="Arial"/>
          <w:sz w:val="22"/>
          <w:szCs w:val="22"/>
        </w:rPr>
      </w:pPr>
      <w:r>
        <w:rPr>
          <w:rFonts w:ascii="Arial" w:hAnsi="Arial" w:cs="Arial"/>
          <w:sz w:val="22"/>
          <w:szCs w:val="22"/>
        </w:rPr>
        <w:t>“</w:t>
      </w:r>
      <w:r w:rsidR="009905C3" w:rsidRPr="00EE64A5">
        <w:rPr>
          <w:rFonts w:ascii="Arial" w:hAnsi="Arial" w:cs="Arial"/>
          <w:sz w:val="22"/>
          <w:szCs w:val="22"/>
        </w:rPr>
        <w:t xml:space="preserve">Returns on Investment in Public Health: </w:t>
      </w:r>
      <w:r w:rsidR="009905C3" w:rsidRPr="00EE64A5">
        <w:rPr>
          <w:rFonts w:ascii="Arial" w:hAnsi="Arial" w:cs="Arial"/>
          <w:sz w:val="22"/>
          <w:szCs w:val="22"/>
        </w:rPr>
        <w:sym w:font="WP TypographicSymbols" w:char="0041"/>
      </w:r>
      <w:r w:rsidR="009905C3" w:rsidRPr="00EE64A5">
        <w:rPr>
          <w:rFonts w:ascii="Arial" w:hAnsi="Arial" w:cs="Arial"/>
          <w:sz w:val="22"/>
          <w:szCs w:val="22"/>
        </w:rPr>
        <w:t>Impact of Public Health Expenditures on Infant Health.” Centers for Disease Control and Prevention, Atlanta, GA, August 1997.</w:t>
      </w:r>
    </w:p>
    <w:p w14:paraId="6130A88C" w14:textId="77777777" w:rsidR="009905C3" w:rsidRPr="00EE64A5" w:rsidRDefault="00B351DC" w:rsidP="00D13B87">
      <w:pPr>
        <w:pStyle w:val="Level1"/>
        <w:numPr>
          <w:ilvl w:val="0"/>
          <w:numId w:val="23"/>
        </w:numPr>
        <w:ind w:hanging="720"/>
        <w:rPr>
          <w:rFonts w:ascii="Arial" w:hAnsi="Arial" w:cs="Arial"/>
          <w:sz w:val="22"/>
          <w:szCs w:val="22"/>
        </w:rPr>
      </w:pPr>
      <w:r>
        <w:rPr>
          <w:rFonts w:ascii="Arial" w:hAnsi="Arial" w:cs="Arial"/>
          <w:sz w:val="22"/>
          <w:szCs w:val="22"/>
        </w:rPr>
        <w:t>“</w:t>
      </w:r>
      <w:r w:rsidR="009905C3" w:rsidRPr="00EE64A5">
        <w:rPr>
          <w:rFonts w:ascii="Arial" w:hAnsi="Arial" w:cs="Arial"/>
          <w:sz w:val="22"/>
          <w:szCs w:val="22"/>
        </w:rPr>
        <w:t xml:space="preserve">Angioplasty </w:t>
      </w:r>
      <w:r w:rsidR="00202519" w:rsidRPr="00EE64A5">
        <w:rPr>
          <w:rFonts w:ascii="Arial" w:hAnsi="Arial" w:cs="Arial"/>
          <w:sz w:val="22"/>
          <w:szCs w:val="22"/>
        </w:rPr>
        <w:t>vs.</w:t>
      </w:r>
      <w:r w:rsidR="009905C3" w:rsidRPr="00EE64A5">
        <w:rPr>
          <w:rFonts w:ascii="Arial" w:hAnsi="Arial" w:cs="Arial"/>
          <w:sz w:val="22"/>
          <w:szCs w:val="22"/>
        </w:rPr>
        <w:t xml:space="preserve"> Coronary Surgery: The Medicare Cost Implications.” Department of Cardiology, Emory University Hospital, Atlanta, GA, January 1998.</w:t>
      </w:r>
    </w:p>
    <w:p w14:paraId="22BEDEB9" w14:textId="540A9A6B" w:rsidR="009905C3" w:rsidRDefault="00B351DC" w:rsidP="00D13B87">
      <w:pPr>
        <w:pStyle w:val="Level1"/>
        <w:numPr>
          <w:ilvl w:val="0"/>
          <w:numId w:val="23"/>
        </w:numPr>
        <w:ind w:hanging="720"/>
        <w:rPr>
          <w:rFonts w:ascii="Arial" w:hAnsi="Arial" w:cs="Arial"/>
          <w:sz w:val="22"/>
          <w:szCs w:val="22"/>
        </w:rPr>
      </w:pPr>
      <w:r>
        <w:rPr>
          <w:rFonts w:ascii="Arial" w:hAnsi="Arial" w:cs="Arial"/>
          <w:sz w:val="22"/>
          <w:szCs w:val="22"/>
        </w:rPr>
        <w:t>“</w:t>
      </w:r>
      <w:r w:rsidR="009905C3" w:rsidRPr="00EE64A5">
        <w:rPr>
          <w:rFonts w:ascii="Arial" w:hAnsi="Arial" w:cs="Arial"/>
          <w:sz w:val="22"/>
          <w:szCs w:val="22"/>
        </w:rPr>
        <w:t>Total Hospital Cost for Coronary Revascularization: Hospital (UB92) and Professional (RBRVS) Components.” American College of Cardiology Annual Meeting, Atlanta, GA, March 1998</w:t>
      </w:r>
      <w:r w:rsidR="00632765">
        <w:rPr>
          <w:rFonts w:ascii="Arial" w:hAnsi="Arial" w:cs="Arial"/>
          <w:sz w:val="22"/>
          <w:szCs w:val="22"/>
        </w:rPr>
        <w:t>.</w:t>
      </w:r>
    </w:p>
    <w:p w14:paraId="509A2777" w14:textId="77777777" w:rsidR="009905C3" w:rsidRPr="00EE64A5" w:rsidRDefault="00B351DC" w:rsidP="00D13B87">
      <w:pPr>
        <w:pStyle w:val="Level1"/>
        <w:numPr>
          <w:ilvl w:val="0"/>
          <w:numId w:val="23"/>
        </w:numPr>
        <w:ind w:hanging="720"/>
        <w:rPr>
          <w:rFonts w:ascii="Arial" w:hAnsi="Arial" w:cs="Arial"/>
          <w:sz w:val="22"/>
          <w:szCs w:val="22"/>
        </w:rPr>
      </w:pPr>
      <w:r>
        <w:rPr>
          <w:rFonts w:ascii="Arial" w:hAnsi="Arial" w:cs="Arial"/>
          <w:sz w:val="22"/>
          <w:szCs w:val="22"/>
        </w:rPr>
        <w:t>“</w:t>
      </w:r>
      <w:r w:rsidR="009905C3" w:rsidRPr="00EE64A5">
        <w:rPr>
          <w:rFonts w:ascii="Arial" w:hAnsi="Arial" w:cs="Arial"/>
          <w:sz w:val="22"/>
          <w:szCs w:val="22"/>
        </w:rPr>
        <w:t>Directions in Health Policy: Implications for Orthopaedic Surgery.” Keynote Address, American Academy of Orthopaedic Surgeons, Board of Trustees, Sea Island, GA, April 1998.</w:t>
      </w:r>
    </w:p>
    <w:p w14:paraId="33C938CC" w14:textId="77777777" w:rsidR="009905C3" w:rsidRPr="00EE64A5" w:rsidRDefault="00B351DC" w:rsidP="00D13B87">
      <w:pPr>
        <w:pStyle w:val="Level1"/>
        <w:numPr>
          <w:ilvl w:val="0"/>
          <w:numId w:val="23"/>
        </w:numPr>
        <w:ind w:hanging="720"/>
        <w:rPr>
          <w:rFonts w:ascii="Arial" w:hAnsi="Arial" w:cs="Arial"/>
          <w:sz w:val="22"/>
          <w:szCs w:val="22"/>
        </w:rPr>
      </w:pPr>
      <w:r>
        <w:rPr>
          <w:rFonts w:ascii="Arial" w:hAnsi="Arial" w:cs="Arial"/>
          <w:sz w:val="22"/>
          <w:szCs w:val="22"/>
        </w:rPr>
        <w:t>“</w:t>
      </w:r>
      <w:r w:rsidR="009905C3" w:rsidRPr="00EE64A5">
        <w:rPr>
          <w:rFonts w:ascii="Arial" w:hAnsi="Arial" w:cs="Arial"/>
          <w:sz w:val="22"/>
          <w:szCs w:val="22"/>
        </w:rPr>
        <w:t>Who Cares and Who is Caring?: Do Not-for-Profit and For-Profit Hospitals Provide Their Fair Share of Community Service,” American Sociological Association Annual Meeting, San Francisco, CA, August 1998.</w:t>
      </w:r>
    </w:p>
    <w:p w14:paraId="4994C931" w14:textId="77777777" w:rsidR="009905C3" w:rsidRPr="00EE64A5" w:rsidRDefault="00B351DC" w:rsidP="00D13B87">
      <w:pPr>
        <w:pStyle w:val="Level1"/>
        <w:numPr>
          <w:ilvl w:val="0"/>
          <w:numId w:val="23"/>
        </w:numPr>
        <w:ind w:hanging="720"/>
        <w:rPr>
          <w:rFonts w:ascii="Arial" w:hAnsi="Arial" w:cs="Arial"/>
          <w:sz w:val="22"/>
          <w:szCs w:val="22"/>
        </w:rPr>
      </w:pPr>
      <w:r>
        <w:rPr>
          <w:rFonts w:ascii="Arial" w:hAnsi="Arial" w:cs="Arial"/>
          <w:sz w:val="22"/>
          <w:szCs w:val="22"/>
        </w:rPr>
        <w:t>“</w:t>
      </w:r>
      <w:r w:rsidR="009905C3" w:rsidRPr="00EE64A5">
        <w:rPr>
          <w:rFonts w:ascii="Arial" w:hAnsi="Arial" w:cs="Arial"/>
          <w:sz w:val="22"/>
          <w:szCs w:val="22"/>
        </w:rPr>
        <w:t>Implications of the Changing Market Structure for Cardiovascular Services.” Emory Center for Outcomes Research (ECOR), Emory University Hospital, Atlanta, GA, October 1998.</w:t>
      </w:r>
    </w:p>
    <w:p w14:paraId="08DAC204" w14:textId="77777777" w:rsidR="009905C3" w:rsidRPr="00EE64A5" w:rsidRDefault="00B351DC" w:rsidP="00D13B87">
      <w:pPr>
        <w:pStyle w:val="Level1"/>
        <w:numPr>
          <w:ilvl w:val="0"/>
          <w:numId w:val="23"/>
        </w:numPr>
        <w:ind w:hanging="720"/>
        <w:rPr>
          <w:rFonts w:ascii="Arial" w:hAnsi="Arial" w:cs="Arial"/>
          <w:sz w:val="22"/>
          <w:szCs w:val="22"/>
        </w:rPr>
      </w:pPr>
      <w:r>
        <w:rPr>
          <w:rFonts w:ascii="Arial" w:hAnsi="Arial" w:cs="Arial"/>
          <w:sz w:val="22"/>
          <w:szCs w:val="22"/>
        </w:rPr>
        <w:t>“</w:t>
      </w:r>
      <w:r w:rsidR="009905C3" w:rsidRPr="00EE64A5">
        <w:rPr>
          <w:rFonts w:ascii="Arial" w:hAnsi="Arial" w:cs="Arial"/>
          <w:sz w:val="22"/>
          <w:szCs w:val="22"/>
        </w:rPr>
        <w:t>How Do Your Patients Compare: Demographic and Risk Factor Profiles,” American Heart Associat</w:t>
      </w:r>
      <w:r w:rsidR="002F52C9">
        <w:rPr>
          <w:rFonts w:ascii="Arial" w:hAnsi="Arial" w:cs="Arial"/>
          <w:sz w:val="22"/>
          <w:szCs w:val="22"/>
        </w:rPr>
        <w:t xml:space="preserve">ion, Dallas, </w:t>
      </w:r>
      <w:r w:rsidR="0085456E">
        <w:rPr>
          <w:rFonts w:ascii="Arial" w:hAnsi="Arial" w:cs="Arial"/>
          <w:sz w:val="22"/>
          <w:szCs w:val="22"/>
        </w:rPr>
        <w:t>TX,</w:t>
      </w:r>
      <w:r w:rsidR="002F52C9">
        <w:rPr>
          <w:rFonts w:ascii="Arial" w:hAnsi="Arial" w:cs="Arial"/>
          <w:sz w:val="22"/>
          <w:szCs w:val="22"/>
        </w:rPr>
        <w:t xml:space="preserve"> November 1998.</w:t>
      </w:r>
    </w:p>
    <w:p w14:paraId="4B51D59D" w14:textId="77777777" w:rsidR="009905C3" w:rsidRPr="00EE64A5" w:rsidRDefault="00B351DC" w:rsidP="00D13B87">
      <w:pPr>
        <w:pStyle w:val="Level1"/>
        <w:numPr>
          <w:ilvl w:val="0"/>
          <w:numId w:val="23"/>
        </w:numPr>
        <w:ind w:hanging="720"/>
        <w:rPr>
          <w:rFonts w:ascii="Arial" w:hAnsi="Arial" w:cs="Arial"/>
          <w:sz w:val="22"/>
          <w:szCs w:val="22"/>
        </w:rPr>
      </w:pPr>
      <w:r>
        <w:rPr>
          <w:rFonts w:ascii="Arial" w:hAnsi="Arial" w:cs="Arial"/>
          <w:sz w:val="22"/>
          <w:szCs w:val="22"/>
        </w:rPr>
        <w:t>“</w:t>
      </w:r>
      <w:r w:rsidR="009905C3" w:rsidRPr="00EE64A5">
        <w:rPr>
          <w:rFonts w:ascii="Arial" w:hAnsi="Arial" w:cs="Arial"/>
          <w:sz w:val="22"/>
          <w:szCs w:val="22"/>
        </w:rPr>
        <w:t>What Are the Costs of Your Services,” American Heart Association, Dallas</w:t>
      </w:r>
      <w:r w:rsidR="008E7385" w:rsidRPr="00EE64A5">
        <w:rPr>
          <w:rFonts w:ascii="Arial" w:hAnsi="Arial" w:cs="Arial"/>
          <w:sz w:val="22"/>
          <w:szCs w:val="22"/>
        </w:rPr>
        <w:t>, TX</w:t>
      </w:r>
      <w:r w:rsidR="009905C3" w:rsidRPr="00EE64A5">
        <w:rPr>
          <w:rFonts w:ascii="Arial" w:hAnsi="Arial" w:cs="Arial"/>
          <w:sz w:val="22"/>
          <w:szCs w:val="22"/>
        </w:rPr>
        <w:t>, November 1998.</w:t>
      </w:r>
    </w:p>
    <w:p w14:paraId="1D7CD0CA" w14:textId="77777777" w:rsidR="009905C3" w:rsidRPr="00EE64A5" w:rsidRDefault="00B351DC" w:rsidP="00D13B87">
      <w:pPr>
        <w:pStyle w:val="Level1"/>
        <w:numPr>
          <w:ilvl w:val="0"/>
          <w:numId w:val="23"/>
        </w:numPr>
        <w:ind w:hanging="720"/>
        <w:rPr>
          <w:rFonts w:ascii="Arial" w:hAnsi="Arial" w:cs="Arial"/>
          <w:sz w:val="22"/>
          <w:szCs w:val="22"/>
        </w:rPr>
      </w:pPr>
      <w:r>
        <w:rPr>
          <w:rFonts w:ascii="Arial" w:hAnsi="Arial" w:cs="Arial"/>
          <w:sz w:val="22"/>
          <w:szCs w:val="22"/>
        </w:rPr>
        <w:t>“</w:t>
      </w:r>
      <w:r w:rsidR="009905C3" w:rsidRPr="00EE64A5">
        <w:rPr>
          <w:rFonts w:ascii="Arial" w:hAnsi="Arial" w:cs="Arial"/>
          <w:sz w:val="22"/>
          <w:szCs w:val="22"/>
        </w:rPr>
        <w:t xml:space="preserve">What Variables Really Make a Difference in Costs?: Risk Factors, Complications, Procedure Results, </w:t>
      </w:r>
      <w:r w:rsidR="008E7385" w:rsidRPr="00EE64A5">
        <w:rPr>
          <w:rFonts w:ascii="Arial" w:hAnsi="Arial" w:cs="Arial"/>
          <w:sz w:val="22"/>
          <w:szCs w:val="22"/>
        </w:rPr>
        <w:t xml:space="preserve">or </w:t>
      </w:r>
      <w:r w:rsidR="009905C3" w:rsidRPr="00EE64A5">
        <w:rPr>
          <w:rFonts w:ascii="Arial" w:hAnsi="Arial" w:cs="Arial"/>
          <w:sz w:val="22"/>
          <w:szCs w:val="22"/>
        </w:rPr>
        <w:t>Devices” American Heart Association, Dallas, TX</w:t>
      </w:r>
      <w:r w:rsidR="008E7385" w:rsidRPr="00EE64A5">
        <w:rPr>
          <w:rFonts w:ascii="Arial" w:hAnsi="Arial" w:cs="Arial"/>
          <w:sz w:val="22"/>
          <w:szCs w:val="22"/>
        </w:rPr>
        <w:t>, November 1998.</w:t>
      </w:r>
    </w:p>
    <w:p w14:paraId="3D065D53" w14:textId="77EDF806"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 xml:space="preserve">“Cost Analysis of Low Molecular Weight Heparin Versus Unfractionated Heparin for Antithrombotic Therapy in Patients Undergoing TEE-Guided Cardioversion </w:t>
      </w:r>
      <w:r w:rsidR="00AB17AF" w:rsidRPr="00EE64A5">
        <w:rPr>
          <w:rFonts w:ascii="Arial" w:hAnsi="Arial" w:cs="Arial"/>
          <w:sz w:val="22"/>
          <w:szCs w:val="22"/>
        </w:rPr>
        <w:t>from</w:t>
      </w:r>
      <w:r w:rsidRPr="00EE64A5">
        <w:rPr>
          <w:rFonts w:ascii="Arial" w:hAnsi="Arial" w:cs="Arial"/>
          <w:sz w:val="22"/>
          <w:szCs w:val="22"/>
        </w:rPr>
        <w:t xml:space="preserve"> Atrial Fibrillation,” American College of Cardiology Annual Meeting, New Orleans, LA, March 1999.</w:t>
      </w:r>
    </w:p>
    <w:p w14:paraId="38372101" w14:textId="77777777" w:rsidR="009905C3" w:rsidRPr="00EE64A5" w:rsidRDefault="009905C3" w:rsidP="007261D2">
      <w:pPr>
        <w:pStyle w:val="Level1"/>
        <w:keepNext/>
        <w:keepLines/>
        <w:widowControl/>
        <w:numPr>
          <w:ilvl w:val="0"/>
          <w:numId w:val="23"/>
        </w:numPr>
        <w:ind w:hanging="720"/>
        <w:rPr>
          <w:rFonts w:ascii="Arial" w:hAnsi="Arial" w:cs="Arial"/>
          <w:sz w:val="22"/>
          <w:szCs w:val="22"/>
        </w:rPr>
      </w:pPr>
      <w:r w:rsidRPr="00EE64A5">
        <w:rPr>
          <w:rFonts w:ascii="Arial" w:hAnsi="Arial" w:cs="Arial"/>
          <w:sz w:val="22"/>
          <w:szCs w:val="22"/>
        </w:rPr>
        <w:lastRenderedPageBreak/>
        <w:t xml:space="preserve">“Costs Over Eight Years in the Emory Angioplasty Versus Surgery Trial,” American College of Cardiology Annual Meeting, New Orleans, LA, March 1999. </w:t>
      </w:r>
    </w:p>
    <w:p w14:paraId="35F9F3C3"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“Costs, Utility, and Quality of Life in ACUTE II,” ACUTE II Investigator's Meeting, American Society of Echocardiography, Washington, DC, June 1999.</w:t>
      </w:r>
    </w:p>
    <w:p w14:paraId="510955DB"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“Patient Care Costs Associated with TEE Guided and Conventional Cardioversion of Atrial Fibrillation: Aggregate Cost Data from the ACUTE Multicenter Study,” American Society of Echocardiography, Washington, DC, June 1999.</w:t>
      </w:r>
    </w:p>
    <w:p w14:paraId="6E2FA07A" w14:textId="77777777" w:rsidR="009905C3" w:rsidRPr="00EE64A5" w:rsidRDefault="00B351DC" w:rsidP="00D13B87">
      <w:pPr>
        <w:pStyle w:val="Level1"/>
        <w:numPr>
          <w:ilvl w:val="0"/>
          <w:numId w:val="23"/>
        </w:numPr>
        <w:ind w:hanging="720"/>
        <w:rPr>
          <w:rFonts w:ascii="Arial" w:hAnsi="Arial" w:cs="Arial"/>
          <w:sz w:val="22"/>
          <w:szCs w:val="22"/>
        </w:rPr>
      </w:pPr>
      <w:r>
        <w:rPr>
          <w:rFonts w:ascii="Arial" w:hAnsi="Arial" w:cs="Arial"/>
          <w:sz w:val="22"/>
          <w:szCs w:val="22"/>
        </w:rPr>
        <w:t>“</w:t>
      </w:r>
      <w:r w:rsidR="009905C3" w:rsidRPr="00EE64A5">
        <w:rPr>
          <w:rFonts w:ascii="Arial" w:hAnsi="Arial" w:cs="Arial"/>
          <w:sz w:val="22"/>
          <w:szCs w:val="22"/>
        </w:rPr>
        <w:t>Do Coronary Stents Improve Clinical Outcomes?: A Retrospective Study Comparing Stent Device Utilization and Adverse Outcomes,” XXI Congress of the European Society of Cardiology, Barcelona, Spain, August 1999.</w:t>
      </w:r>
    </w:p>
    <w:p w14:paraId="535142A4"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“Open versus Closed Medical Staffs: The Impact of Medical Staff Arrangements on Cath Lab Cost, Time, Device Counts, and Selected Complications in 15 Cardiac Cath Labs Using the 1998 OEP</w:t>
      </w:r>
      <w:r w:rsidRPr="00EE64A5">
        <w:rPr>
          <w:rFonts w:ascii="Arial" w:hAnsi="Arial" w:cs="Arial"/>
          <w:sz w:val="22"/>
          <w:szCs w:val="22"/>
          <w:vertAlign w:val="superscript"/>
        </w:rPr>
        <w:t>TM</w:t>
      </w:r>
      <w:r w:rsidRPr="00EE64A5">
        <w:rPr>
          <w:rFonts w:ascii="Arial" w:hAnsi="Arial" w:cs="Arial"/>
          <w:sz w:val="22"/>
          <w:szCs w:val="22"/>
        </w:rPr>
        <w:t xml:space="preserve"> Database,” Transcatheter Cardiovascular Therapeutics Eleventh Annual Symposium, Washington, DC, September 1999.</w:t>
      </w:r>
    </w:p>
    <w:p w14:paraId="21DF56AC" w14:textId="77777777" w:rsidR="009905C3" w:rsidRPr="00EE64A5" w:rsidRDefault="00B351DC" w:rsidP="007261D2">
      <w:pPr>
        <w:pStyle w:val="Level1"/>
        <w:keepNext/>
        <w:keepLines/>
        <w:widowControl/>
        <w:numPr>
          <w:ilvl w:val="0"/>
          <w:numId w:val="23"/>
        </w:numPr>
        <w:ind w:hanging="720"/>
        <w:rPr>
          <w:rFonts w:ascii="Arial" w:hAnsi="Arial" w:cs="Arial"/>
          <w:sz w:val="22"/>
          <w:szCs w:val="22"/>
        </w:rPr>
      </w:pPr>
      <w:r>
        <w:rPr>
          <w:rFonts w:ascii="Arial" w:hAnsi="Arial" w:cs="Arial"/>
          <w:sz w:val="22"/>
          <w:szCs w:val="22"/>
        </w:rPr>
        <w:t>“</w:t>
      </w:r>
      <w:r w:rsidR="009905C3" w:rsidRPr="00EE64A5">
        <w:rPr>
          <w:rFonts w:ascii="Arial" w:hAnsi="Arial" w:cs="Arial"/>
          <w:sz w:val="22"/>
          <w:szCs w:val="22"/>
        </w:rPr>
        <w:t>Disparity of Therapeutic Heart Failure Guidelines and Standard Clinical Practice,” World Congress on Heart Failure, Geneva, Switzerland, July 2000.</w:t>
      </w:r>
    </w:p>
    <w:p w14:paraId="100CC440" w14:textId="77777777" w:rsidR="009905C3" w:rsidRPr="00EE64A5" w:rsidRDefault="00B351DC" w:rsidP="00D13B87">
      <w:pPr>
        <w:pStyle w:val="Level1"/>
        <w:numPr>
          <w:ilvl w:val="0"/>
          <w:numId w:val="23"/>
        </w:numPr>
        <w:ind w:hanging="720"/>
        <w:rPr>
          <w:rFonts w:ascii="Arial" w:hAnsi="Arial" w:cs="Arial"/>
          <w:sz w:val="22"/>
          <w:szCs w:val="22"/>
        </w:rPr>
      </w:pPr>
      <w:r>
        <w:rPr>
          <w:rFonts w:ascii="Arial" w:hAnsi="Arial" w:cs="Arial"/>
          <w:sz w:val="22"/>
          <w:szCs w:val="22"/>
        </w:rPr>
        <w:t>“</w:t>
      </w:r>
      <w:r w:rsidR="009905C3" w:rsidRPr="00EE64A5">
        <w:rPr>
          <w:rFonts w:ascii="Arial" w:hAnsi="Arial" w:cs="Arial"/>
          <w:sz w:val="22"/>
          <w:szCs w:val="22"/>
        </w:rPr>
        <w:t>CHF History is Associated with More Advanced Coronary Disease,” World Congress on Heart Failure, Geneva, Switzerland, July 2000.</w:t>
      </w:r>
    </w:p>
    <w:p w14:paraId="54D194D4" w14:textId="77777777" w:rsidR="009905C3" w:rsidRPr="00EE64A5" w:rsidRDefault="00B351DC" w:rsidP="00E63132">
      <w:pPr>
        <w:pStyle w:val="Level1"/>
        <w:keepNext/>
        <w:keepLines/>
        <w:widowControl/>
        <w:numPr>
          <w:ilvl w:val="0"/>
          <w:numId w:val="23"/>
        </w:numPr>
        <w:ind w:hanging="720"/>
        <w:rPr>
          <w:rFonts w:ascii="Arial" w:hAnsi="Arial" w:cs="Arial"/>
          <w:sz w:val="22"/>
          <w:szCs w:val="22"/>
        </w:rPr>
      </w:pPr>
      <w:r>
        <w:rPr>
          <w:rFonts w:ascii="Arial" w:hAnsi="Arial" w:cs="Arial"/>
          <w:sz w:val="22"/>
          <w:szCs w:val="22"/>
        </w:rPr>
        <w:t>“</w:t>
      </w:r>
      <w:r w:rsidR="009905C3" w:rsidRPr="00EE64A5">
        <w:rPr>
          <w:rFonts w:ascii="Arial" w:hAnsi="Arial" w:cs="Arial"/>
          <w:sz w:val="22"/>
          <w:szCs w:val="22"/>
        </w:rPr>
        <w:t xml:space="preserve">Successful and Unsuccessful PCI: What </w:t>
      </w:r>
      <w:r w:rsidR="00202519" w:rsidRPr="00EE64A5">
        <w:rPr>
          <w:rFonts w:ascii="Arial" w:hAnsi="Arial" w:cs="Arial"/>
          <w:sz w:val="22"/>
          <w:szCs w:val="22"/>
        </w:rPr>
        <w:t>are</w:t>
      </w:r>
      <w:r w:rsidR="009905C3" w:rsidRPr="00EE64A5">
        <w:rPr>
          <w:rFonts w:ascii="Arial" w:hAnsi="Arial" w:cs="Arial"/>
          <w:sz w:val="22"/>
          <w:szCs w:val="22"/>
        </w:rPr>
        <w:t xml:space="preserve"> the Role of Lesion Type, Vessel, Lesion Location, Vessel Diameter, and Lesion Morphology in Predicting Outcomes?” European Meetings, Rome, Italy, August, 2000.</w:t>
      </w:r>
    </w:p>
    <w:p w14:paraId="07477118" w14:textId="77777777" w:rsidR="009905C3" w:rsidRPr="00EE64A5" w:rsidRDefault="00B351DC" w:rsidP="00D13B87">
      <w:pPr>
        <w:pStyle w:val="Level1"/>
        <w:numPr>
          <w:ilvl w:val="0"/>
          <w:numId w:val="23"/>
        </w:numPr>
        <w:ind w:hanging="720"/>
        <w:rPr>
          <w:rFonts w:ascii="Arial" w:hAnsi="Arial" w:cs="Arial"/>
          <w:sz w:val="22"/>
          <w:szCs w:val="22"/>
        </w:rPr>
      </w:pPr>
      <w:r>
        <w:rPr>
          <w:rFonts w:ascii="Arial" w:hAnsi="Arial" w:cs="Arial"/>
          <w:sz w:val="22"/>
          <w:szCs w:val="22"/>
        </w:rPr>
        <w:t>“</w:t>
      </w:r>
      <w:r w:rsidR="009905C3" w:rsidRPr="00EE64A5">
        <w:rPr>
          <w:rFonts w:ascii="Arial" w:hAnsi="Arial" w:cs="Arial"/>
          <w:sz w:val="22"/>
          <w:szCs w:val="22"/>
        </w:rPr>
        <w:t>Characteristics of Successful and Unsuccessful RF: Analysis the Impacts of Risk Factors, Complications, Resource Utilization, and Outcomes from 4,380 Patients in 55 Cath Labs” European Meetings, Rome, Italy, August, 2000.</w:t>
      </w:r>
    </w:p>
    <w:p w14:paraId="5ACA64A8" w14:textId="77777777" w:rsidR="009905C3" w:rsidRPr="00EE64A5" w:rsidRDefault="00B351DC" w:rsidP="00151FB3">
      <w:pPr>
        <w:pStyle w:val="Level1"/>
        <w:keepLines/>
        <w:numPr>
          <w:ilvl w:val="0"/>
          <w:numId w:val="23"/>
        </w:numPr>
        <w:ind w:hanging="720"/>
        <w:rPr>
          <w:rFonts w:ascii="Arial" w:hAnsi="Arial" w:cs="Arial"/>
          <w:sz w:val="22"/>
          <w:szCs w:val="22"/>
        </w:rPr>
      </w:pPr>
      <w:r>
        <w:rPr>
          <w:rFonts w:ascii="Arial" w:hAnsi="Arial" w:cs="Arial"/>
          <w:sz w:val="22"/>
          <w:szCs w:val="22"/>
        </w:rPr>
        <w:t>“</w:t>
      </w:r>
      <w:r w:rsidR="009905C3" w:rsidRPr="00EE64A5">
        <w:rPr>
          <w:rFonts w:ascii="Arial" w:hAnsi="Arial" w:cs="Arial"/>
          <w:sz w:val="22"/>
          <w:szCs w:val="22"/>
        </w:rPr>
        <w:t>Males versus Females: Are Female Sicker Prior to CAB Surgery? And Does that Explain Worse Outcomes?” European Meetings, Rome, Italy, August, 2000.</w:t>
      </w:r>
    </w:p>
    <w:p w14:paraId="5FC4C3FC" w14:textId="77777777" w:rsidR="009905C3" w:rsidRPr="00EE64A5" w:rsidRDefault="00B351DC" w:rsidP="00D13B87">
      <w:pPr>
        <w:pStyle w:val="Level1"/>
        <w:keepNext/>
        <w:keepLines/>
        <w:numPr>
          <w:ilvl w:val="0"/>
          <w:numId w:val="23"/>
        </w:numPr>
        <w:ind w:hanging="720"/>
        <w:rPr>
          <w:rFonts w:ascii="Arial" w:hAnsi="Arial" w:cs="Arial"/>
          <w:sz w:val="22"/>
          <w:szCs w:val="22"/>
        </w:rPr>
      </w:pPr>
      <w:r>
        <w:rPr>
          <w:rFonts w:ascii="Arial" w:hAnsi="Arial" w:cs="Arial"/>
          <w:sz w:val="22"/>
          <w:szCs w:val="22"/>
        </w:rPr>
        <w:t>“</w:t>
      </w:r>
      <w:r w:rsidR="009905C3" w:rsidRPr="00EE64A5">
        <w:rPr>
          <w:rFonts w:ascii="Arial" w:hAnsi="Arial" w:cs="Arial"/>
          <w:sz w:val="22"/>
          <w:szCs w:val="22"/>
        </w:rPr>
        <w:t xml:space="preserve">OPCAB versus On-Pump CABG Surgery Determinants and Surgical Outcomes Among 51 Surgeons Doing Both Procedures,” Annual Meeting of the American College of Cardiology, </w:t>
      </w:r>
      <w:r w:rsidR="00AD6087" w:rsidRPr="00EE64A5">
        <w:rPr>
          <w:rFonts w:ascii="Arial" w:hAnsi="Arial" w:cs="Arial"/>
          <w:sz w:val="22"/>
          <w:szCs w:val="22"/>
        </w:rPr>
        <w:t>Anaheim</w:t>
      </w:r>
      <w:r w:rsidR="009905C3" w:rsidRPr="00EE64A5">
        <w:rPr>
          <w:rFonts w:ascii="Arial" w:hAnsi="Arial" w:cs="Arial"/>
          <w:sz w:val="22"/>
          <w:szCs w:val="22"/>
        </w:rPr>
        <w:t>, CA, March 2001.</w:t>
      </w:r>
    </w:p>
    <w:p w14:paraId="0724D42E" w14:textId="44782015" w:rsidR="00632765" w:rsidRPr="006D13FB" w:rsidRDefault="00B351DC" w:rsidP="006D13FB">
      <w:pPr>
        <w:pStyle w:val="Level1"/>
        <w:numPr>
          <w:ilvl w:val="0"/>
          <w:numId w:val="23"/>
        </w:numPr>
        <w:ind w:hanging="720"/>
        <w:rPr>
          <w:rFonts w:ascii="Arial" w:hAnsi="Arial" w:cs="Arial"/>
          <w:sz w:val="22"/>
          <w:szCs w:val="22"/>
        </w:rPr>
      </w:pPr>
      <w:r>
        <w:rPr>
          <w:rFonts w:ascii="Arial" w:hAnsi="Arial" w:cs="Arial"/>
          <w:sz w:val="22"/>
          <w:szCs w:val="22"/>
        </w:rPr>
        <w:t>“</w:t>
      </w:r>
      <w:r w:rsidR="009905C3" w:rsidRPr="00EE64A5">
        <w:rPr>
          <w:rFonts w:ascii="Arial" w:hAnsi="Arial" w:cs="Arial"/>
          <w:sz w:val="22"/>
          <w:szCs w:val="22"/>
        </w:rPr>
        <w:t xml:space="preserve">Gender Differences in Outcomes Among Diabetic Patients Undergoing PCI,” Annual Meeting of the American College of Cardiology, </w:t>
      </w:r>
      <w:r w:rsidR="00AD6087" w:rsidRPr="00EE64A5">
        <w:rPr>
          <w:rFonts w:ascii="Arial" w:hAnsi="Arial" w:cs="Arial"/>
          <w:sz w:val="22"/>
          <w:szCs w:val="22"/>
        </w:rPr>
        <w:t>Anaheim</w:t>
      </w:r>
      <w:r w:rsidR="009905C3" w:rsidRPr="00EE64A5">
        <w:rPr>
          <w:rFonts w:ascii="Arial" w:hAnsi="Arial" w:cs="Arial"/>
          <w:sz w:val="22"/>
          <w:szCs w:val="22"/>
        </w:rPr>
        <w:t>, CA, March 2001.</w:t>
      </w:r>
    </w:p>
    <w:p w14:paraId="7203C91A" w14:textId="77777777" w:rsidR="009905C3" w:rsidRPr="00EE64A5" w:rsidRDefault="00B351DC" w:rsidP="00D13B87">
      <w:pPr>
        <w:pStyle w:val="Level1"/>
        <w:numPr>
          <w:ilvl w:val="0"/>
          <w:numId w:val="23"/>
        </w:numPr>
        <w:ind w:hanging="720"/>
        <w:rPr>
          <w:rFonts w:ascii="Arial" w:hAnsi="Arial" w:cs="Arial"/>
          <w:sz w:val="22"/>
          <w:szCs w:val="22"/>
        </w:rPr>
      </w:pPr>
      <w:r>
        <w:rPr>
          <w:rFonts w:ascii="Arial" w:hAnsi="Arial" w:cs="Arial"/>
          <w:sz w:val="22"/>
          <w:szCs w:val="22"/>
        </w:rPr>
        <w:t>“</w:t>
      </w:r>
      <w:r w:rsidR="009905C3" w:rsidRPr="00EE64A5">
        <w:rPr>
          <w:rFonts w:ascii="Arial" w:hAnsi="Arial" w:cs="Arial"/>
          <w:sz w:val="22"/>
          <w:szCs w:val="22"/>
        </w:rPr>
        <w:t>Patient Satisfaction with Primary Care: Effects of Patient, Visit, and Medical Organization Characteristics,” Academy for Health Services Research and Health Policy Annual Meeting, Atlanta, GA, June 2001.</w:t>
      </w:r>
    </w:p>
    <w:p w14:paraId="1646D31F" w14:textId="77777777" w:rsidR="009905C3" w:rsidRPr="00EE64A5" w:rsidRDefault="00B351DC" w:rsidP="00D13B87">
      <w:pPr>
        <w:pStyle w:val="Level1"/>
        <w:numPr>
          <w:ilvl w:val="0"/>
          <w:numId w:val="23"/>
        </w:numPr>
        <w:ind w:hanging="720"/>
        <w:rPr>
          <w:rFonts w:ascii="Arial" w:hAnsi="Arial" w:cs="Arial"/>
          <w:sz w:val="22"/>
          <w:szCs w:val="22"/>
        </w:rPr>
      </w:pPr>
      <w:r>
        <w:rPr>
          <w:rFonts w:ascii="Arial" w:hAnsi="Arial" w:cs="Arial"/>
          <w:sz w:val="22"/>
          <w:szCs w:val="22"/>
        </w:rPr>
        <w:t>“</w:t>
      </w:r>
      <w:r w:rsidR="009905C3" w:rsidRPr="00EE64A5">
        <w:rPr>
          <w:rFonts w:ascii="Arial" w:hAnsi="Arial" w:cs="Arial"/>
          <w:sz w:val="22"/>
          <w:szCs w:val="22"/>
        </w:rPr>
        <w:t>Use of Associate Practitioners (PAs, NPs) in Primary Care Delivery,” Academy for Health Services Research and Health Policy Annual Meeting, Atlanta, GA, June 2001.</w:t>
      </w:r>
    </w:p>
    <w:p w14:paraId="361E1CA9" w14:textId="77777777" w:rsidR="009905C3" w:rsidRPr="00EE64A5" w:rsidRDefault="00B351DC" w:rsidP="00151FB3">
      <w:pPr>
        <w:pStyle w:val="Level1"/>
        <w:keepLines/>
        <w:numPr>
          <w:ilvl w:val="0"/>
          <w:numId w:val="23"/>
        </w:numPr>
        <w:ind w:hanging="720"/>
        <w:rPr>
          <w:rFonts w:ascii="Arial" w:hAnsi="Arial" w:cs="Arial"/>
          <w:sz w:val="22"/>
          <w:szCs w:val="22"/>
        </w:rPr>
      </w:pPr>
      <w:r>
        <w:rPr>
          <w:rFonts w:ascii="Arial" w:hAnsi="Arial" w:cs="Arial"/>
          <w:sz w:val="22"/>
          <w:szCs w:val="22"/>
        </w:rPr>
        <w:t>“</w:t>
      </w:r>
      <w:r w:rsidR="009905C3" w:rsidRPr="00EE64A5">
        <w:rPr>
          <w:rFonts w:ascii="Arial" w:hAnsi="Arial" w:cs="Arial"/>
          <w:sz w:val="22"/>
          <w:szCs w:val="22"/>
        </w:rPr>
        <w:t xml:space="preserve">The Impact of Gender and Age on HF: Results from 109,719 Admissions in the HCA </w:t>
      </w:r>
      <w:r w:rsidR="00E3513F" w:rsidRPr="00EE64A5">
        <w:rPr>
          <w:rFonts w:ascii="Arial" w:hAnsi="Arial" w:cs="Arial"/>
          <w:sz w:val="22"/>
          <w:szCs w:val="22"/>
        </w:rPr>
        <w:t>N</w:t>
      </w:r>
      <w:r w:rsidR="009905C3" w:rsidRPr="00EE64A5">
        <w:rPr>
          <w:rFonts w:ascii="Arial" w:hAnsi="Arial" w:cs="Arial"/>
          <w:sz w:val="22"/>
          <w:szCs w:val="22"/>
        </w:rPr>
        <w:t>ational Casemix Database.” Heart Failure Society Association Annual Meeting, Washington, D.C., September 2001.</w:t>
      </w:r>
    </w:p>
    <w:p w14:paraId="54194CEE" w14:textId="77777777" w:rsidR="009905C3" w:rsidRPr="00EE64A5" w:rsidRDefault="00B351DC" w:rsidP="00D13B87">
      <w:pPr>
        <w:pStyle w:val="Level1"/>
        <w:numPr>
          <w:ilvl w:val="0"/>
          <w:numId w:val="23"/>
        </w:numPr>
        <w:ind w:hanging="720"/>
        <w:rPr>
          <w:rFonts w:ascii="Arial" w:hAnsi="Arial" w:cs="Arial"/>
          <w:sz w:val="22"/>
          <w:szCs w:val="22"/>
        </w:rPr>
      </w:pPr>
      <w:r>
        <w:rPr>
          <w:rFonts w:ascii="Arial" w:hAnsi="Arial" w:cs="Arial"/>
          <w:sz w:val="22"/>
          <w:szCs w:val="22"/>
        </w:rPr>
        <w:t>“</w:t>
      </w:r>
      <w:r w:rsidR="009905C3" w:rsidRPr="00EE64A5">
        <w:rPr>
          <w:rFonts w:ascii="Arial" w:hAnsi="Arial" w:cs="Arial"/>
          <w:sz w:val="22"/>
          <w:szCs w:val="22"/>
        </w:rPr>
        <w:t>Do Women Have More Adverse Outcomes than Men Following Stroke?” American Heart Association Annual Outcomes Meeting, Anaheim, CA, October 2001.</w:t>
      </w:r>
    </w:p>
    <w:p w14:paraId="69A93534" w14:textId="77777777" w:rsidR="009905C3" w:rsidRPr="00EE64A5" w:rsidRDefault="00B351DC" w:rsidP="00D13B87">
      <w:pPr>
        <w:pStyle w:val="Level1"/>
        <w:numPr>
          <w:ilvl w:val="0"/>
          <w:numId w:val="23"/>
        </w:numPr>
        <w:ind w:hanging="720"/>
        <w:rPr>
          <w:rFonts w:ascii="Arial" w:hAnsi="Arial" w:cs="Arial"/>
          <w:sz w:val="22"/>
          <w:szCs w:val="22"/>
        </w:rPr>
      </w:pPr>
      <w:r>
        <w:rPr>
          <w:rFonts w:ascii="Arial" w:hAnsi="Arial" w:cs="Arial"/>
          <w:sz w:val="22"/>
          <w:szCs w:val="22"/>
        </w:rPr>
        <w:t>“</w:t>
      </w:r>
      <w:r w:rsidR="009905C3" w:rsidRPr="00EE64A5">
        <w:rPr>
          <w:rFonts w:ascii="Arial" w:hAnsi="Arial" w:cs="Arial"/>
          <w:sz w:val="22"/>
          <w:szCs w:val="22"/>
        </w:rPr>
        <w:t>Does Having a Diagnostic Cath and CABG During the Same Admis</w:t>
      </w:r>
      <w:r w:rsidR="007542F9" w:rsidRPr="00EE64A5">
        <w:rPr>
          <w:rFonts w:ascii="Arial" w:hAnsi="Arial" w:cs="Arial"/>
          <w:sz w:val="22"/>
          <w:szCs w:val="22"/>
        </w:rPr>
        <w:t xml:space="preserve">sion Increase Adverse </w:t>
      </w:r>
      <w:r w:rsidR="0085456E" w:rsidRPr="00EE64A5">
        <w:rPr>
          <w:rFonts w:ascii="Arial" w:hAnsi="Arial" w:cs="Arial"/>
          <w:sz w:val="22"/>
          <w:szCs w:val="22"/>
        </w:rPr>
        <w:t>Outcomes?</w:t>
      </w:r>
      <w:r w:rsidR="009905C3" w:rsidRPr="00EE64A5">
        <w:rPr>
          <w:rFonts w:ascii="Arial" w:hAnsi="Arial" w:cs="Arial"/>
          <w:sz w:val="22"/>
          <w:szCs w:val="22"/>
        </w:rPr>
        <w:t>” American Heart Association Annual Outcomes Meeting, Anaheim, CA, October 2001.</w:t>
      </w:r>
    </w:p>
    <w:p w14:paraId="5B596DAD" w14:textId="77777777" w:rsidR="009905C3" w:rsidRPr="00EE64A5" w:rsidRDefault="00B351DC" w:rsidP="00D13B87">
      <w:pPr>
        <w:pStyle w:val="Level1"/>
        <w:numPr>
          <w:ilvl w:val="0"/>
          <w:numId w:val="23"/>
        </w:numPr>
        <w:ind w:hanging="720"/>
        <w:rPr>
          <w:rFonts w:ascii="Arial" w:hAnsi="Arial" w:cs="Arial"/>
          <w:sz w:val="22"/>
          <w:szCs w:val="22"/>
        </w:rPr>
      </w:pPr>
      <w:r>
        <w:rPr>
          <w:rFonts w:ascii="Arial" w:hAnsi="Arial" w:cs="Arial"/>
          <w:sz w:val="22"/>
          <w:szCs w:val="22"/>
        </w:rPr>
        <w:t>“</w:t>
      </w:r>
      <w:r w:rsidR="009905C3" w:rsidRPr="00EE64A5">
        <w:rPr>
          <w:rFonts w:ascii="Arial" w:hAnsi="Arial" w:cs="Arial"/>
          <w:sz w:val="22"/>
          <w:szCs w:val="22"/>
        </w:rPr>
        <w:t>Are There Gender Differences in Outcomes Among Patients Undergoing OPCAB?” Annual Meeting of Cardiothoracic Techniques and Technologies, New Orleans, LA, January 2002.</w:t>
      </w:r>
    </w:p>
    <w:p w14:paraId="10D16097" w14:textId="77777777" w:rsidR="009905C3" w:rsidRPr="00EE64A5" w:rsidRDefault="00B351DC" w:rsidP="00D13B87">
      <w:pPr>
        <w:pStyle w:val="Level1"/>
        <w:keepNext/>
        <w:keepLines/>
        <w:widowControl/>
        <w:numPr>
          <w:ilvl w:val="0"/>
          <w:numId w:val="23"/>
        </w:numPr>
        <w:ind w:hanging="720"/>
        <w:rPr>
          <w:rFonts w:ascii="Arial" w:hAnsi="Arial" w:cs="Arial"/>
          <w:sz w:val="22"/>
          <w:szCs w:val="22"/>
        </w:rPr>
      </w:pPr>
      <w:r>
        <w:rPr>
          <w:rFonts w:ascii="Arial" w:hAnsi="Arial" w:cs="Arial"/>
          <w:sz w:val="22"/>
          <w:szCs w:val="22"/>
        </w:rPr>
        <w:t>“</w:t>
      </w:r>
      <w:r w:rsidR="009905C3" w:rsidRPr="00EE64A5">
        <w:rPr>
          <w:rFonts w:ascii="Arial" w:hAnsi="Arial" w:cs="Arial"/>
          <w:sz w:val="22"/>
          <w:szCs w:val="22"/>
        </w:rPr>
        <w:t>OPCAB vs. On-Pump CABG: Which is Better for Patients with DM?” Annual Meeting of Cardiothoracic Techniques and Technologies, New Orleans, LA, January 2001.</w:t>
      </w:r>
    </w:p>
    <w:p w14:paraId="4B73330F" w14:textId="77777777" w:rsidR="009905C3" w:rsidRPr="00EE64A5" w:rsidRDefault="00B351DC" w:rsidP="00D13B87">
      <w:pPr>
        <w:pStyle w:val="Level1"/>
        <w:numPr>
          <w:ilvl w:val="0"/>
          <w:numId w:val="23"/>
        </w:numPr>
        <w:ind w:hanging="720"/>
        <w:rPr>
          <w:rFonts w:ascii="Arial" w:hAnsi="Arial" w:cs="Arial"/>
          <w:sz w:val="22"/>
          <w:szCs w:val="22"/>
        </w:rPr>
      </w:pPr>
      <w:r>
        <w:rPr>
          <w:rFonts w:ascii="Arial" w:hAnsi="Arial" w:cs="Arial"/>
          <w:sz w:val="22"/>
          <w:szCs w:val="22"/>
        </w:rPr>
        <w:t>“</w:t>
      </w:r>
      <w:r w:rsidR="009905C3" w:rsidRPr="00EE64A5">
        <w:rPr>
          <w:rFonts w:ascii="Arial" w:hAnsi="Arial" w:cs="Arial"/>
          <w:sz w:val="22"/>
          <w:szCs w:val="22"/>
        </w:rPr>
        <w:t>Does Site Volume Improve Stroke Outcomes?” 27</w:t>
      </w:r>
      <w:r w:rsidR="009905C3" w:rsidRPr="00EE64A5">
        <w:rPr>
          <w:rFonts w:ascii="Arial" w:hAnsi="Arial" w:cs="Arial"/>
          <w:sz w:val="22"/>
          <w:szCs w:val="22"/>
          <w:vertAlign w:val="superscript"/>
        </w:rPr>
        <w:t>th</w:t>
      </w:r>
      <w:r w:rsidR="009905C3" w:rsidRPr="00EE64A5">
        <w:rPr>
          <w:rFonts w:ascii="Arial" w:hAnsi="Arial" w:cs="Arial"/>
          <w:sz w:val="22"/>
          <w:szCs w:val="22"/>
        </w:rPr>
        <w:t xml:space="preserve"> International Stroke Conference, Rome, Italy, February 2002.</w:t>
      </w:r>
    </w:p>
    <w:p w14:paraId="71042BA8" w14:textId="77777777" w:rsidR="009905C3" w:rsidRPr="00EE64A5" w:rsidRDefault="00B351DC" w:rsidP="00D13B87">
      <w:pPr>
        <w:pStyle w:val="Level1"/>
        <w:numPr>
          <w:ilvl w:val="0"/>
          <w:numId w:val="23"/>
        </w:numPr>
        <w:ind w:hanging="720"/>
        <w:rPr>
          <w:rFonts w:ascii="Arial" w:hAnsi="Arial" w:cs="Arial"/>
          <w:sz w:val="22"/>
          <w:szCs w:val="22"/>
        </w:rPr>
      </w:pPr>
      <w:r>
        <w:rPr>
          <w:rFonts w:ascii="Arial" w:hAnsi="Arial" w:cs="Arial"/>
          <w:sz w:val="22"/>
          <w:szCs w:val="22"/>
        </w:rPr>
        <w:lastRenderedPageBreak/>
        <w:t>“</w:t>
      </w:r>
      <w:r w:rsidR="009905C3" w:rsidRPr="00EE64A5">
        <w:rPr>
          <w:rFonts w:ascii="Arial" w:hAnsi="Arial" w:cs="Arial"/>
          <w:sz w:val="22"/>
          <w:szCs w:val="22"/>
        </w:rPr>
        <w:t>Long-Term Cost Effectiveness of an Early Invasive Strategy for the Treatment of Unstable Angina and Non-ST Elevation Myocardial Infarction.” American Heart Association, Chicago, IL, November 2002.</w:t>
      </w:r>
    </w:p>
    <w:p w14:paraId="480BD094" w14:textId="77777777" w:rsidR="009905C3" w:rsidRPr="00EE64A5" w:rsidRDefault="00B351DC" w:rsidP="00D13B87">
      <w:pPr>
        <w:pStyle w:val="Level1"/>
        <w:numPr>
          <w:ilvl w:val="0"/>
          <w:numId w:val="23"/>
        </w:numPr>
        <w:ind w:hanging="720"/>
        <w:rPr>
          <w:rFonts w:ascii="Arial" w:hAnsi="Arial" w:cs="Arial"/>
          <w:sz w:val="22"/>
          <w:szCs w:val="22"/>
        </w:rPr>
      </w:pPr>
      <w:r>
        <w:rPr>
          <w:rFonts w:ascii="Arial" w:hAnsi="Arial" w:cs="Arial"/>
          <w:sz w:val="22"/>
          <w:szCs w:val="22"/>
        </w:rPr>
        <w:t>“</w:t>
      </w:r>
      <w:r w:rsidR="009905C3" w:rsidRPr="00EE64A5">
        <w:rPr>
          <w:rFonts w:ascii="Arial" w:hAnsi="Arial" w:cs="Arial"/>
          <w:sz w:val="22"/>
          <w:szCs w:val="22"/>
        </w:rPr>
        <w:t>Gender Predicts Risk-Adjusted Clinical Outcomes and Procedure Utilization for Q-Wave MI.” American Heart Association, Chicago, IL, November 2002.</w:t>
      </w:r>
    </w:p>
    <w:p w14:paraId="34D8187F" w14:textId="77777777" w:rsidR="009C01A5" w:rsidRPr="00EE64A5" w:rsidRDefault="00B351DC" w:rsidP="00D13B87">
      <w:pPr>
        <w:pStyle w:val="Level1"/>
        <w:keepNext/>
        <w:keepLines/>
        <w:widowControl/>
        <w:numPr>
          <w:ilvl w:val="0"/>
          <w:numId w:val="23"/>
        </w:numPr>
        <w:ind w:hanging="720"/>
        <w:rPr>
          <w:rFonts w:ascii="Arial" w:hAnsi="Arial" w:cs="Arial"/>
          <w:sz w:val="22"/>
          <w:szCs w:val="22"/>
        </w:rPr>
      </w:pPr>
      <w:r>
        <w:rPr>
          <w:rFonts w:ascii="Arial" w:hAnsi="Arial" w:cs="Arial"/>
          <w:sz w:val="22"/>
          <w:szCs w:val="22"/>
        </w:rPr>
        <w:t>“</w:t>
      </w:r>
      <w:r w:rsidR="009905C3" w:rsidRPr="00EE64A5">
        <w:rPr>
          <w:rFonts w:ascii="Arial" w:hAnsi="Arial" w:cs="Arial"/>
          <w:sz w:val="22"/>
          <w:szCs w:val="22"/>
        </w:rPr>
        <w:t>Gender, Race and Insurance Disparities in In-Hospital Mortality Rates for Off-Pump versus On-Pump Coronary Artery Bypass Surgery: 1998-2000.” Association of Health Services Research, Nashville, TN, June 2003.</w:t>
      </w:r>
    </w:p>
    <w:p w14:paraId="201C3865" w14:textId="77777777" w:rsidR="009905C3" w:rsidRPr="00033131" w:rsidRDefault="009905C3" w:rsidP="00033131">
      <w:pPr>
        <w:pStyle w:val="Level1"/>
        <w:keepNext/>
        <w:keepLines/>
        <w:numPr>
          <w:ilvl w:val="0"/>
          <w:numId w:val="23"/>
        </w:numPr>
        <w:ind w:hanging="720"/>
        <w:rPr>
          <w:rFonts w:ascii="Arial" w:hAnsi="Arial" w:cs="Arial"/>
          <w:sz w:val="22"/>
          <w:szCs w:val="22"/>
        </w:rPr>
      </w:pPr>
      <w:r w:rsidRPr="00033131">
        <w:rPr>
          <w:rFonts w:ascii="Arial" w:hAnsi="Arial" w:cs="Arial"/>
          <w:sz w:val="22"/>
          <w:szCs w:val="22"/>
        </w:rPr>
        <w:t>“The Incremental Hospital Cost of Treating Major Complications Among Medicare Beneficiaries Receiving Implantable Cardiac Defibrillators,” Second International Conference on Women, Heart Disease, and Stroke, American Heart Association, Orlando, FL, February 2005.</w:t>
      </w:r>
    </w:p>
    <w:p w14:paraId="75AC2BB1" w14:textId="77777777" w:rsidR="009905C3" w:rsidRPr="00EE64A5" w:rsidRDefault="009905C3" w:rsidP="00D13B87">
      <w:pPr>
        <w:pStyle w:val="Level1"/>
        <w:numPr>
          <w:ilvl w:val="0"/>
          <w:numId w:val="23"/>
        </w:numPr>
        <w:ind w:hanging="720"/>
        <w:rPr>
          <w:rFonts w:ascii="Arial" w:hAnsi="Arial" w:cs="Arial"/>
          <w:sz w:val="22"/>
          <w:szCs w:val="22"/>
        </w:rPr>
      </w:pPr>
      <w:r w:rsidRPr="00EE64A5">
        <w:rPr>
          <w:rFonts w:ascii="Arial" w:hAnsi="Arial" w:cs="Arial"/>
          <w:sz w:val="22"/>
          <w:szCs w:val="22"/>
        </w:rPr>
        <w:t>“The Incremental Hospital Cost of Treating Selected Complications Among Medicare Beneficiaries Undergoing the Implantation of Permanent Pacemakers,” Second International Conference on Women, Heart Disease, and Stroke, American Heart Association, Orlando, FL, February 2005.</w:t>
      </w:r>
    </w:p>
    <w:p w14:paraId="6A1BE551" w14:textId="77777777" w:rsidR="00AB0F45" w:rsidRDefault="009905C3" w:rsidP="00E63132">
      <w:pPr>
        <w:pStyle w:val="Level1"/>
        <w:keepNext/>
        <w:keepLines/>
        <w:widowControl/>
        <w:numPr>
          <w:ilvl w:val="0"/>
          <w:numId w:val="23"/>
        </w:numPr>
        <w:ind w:hanging="720"/>
        <w:rPr>
          <w:rFonts w:ascii="Arial" w:hAnsi="Arial" w:cs="Arial"/>
          <w:sz w:val="22"/>
          <w:szCs w:val="22"/>
        </w:rPr>
      </w:pPr>
      <w:r w:rsidRPr="00EE64A5">
        <w:rPr>
          <w:rFonts w:ascii="Arial" w:hAnsi="Arial" w:cs="Arial"/>
          <w:sz w:val="22"/>
          <w:szCs w:val="22"/>
        </w:rPr>
        <w:t>“Gender and Race Disparities in In-Hospital Coronary Artery Bypass Surgery Mortality Rates: 1998-</w:t>
      </w:r>
      <w:r w:rsidR="00010796" w:rsidRPr="00EE64A5">
        <w:rPr>
          <w:rFonts w:ascii="Arial" w:hAnsi="Arial" w:cs="Arial"/>
          <w:sz w:val="22"/>
          <w:szCs w:val="22"/>
        </w:rPr>
        <w:t>2002, Have Things Improved?</w:t>
      </w:r>
      <w:r w:rsidRPr="00EE64A5">
        <w:rPr>
          <w:rFonts w:ascii="Arial" w:hAnsi="Arial" w:cs="Arial"/>
          <w:sz w:val="22"/>
          <w:szCs w:val="22"/>
        </w:rPr>
        <w:t>” Academy Health</w:t>
      </w:r>
      <w:r w:rsidR="00F01A83" w:rsidRPr="00EE64A5">
        <w:rPr>
          <w:rFonts w:ascii="Arial" w:hAnsi="Arial" w:cs="Arial"/>
          <w:sz w:val="22"/>
          <w:szCs w:val="22"/>
        </w:rPr>
        <w:t xml:space="preserve"> Annual Meeting</w:t>
      </w:r>
      <w:r w:rsidRPr="00EE64A5">
        <w:rPr>
          <w:rFonts w:ascii="Arial" w:hAnsi="Arial" w:cs="Arial"/>
          <w:sz w:val="22"/>
          <w:szCs w:val="22"/>
        </w:rPr>
        <w:t>, Boston, MA, June 2005.</w:t>
      </w:r>
    </w:p>
    <w:p w14:paraId="4B39439E" w14:textId="77777777" w:rsidR="00AB0F45" w:rsidRDefault="009905C3" w:rsidP="00B00F40">
      <w:pPr>
        <w:pStyle w:val="Level1"/>
        <w:numPr>
          <w:ilvl w:val="0"/>
          <w:numId w:val="23"/>
        </w:numPr>
        <w:ind w:hanging="720"/>
        <w:rPr>
          <w:rFonts w:ascii="Arial" w:hAnsi="Arial" w:cs="Arial"/>
          <w:sz w:val="22"/>
          <w:szCs w:val="22"/>
        </w:rPr>
      </w:pPr>
      <w:r w:rsidRPr="00AB0F45">
        <w:rPr>
          <w:rFonts w:ascii="Arial" w:hAnsi="Arial" w:cs="Arial"/>
          <w:sz w:val="22"/>
          <w:szCs w:val="22"/>
        </w:rPr>
        <w:t>“The Influence of Primary Care Practice Climate on Medical Services Costs and Quality of Care,” Academy Health</w:t>
      </w:r>
      <w:r w:rsidR="00F01A83" w:rsidRPr="00AB0F45">
        <w:rPr>
          <w:rFonts w:ascii="Arial" w:hAnsi="Arial" w:cs="Arial"/>
          <w:sz w:val="22"/>
          <w:szCs w:val="22"/>
        </w:rPr>
        <w:t xml:space="preserve"> Annual Meeting</w:t>
      </w:r>
      <w:r w:rsidRPr="00AB0F45">
        <w:rPr>
          <w:rFonts w:ascii="Arial" w:hAnsi="Arial" w:cs="Arial"/>
          <w:sz w:val="22"/>
          <w:szCs w:val="22"/>
        </w:rPr>
        <w:t>, Boston, MA, June 2005</w:t>
      </w:r>
      <w:r w:rsidR="003F54F3">
        <w:rPr>
          <w:rFonts w:ascii="Arial" w:hAnsi="Arial" w:cs="Arial"/>
          <w:sz w:val="22"/>
          <w:szCs w:val="22"/>
        </w:rPr>
        <w:t>.</w:t>
      </w:r>
    </w:p>
    <w:p w14:paraId="400C190E" w14:textId="77777777" w:rsidR="00A41D62" w:rsidRPr="00EE64A5" w:rsidRDefault="00A41D62" w:rsidP="00D13B87">
      <w:pPr>
        <w:pStyle w:val="Level1"/>
        <w:numPr>
          <w:ilvl w:val="0"/>
          <w:numId w:val="23"/>
        </w:numPr>
        <w:ind w:hanging="720"/>
        <w:rPr>
          <w:rFonts w:ascii="Arial" w:hAnsi="Arial" w:cs="Arial"/>
          <w:sz w:val="22"/>
          <w:szCs w:val="22"/>
        </w:rPr>
      </w:pPr>
      <w:r w:rsidRPr="00EE64A5">
        <w:rPr>
          <w:rFonts w:ascii="Arial" w:hAnsi="Arial" w:cs="Arial"/>
          <w:sz w:val="22"/>
          <w:szCs w:val="22"/>
        </w:rPr>
        <w:t>“The Influence of Psychological and Social Factors on Health and Healthy Behaviors in an Employed Population,” Academy Health Annual Meeting, Seattle, WA, June 2006.</w:t>
      </w:r>
    </w:p>
    <w:p w14:paraId="2B29FA97" w14:textId="77777777" w:rsidR="00DA798C" w:rsidRPr="00EE64A5" w:rsidRDefault="003F0A15" w:rsidP="00D13B87">
      <w:pPr>
        <w:pStyle w:val="Level1"/>
        <w:keepNext/>
        <w:keepLines/>
        <w:numPr>
          <w:ilvl w:val="0"/>
          <w:numId w:val="23"/>
        </w:numPr>
        <w:ind w:hanging="720"/>
        <w:rPr>
          <w:rFonts w:ascii="Arial" w:hAnsi="Arial" w:cs="Arial"/>
          <w:sz w:val="22"/>
          <w:szCs w:val="22"/>
        </w:rPr>
      </w:pPr>
      <w:r w:rsidRPr="00EE64A5">
        <w:rPr>
          <w:rFonts w:ascii="Arial" w:hAnsi="Arial" w:cs="Arial"/>
          <w:sz w:val="22"/>
          <w:szCs w:val="22"/>
        </w:rPr>
        <w:t>“Improved Intermediate Clinical Outcomes from Participation in a Diabetes Education Class: How Much is the Class Effect and How Much is Regression to the Mean?” Academy Health Annual Meeting, Seattle, WA, June 2006.</w:t>
      </w:r>
    </w:p>
    <w:p w14:paraId="047F37CB" w14:textId="77777777" w:rsidR="00850307" w:rsidRPr="00EE64A5" w:rsidRDefault="006F7838" w:rsidP="00D13B87">
      <w:pPr>
        <w:pStyle w:val="Level1"/>
        <w:numPr>
          <w:ilvl w:val="0"/>
          <w:numId w:val="23"/>
        </w:numPr>
        <w:ind w:hanging="720"/>
        <w:rPr>
          <w:rFonts w:ascii="Arial" w:hAnsi="Arial" w:cs="Arial"/>
          <w:sz w:val="22"/>
          <w:szCs w:val="22"/>
        </w:rPr>
      </w:pPr>
      <w:r w:rsidRPr="00EE64A5">
        <w:rPr>
          <w:rFonts w:ascii="Arial" w:hAnsi="Arial" w:cs="Arial"/>
          <w:sz w:val="22"/>
          <w:szCs w:val="22"/>
        </w:rPr>
        <w:t>“</w:t>
      </w:r>
      <w:r w:rsidR="00D52867" w:rsidRPr="00EE64A5">
        <w:rPr>
          <w:rFonts w:ascii="Arial" w:hAnsi="Arial" w:cs="Arial"/>
          <w:sz w:val="22"/>
          <w:szCs w:val="22"/>
        </w:rPr>
        <w:t>The Influence of Psychosocial Factors on Work Absenteeism in an Employed Population</w:t>
      </w:r>
      <w:r w:rsidRPr="00EE64A5">
        <w:rPr>
          <w:rFonts w:ascii="Arial" w:hAnsi="Arial" w:cs="Arial"/>
          <w:sz w:val="22"/>
          <w:szCs w:val="22"/>
        </w:rPr>
        <w:t xml:space="preserve">,” </w:t>
      </w:r>
      <w:r w:rsidR="00E51428" w:rsidRPr="00EE64A5">
        <w:rPr>
          <w:rFonts w:ascii="Arial" w:hAnsi="Arial" w:cs="Arial"/>
          <w:sz w:val="22"/>
          <w:szCs w:val="22"/>
        </w:rPr>
        <w:t>13</w:t>
      </w:r>
      <w:r w:rsidR="00E51428" w:rsidRPr="00EE64A5">
        <w:rPr>
          <w:rFonts w:ascii="Arial" w:hAnsi="Arial" w:cs="Arial"/>
          <w:sz w:val="22"/>
          <w:szCs w:val="22"/>
          <w:vertAlign w:val="superscript"/>
        </w:rPr>
        <w:t>th</w:t>
      </w:r>
      <w:r w:rsidR="00E51428" w:rsidRPr="00EE64A5">
        <w:rPr>
          <w:rFonts w:ascii="Arial" w:hAnsi="Arial" w:cs="Arial"/>
          <w:sz w:val="22"/>
          <w:szCs w:val="22"/>
        </w:rPr>
        <w:t xml:space="preserve"> Annual HMO Research </w:t>
      </w:r>
      <w:r w:rsidR="00850307" w:rsidRPr="00EE64A5">
        <w:rPr>
          <w:rFonts w:ascii="Arial" w:hAnsi="Arial" w:cs="Arial"/>
          <w:sz w:val="22"/>
          <w:szCs w:val="22"/>
        </w:rPr>
        <w:t>Network Conference, Portland OR, March 2007.</w:t>
      </w:r>
    </w:p>
    <w:p w14:paraId="1F8C1E6C" w14:textId="77777777" w:rsidR="00925E98" w:rsidRDefault="006F7838" w:rsidP="00925E98">
      <w:pPr>
        <w:pStyle w:val="Level1"/>
        <w:numPr>
          <w:ilvl w:val="0"/>
          <w:numId w:val="23"/>
        </w:numPr>
        <w:ind w:hanging="720"/>
        <w:rPr>
          <w:rFonts w:ascii="Arial" w:hAnsi="Arial" w:cs="Arial"/>
          <w:sz w:val="22"/>
          <w:szCs w:val="22"/>
        </w:rPr>
      </w:pPr>
      <w:r w:rsidRPr="00EE64A5">
        <w:rPr>
          <w:rFonts w:ascii="Arial" w:hAnsi="Arial" w:cs="Arial"/>
          <w:sz w:val="22"/>
          <w:szCs w:val="22"/>
        </w:rPr>
        <w:t>“</w:t>
      </w:r>
      <w:r w:rsidR="00D52867" w:rsidRPr="00EE64A5">
        <w:rPr>
          <w:rFonts w:ascii="Arial" w:hAnsi="Arial" w:cs="Arial"/>
          <w:sz w:val="22"/>
          <w:szCs w:val="22"/>
        </w:rPr>
        <w:t>The Association of Neighborhood Characteristics and Social Interactions with Exercise and Dietary Intake Among Working Age Adults</w:t>
      </w:r>
      <w:r w:rsidR="0053086C" w:rsidRPr="00EE64A5">
        <w:rPr>
          <w:rFonts w:ascii="Arial" w:hAnsi="Arial" w:cs="Arial"/>
          <w:sz w:val="22"/>
          <w:szCs w:val="22"/>
        </w:rPr>
        <w:t>,</w:t>
      </w:r>
      <w:r w:rsidRPr="00EE64A5">
        <w:rPr>
          <w:rFonts w:ascii="Arial" w:hAnsi="Arial" w:cs="Arial"/>
          <w:sz w:val="22"/>
          <w:szCs w:val="22"/>
        </w:rPr>
        <w:t>”</w:t>
      </w:r>
      <w:r w:rsidR="00F070D7">
        <w:rPr>
          <w:rFonts w:ascii="Arial" w:hAnsi="Arial" w:cs="Arial"/>
          <w:sz w:val="22"/>
          <w:szCs w:val="22"/>
        </w:rPr>
        <w:t xml:space="preserve"> </w:t>
      </w:r>
      <w:r w:rsidR="0053086C" w:rsidRPr="00EE64A5">
        <w:rPr>
          <w:rFonts w:ascii="Arial" w:hAnsi="Arial" w:cs="Arial"/>
          <w:sz w:val="22"/>
          <w:szCs w:val="22"/>
        </w:rPr>
        <w:t>13</w:t>
      </w:r>
      <w:r w:rsidR="0053086C" w:rsidRPr="00EE64A5">
        <w:rPr>
          <w:rFonts w:ascii="Arial" w:hAnsi="Arial" w:cs="Arial"/>
          <w:sz w:val="22"/>
          <w:szCs w:val="22"/>
          <w:vertAlign w:val="superscript"/>
        </w:rPr>
        <w:t>th</w:t>
      </w:r>
      <w:r w:rsidR="0053086C" w:rsidRPr="00EE64A5">
        <w:rPr>
          <w:rFonts w:ascii="Arial" w:hAnsi="Arial" w:cs="Arial"/>
          <w:sz w:val="22"/>
          <w:szCs w:val="22"/>
        </w:rPr>
        <w:t xml:space="preserve"> Annual HMO Research Network Conference, Portland OR, March 2007.</w:t>
      </w:r>
    </w:p>
    <w:p w14:paraId="5D77C723" w14:textId="77777777" w:rsidR="003F54F3" w:rsidRDefault="00925E98" w:rsidP="007E6288">
      <w:pPr>
        <w:pStyle w:val="Level1"/>
        <w:keepLines/>
        <w:numPr>
          <w:ilvl w:val="0"/>
          <w:numId w:val="23"/>
        </w:numPr>
        <w:ind w:hanging="720"/>
        <w:rPr>
          <w:rFonts w:ascii="Arial" w:hAnsi="Arial" w:cs="Arial"/>
          <w:sz w:val="22"/>
          <w:szCs w:val="22"/>
        </w:rPr>
      </w:pPr>
      <w:r>
        <w:rPr>
          <w:rFonts w:ascii="Arial" w:hAnsi="Arial" w:cs="Arial"/>
          <w:sz w:val="22"/>
          <w:szCs w:val="22"/>
        </w:rPr>
        <w:t>“</w:t>
      </w:r>
      <w:r w:rsidR="00D52867" w:rsidRPr="00EE64A5">
        <w:rPr>
          <w:rFonts w:ascii="Arial" w:hAnsi="Arial" w:cs="Arial"/>
          <w:sz w:val="22"/>
          <w:szCs w:val="22"/>
        </w:rPr>
        <w:t>The Association of Employer Wellness Programs and Worksite Characteristics with Employee Health and Health Behaviors</w:t>
      </w:r>
      <w:r w:rsidR="0053086C" w:rsidRPr="00EE64A5">
        <w:rPr>
          <w:rFonts w:ascii="Arial" w:hAnsi="Arial" w:cs="Arial"/>
          <w:sz w:val="22"/>
          <w:szCs w:val="22"/>
        </w:rPr>
        <w:t>,</w:t>
      </w:r>
      <w:r w:rsidR="006F7838" w:rsidRPr="00EE64A5">
        <w:rPr>
          <w:rFonts w:ascii="Arial" w:hAnsi="Arial" w:cs="Arial"/>
          <w:sz w:val="22"/>
          <w:szCs w:val="22"/>
        </w:rPr>
        <w:t>”</w:t>
      </w:r>
      <w:r w:rsidR="0053086C" w:rsidRPr="00EE64A5">
        <w:rPr>
          <w:rFonts w:ascii="Arial" w:hAnsi="Arial" w:cs="Arial"/>
          <w:sz w:val="22"/>
          <w:szCs w:val="22"/>
        </w:rPr>
        <w:t xml:space="preserve"> 13</w:t>
      </w:r>
      <w:r w:rsidR="0053086C" w:rsidRPr="00EE64A5">
        <w:rPr>
          <w:rFonts w:ascii="Arial" w:hAnsi="Arial" w:cs="Arial"/>
          <w:sz w:val="22"/>
          <w:szCs w:val="22"/>
          <w:vertAlign w:val="superscript"/>
        </w:rPr>
        <w:t>th</w:t>
      </w:r>
      <w:r w:rsidR="0053086C" w:rsidRPr="00EE64A5">
        <w:rPr>
          <w:rFonts w:ascii="Arial" w:hAnsi="Arial" w:cs="Arial"/>
          <w:sz w:val="22"/>
          <w:szCs w:val="22"/>
        </w:rPr>
        <w:t xml:space="preserve"> Annual HMO Research Network Conference, Portland OR, March 2007.</w:t>
      </w:r>
    </w:p>
    <w:p w14:paraId="571F6281" w14:textId="77777777" w:rsidR="003F54F3" w:rsidRDefault="003F54F3" w:rsidP="007E6288">
      <w:pPr>
        <w:pStyle w:val="Level1"/>
        <w:keepLines/>
        <w:numPr>
          <w:ilvl w:val="0"/>
          <w:numId w:val="23"/>
        </w:numPr>
        <w:ind w:hanging="720"/>
        <w:rPr>
          <w:rFonts w:ascii="Arial" w:hAnsi="Arial" w:cs="Arial"/>
          <w:sz w:val="22"/>
          <w:szCs w:val="22"/>
        </w:rPr>
      </w:pPr>
      <w:r w:rsidRPr="003F54F3">
        <w:rPr>
          <w:rFonts w:ascii="Arial" w:hAnsi="Arial" w:cs="Arial"/>
          <w:sz w:val="22"/>
          <w:szCs w:val="22"/>
        </w:rPr>
        <w:t>“Disparities in Allostatic Load by Social and Economic Factors in an Employed Population,” 13</w:t>
      </w:r>
      <w:r w:rsidRPr="003F54F3">
        <w:rPr>
          <w:rFonts w:ascii="Arial" w:hAnsi="Arial" w:cs="Arial"/>
          <w:sz w:val="22"/>
          <w:szCs w:val="22"/>
          <w:vertAlign w:val="superscript"/>
        </w:rPr>
        <w:t>th</w:t>
      </w:r>
      <w:r w:rsidRPr="003F54F3">
        <w:rPr>
          <w:rFonts w:ascii="Arial" w:hAnsi="Arial" w:cs="Arial"/>
          <w:sz w:val="22"/>
          <w:szCs w:val="22"/>
        </w:rPr>
        <w:t xml:space="preserve"> Annual HMO Research Network Conference, Portland OR, March 2007.</w:t>
      </w:r>
    </w:p>
    <w:p w14:paraId="6A12D211" w14:textId="77777777" w:rsidR="003F54F3" w:rsidRPr="003F54F3" w:rsidRDefault="003F54F3" w:rsidP="007E6288">
      <w:pPr>
        <w:pStyle w:val="Level1"/>
        <w:keepLines/>
        <w:numPr>
          <w:ilvl w:val="0"/>
          <w:numId w:val="23"/>
        </w:numPr>
        <w:ind w:hanging="720"/>
        <w:rPr>
          <w:rFonts w:ascii="Arial" w:hAnsi="Arial" w:cs="Arial"/>
          <w:sz w:val="22"/>
          <w:szCs w:val="22"/>
        </w:rPr>
      </w:pPr>
      <w:r w:rsidRPr="003F54F3">
        <w:rPr>
          <w:rFonts w:ascii="Arial" w:hAnsi="Arial" w:cs="Arial"/>
          <w:bCs/>
          <w:sz w:val="22"/>
          <w:szCs w:val="22"/>
        </w:rPr>
        <w:t>“Economics Results of the Clinical Outcomes Utilizing Percutaneous Coronary Revascularization and Aggressive Guideline-Driven Drug Evaluation (COURAGE) Trial,” American College of Cardiology, New Orleans, LA, March 2007.</w:t>
      </w:r>
    </w:p>
    <w:p w14:paraId="6F11C2E5" w14:textId="77777777" w:rsidR="003F54F3" w:rsidRPr="003B44E0" w:rsidRDefault="003F54F3" w:rsidP="007E6288">
      <w:pPr>
        <w:pStyle w:val="Level1"/>
        <w:keepLines/>
        <w:numPr>
          <w:ilvl w:val="0"/>
          <w:numId w:val="23"/>
        </w:numPr>
        <w:ind w:hanging="720"/>
        <w:rPr>
          <w:rFonts w:ascii="Arial" w:hAnsi="Arial" w:cs="Arial"/>
          <w:sz w:val="22"/>
          <w:szCs w:val="22"/>
        </w:rPr>
      </w:pPr>
      <w:r w:rsidRPr="003B44E0">
        <w:rPr>
          <w:rFonts w:ascii="Arial" w:hAnsi="Arial" w:cs="Arial"/>
          <w:sz w:val="22"/>
          <w:szCs w:val="22"/>
        </w:rPr>
        <w:t>“Worksite Wellness Programs: Factors Associated with Program Availability and Employee Participation,” Academy Health 2007 Annual Research Meeting, Orlando, FL, June 2007.</w:t>
      </w:r>
    </w:p>
    <w:p w14:paraId="176EBA8A" w14:textId="77777777" w:rsidR="003F54F3" w:rsidRPr="00B04053" w:rsidRDefault="003F54F3" w:rsidP="00B00102">
      <w:pPr>
        <w:pStyle w:val="Level1"/>
        <w:keepLines/>
        <w:numPr>
          <w:ilvl w:val="0"/>
          <w:numId w:val="23"/>
        </w:numPr>
        <w:ind w:hanging="720"/>
        <w:rPr>
          <w:rFonts w:ascii="Arial" w:hAnsi="Arial" w:cs="Arial"/>
          <w:sz w:val="22"/>
          <w:szCs w:val="22"/>
        </w:rPr>
      </w:pPr>
      <w:r w:rsidRPr="00B04053">
        <w:rPr>
          <w:rFonts w:ascii="Arial" w:hAnsi="Arial" w:cs="Arial"/>
          <w:sz w:val="22"/>
          <w:szCs w:val="22"/>
        </w:rPr>
        <w:t>“The Association of Neighborhood Characteristics and Social Interactions with Exercise and Obesity Among Employed Adults,” Academy Health 2007 Annual Research Meeting, Orlando, FL, June 2007.</w:t>
      </w:r>
    </w:p>
    <w:p w14:paraId="0DF6F09D" w14:textId="77777777" w:rsidR="003F54F3" w:rsidRPr="00840473" w:rsidRDefault="003F54F3" w:rsidP="00B00102">
      <w:pPr>
        <w:pStyle w:val="Level1"/>
        <w:keepLines/>
        <w:numPr>
          <w:ilvl w:val="0"/>
          <w:numId w:val="23"/>
        </w:numPr>
        <w:ind w:hanging="720"/>
        <w:rPr>
          <w:rFonts w:ascii="Arial" w:hAnsi="Arial" w:cs="Arial"/>
          <w:sz w:val="22"/>
          <w:szCs w:val="22"/>
        </w:rPr>
      </w:pPr>
      <w:r w:rsidRPr="00840473">
        <w:rPr>
          <w:rFonts w:ascii="Arial" w:hAnsi="Arial" w:cs="Arial"/>
          <w:sz w:val="22"/>
          <w:szCs w:val="22"/>
        </w:rPr>
        <w:t>“The Association of Employer Health Promotion Programs and Worksite Characteristics with Employee Health Behaviors and Health Outcomes,” Worklife Symposium, CDC/NIOSH, Bethesda, MD, September 2007.</w:t>
      </w:r>
    </w:p>
    <w:p w14:paraId="55797E84" w14:textId="77777777" w:rsidR="003F54F3" w:rsidRDefault="003F54F3" w:rsidP="00B00102">
      <w:pPr>
        <w:pStyle w:val="Level1"/>
        <w:keepLines/>
        <w:numPr>
          <w:ilvl w:val="0"/>
          <w:numId w:val="23"/>
        </w:numPr>
        <w:ind w:hanging="720"/>
        <w:rPr>
          <w:rFonts w:ascii="Arial" w:hAnsi="Arial" w:cs="Arial"/>
          <w:sz w:val="22"/>
          <w:szCs w:val="22"/>
        </w:rPr>
      </w:pPr>
      <w:r w:rsidRPr="00840473">
        <w:rPr>
          <w:rFonts w:ascii="Arial" w:hAnsi="Arial" w:cs="Arial"/>
          <w:sz w:val="22"/>
          <w:szCs w:val="22"/>
        </w:rPr>
        <w:t>“Cost Effectiveness of Adding PCI to Optimal Medical Therapy in Patients with Stable Coronary Artery Disease: Economic Outcomes for the COURAGE Trial,” American Heart Association, Orlando, FL, November 2007.</w:t>
      </w:r>
    </w:p>
    <w:p w14:paraId="30F772BC" w14:textId="77777777" w:rsidR="003F54F3" w:rsidRPr="00840473" w:rsidRDefault="003F54F3" w:rsidP="00B00102">
      <w:pPr>
        <w:pStyle w:val="Level1"/>
        <w:keepLines/>
        <w:numPr>
          <w:ilvl w:val="0"/>
          <w:numId w:val="23"/>
        </w:numPr>
        <w:ind w:hanging="720"/>
        <w:rPr>
          <w:rFonts w:ascii="Arial" w:hAnsi="Arial" w:cs="Arial"/>
          <w:sz w:val="22"/>
          <w:szCs w:val="22"/>
        </w:rPr>
      </w:pPr>
      <w:r w:rsidRPr="00840473">
        <w:rPr>
          <w:rFonts w:ascii="Arial" w:hAnsi="Arial" w:cs="Arial"/>
          <w:sz w:val="22"/>
          <w:szCs w:val="22"/>
        </w:rPr>
        <w:lastRenderedPageBreak/>
        <w:t>“The Influence of Primary Care Practice Climate on Patient Trust in Physician and Activation,” Academy Health 2007 Annual Research Meeting, Orlando, FL, June 2007.</w:t>
      </w:r>
    </w:p>
    <w:p w14:paraId="1FF9558A" w14:textId="77777777" w:rsidR="003F54F3" w:rsidRDefault="003F54F3" w:rsidP="00B00102">
      <w:pPr>
        <w:pStyle w:val="Level1"/>
        <w:keepLines/>
        <w:numPr>
          <w:ilvl w:val="0"/>
          <w:numId w:val="23"/>
        </w:numPr>
        <w:ind w:hanging="720"/>
        <w:rPr>
          <w:rFonts w:ascii="Arial" w:hAnsi="Arial" w:cs="Arial"/>
          <w:sz w:val="22"/>
          <w:szCs w:val="22"/>
        </w:rPr>
      </w:pPr>
      <w:r w:rsidRPr="00B04053">
        <w:rPr>
          <w:rFonts w:ascii="Arial" w:hAnsi="Arial" w:cs="Arial"/>
          <w:sz w:val="22"/>
          <w:szCs w:val="22"/>
        </w:rPr>
        <w:t>“Effects of Psychosocial and Economic Circumstances on Allostatic Load in an Employed Population,” Academy Health 2007 Annual Research Meeting, Orlando, FL, June 2007.</w:t>
      </w:r>
    </w:p>
    <w:p w14:paraId="3B534E4C" w14:textId="77777777" w:rsidR="00B04053" w:rsidRPr="00B04053" w:rsidRDefault="003F54F3" w:rsidP="00B00102">
      <w:pPr>
        <w:pStyle w:val="Level1"/>
        <w:keepLines/>
        <w:numPr>
          <w:ilvl w:val="0"/>
          <w:numId w:val="23"/>
        </w:numPr>
        <w:ind w:hanging="720"/>
        <w:rPr>
          <w:rFonts w:ascii="Arial" w:hAnsi="Arial" w:cs="Arial"/>
          <w:sz w:val="22"/>
          <w:szCs w:val="22"/>
        </w:rPr>
      </w:pPr>
      <w:r w:rsidRPr="00B04053">
        <w:rPr>
          <w:rFonts w:ascii="Arial" w:hAnsi="Arial" w:cs="Arial"/>
          <w:sz w:val="22"/>
          <w:szCs w:val="22"/>
        </w:rPr>
        <w:t xml:space="preserve"> </w:t>
      </w:r>
      <w:r w:rsidR="002634A8" w:rsidRPr="00B04053">
        <w:rPr>
          <w:rFonts w:ascii="Arial" w:hAnsi="Arial" w:cs="Arial"/>
          <w:sz w:val="22"/>
          <w:szCs w:val="22"/>
        </w:rPr>
        <w:t>“The Association of Employer Health Promotion Programs and Worksite Characteristics with Employee Health Behaviors and Health Outcomes,” Worklife Symposium, CDC/NIOSH, Bethesda, MD, September 2007.</w:t>
      </w:r>
    </w:p>
    <w:p w14:paraId="70E02847" w14:textId="77777777" w:rsidR="00FF43B5" w:rsidRPr="002B1853" w:rsidRDefault="00FF43B5" w:rsidP="004559DB">
      <w:pPr>
        <w:pStyle w:val="Level1"/>
        <w:keepLines/>
        <w:numPr>
          <w:ilvl w:val="0"/>
          <w:numId w:val="23"/>
        </w:numPr>
        <w:ind w:hanging="720"/>
        <w:rPr>
          <w:rFonts w:ascii="Arial" w:hAnsi="Arial" w:cs="Arial"/>
          <w:bCs/>
          <w:sz w:val="22"/>
          <w:szCs w:val="22"/>
        </w:rPr>
      </w:pPr>
      <w:r w:rsidRPr="00075D71">
        <w:rPr>
          <w:rFonts w:ascii="Arial" w:hAnsi="Arial" w:cs="Arial"/>
          <w:bCs/>
          <w:sz w:val="22"/>
          <w:szCs w:val="22"/>
        </w:rPr>
        <w:t xml:space="preserve">“Racial Disparities in Physician Advice and Patient Actions to Control Blood Pressure in an MCO,” </w:t>
      </w:r>
      <w:r w:rsidRPr="00075D71">
        <w:rPr>
          <w:rFonts w:ascii="Arial" w:hAnsi="Arial" w:cs="Arial"/>
          <w:sz w:val="22"/>
          <w:szCs w:val="22"/>
        </w:rPr>
        <w:t>15th Annual HMO Research Network Conference, Danville, PA, April 2009.</w:t>
      </w:r>
    </w:p>
    <w:p w14:paraId="627630DD" w14:textId="77777777" w:rsidR="00FF43B5" w:rsidRDefault="00FF43B5" w:rsidP="004559DB">
      <w:pPr>
        <w:pStyle w:val="Level1"/>
        <w:keepLines/>
        <w:numPr>
          <w:ilvl w:val="0"/>
          <w:numId w:val="23"/>
        </w:numPr>
        <w:ind w:hanging="720"/>
        <w:rPr>
          <w:rFonts w:ascii="Arial" w:hAnsi="Arial" w:cs="Arial"/>
          <w:sz w:val="22"/>
          <w:szCs w:val="22"/>
        </w:rPr>
      </w:pPr>
      <w:r w:rsidRPr="00A96942">
        <w:rPr>
          <w:rFonts w:ascii="Arial" w:hAnsi="Arial" w:cs="Arial"/>
          <w:bCs/>
          <w:sz w:val="22"/>
          <w:szCs w:val="22"/>
        </w:rPr>
        <w:t xml:space="preserve"> “Understanding Racial Disparities in Physician Advice and Patient Actions to Control Blood Pressure,”</w:t>
      </w:r>
      <w:r w:rsidRPr="00A96942">
        <w:rPr>
          <w:rFonts w:ascii="Arial" w:hAnsi="Arial" w:cs="Arial"/>
          <w:sz w:val="22"/>
          <w:szCs w:val="22"/>
        </w:rPr>
        <w:t xml:space="preserve"> Quality of Care and Outcomes Research in Cardiovascular Disease an</w:t>
      </w:r>
      <w:r w:rsidR="004D15C8">
        <w:rPr>
          <w:rFonts w:ascii="Arial" w:hAnsi="Arial" w:cs="Arial"/>
          <w:sz w:val="22"/>
          <w:szCs w:val="22"/>
        </w:rPr>
        <w:t xml:space="preserve">d Stroke Conference Washington, </w:t>
      </w:r>
      <w:r w:rsidRPr="00A96942">
        <w:rPr>
          <w:rFonts w:ascii="Arial" w:hAnsi="Arial" w:cs="Arial"/>
          <w:sz w:val="22"/>
          <w:szCs w:val="22"/>
        </w:rPr>
        <w:t>DC, April 2009.</w:t>
      </w:r>
    </w:p>
    <w:p w14:paraId="6B3D7EE6" w14:textId="77777777" w:rsidR="00FF43B5" w:rsidRPr="00027943" w:rsidRDefault="00FF43B5" w:rsidP="006E6C12">
      <w:pPr>
        <w:pStyle w:val="Level1"/>
        <w:widowControl/>
        <w:numPr>
          <w:ilvl w:val="0"/>
          <w:numId w:val="23"/>
        </w:numPr>
        <w:ind w:hanging="720"/>
        <w:rPr>
          <w:rFonts w:ascii="Arial" w:hAnsi="Arial" w:cs="Arial"/>
          <w:sz w:val="22"/>
          <w:szCs w:val="22"/>
        </w:rPr>
      </w:pPr>
      <w:r w:rsidRPr="00A96942">
        <w:rPr>
          <w:rFonts w:ascii="Arial" w:hAnsi="Arial" w:cs="Arial"/>
          <w:sz w:val="22"/>
          <w:szCs w:val="22"/>
        </w:rPr>
        <w:t xml:space="preserve">“Female </w:t>
      </w:r>
      <w:r w:rsidRPr="00A96942">
        <w:rPr>
          <w:rFonts w:ascii="Arial" w:hAnsi="Arial" w:cs="Arial"/>
          <w:bCs/>
          <w:sz w:val="22"/>
          <w:szCs w:val="22"/>
        </w:rPr>
        <w:t>Racial Disparities in In-Hospital Mortality Rates for On- and Off-Pump Coronary Artery Bypass Surgery: 2000-2006,” Academy Health, Chicago, IL, June 2009.</w:t>
      </w:r>
    </w:p>
    <w:p w14:paraId="313A3DFC" w14:textId="77777777" w:rsidR="00FF43B5" w:rsidRPr="002C01D6" w:rsidRDefault="00FF43B5" w:rsidP="006E6C12">
      <w:pPr>
        <w:pStyle w:val="Level1"/>
        <w:widowControl/>
        <w:numPr>
          <w:ilvl w:val="0"/>
          <w:numId w:val="23"/>
        </w:numPr>
        <w:ind w:hanging="720"/>
        <w:rPr>
          <w:rFonts w:ascii="Arial" w:hAnsi="Arial" w:cs="Arial"/>
          <w:sz w:val="22"/>
          <w:szCs w:val="22"/>
        </w:rPr>
      </w:pPr>
      <w:r w:rsidRPr="002C01D6">
        <w:rPr>
          <w:rFonts w:ascii="Arial" w:hAnsi="Arial" w:cs="Arial"/>
          <w:bCs/>
          <w:sz w:val="22"/>
          <w:szCs w:val="22"/>
        </w:rPr>
        <w:t>“</w:t>
      </w:r>
      <w:r w:rsidRPr="002C01D6">
        <w:rPr>
          <w:rFonts w:ascii="Arial" w:hAnsi="Arial" w:cs="Arial"/>
          <w:sz w:val="22"/>
          <w:szCs w:val="22"/>
        </w:rPr>
        <w:t xml:space="preserve">Understanding Racial Disparities in Physician Advice and Patient Actions to Control Blood Pressure in a MCO,” </w:t>
      </w:r>
      <w:r w:rsidRPr="002C01D6">
        <w:rPr>
          <w:rFonts w:ascii="Arial" w:hAnsi="Arial" w:cs="Arial"/>
          <w:bCs/>
          <w:sz w:val="22"/>
          <w:szCs w:val="22"/>
        </w:rPr>
        <w:t>Academy Health, Chicago, IL, June 2009.</w:t>
      </w:r>
    </w:p>
    <w:p w14:paraId="2268ACEA" w14:textId="77777777" w:rsidR="00FF43B5" w:rsidRDefault="00FF43B5" w:rsidP="006E6C12">
      <w:pPr>
        <w:pStyle w:val="Level1"/>
        <w:widowControl/>
        <w:numPr>
          <w:ilvl w:val="0"/>
          <w:numId w:val="23"/>
        </w:numPr>
        <w:ind w:hanging="720"/>
        <w:rPr>
          <w:rFonts w:ascii="Arial" w:hAnsi="Arial" w:cs="Arial"/>
          <w:bCs/>
          <w:sz w:val="22"/>
          <w:szCs w:val="22"/>
        </w:rPr>
      </w:pPr>
      <w:r w:rsidRPr="002C01D6">
        <w:rPr>
          <w:rFonts w:ascii="Arial" w:hAnsi="Arial" w:cs="Arial"/>
          <w:bCs/>
          <w:sz w:val="22"/>
          <w:szCs w:val="22"/>
        </w:rPr>
        <w:t>“Psychosocial Stress and Depression Among Employed Middle-Age Adults,” Academy Health, Chicago, IL, June 2009.</w:t>
      </w:r>
    </w:p>
    <w:p w14:paraId="24BE419C" w14:textId="77777777" w:rsidR="00FF43B5" w:rsidRPr="00865DD3" w:rsidRDefault="00FF43B5" w:rsidP="006E6C12">
      <w:pPr>
        <w:pStyle w:val="Level1"/>
        <w:numPr>
          <w:ilvl w:val="0"/>
          <w:numId w:val="23"/>
        </w:numPr>
        <w:ind w:hanging="720"/>
        <w:rPr>
          <w:rFonts w:ascii="Arial" w:hAnsi="Arial" w:cs="Arial"/>
          <w:bCs/>
          <w:sz w:val="22"/>
          <w:szCs w:val="22"/>
        </w:rPr>
      </w:pPr>
      <w:r>
        <w:rPr>
          <w:rFonts w:ascii="Arial" w:hAnsi="Arial" w:cs="Arial"/>
          <w:sz w:val="22"/>
          <w:szCs w:val="22"/>
        </w:rPr>
        <w:t>“</w:t>
      </w:r>
      <w:r w:rsidRPr="00865DD3">
        <w:rPr>
          <w:rFonts w:ascii="Arial" w:hAnsi="Arial" w:cs="Arial"/>
          <w:sz w:val="22"/>
          <w:szCs w:val="22"/>
        </w:rPr>
        <w:t>The Influence of Psychosocial Factors on Work Absenteeism in an Employed Population</w:t>
      </w:r>
      <w:r>
        <w:rPr>
          <w:rFonts w:ascii="Arial" w:hAnsi="Arial" w:cs="Arial"/>
          <w:sz w:val="22"/>
          <w:szCs w:val="22"/>
        </w:rPr>
        <w:t xml:space="preserve">,” American Psychiatric Association, </w:t>
      </w:r>
      <w:r w:rsidRPr="009539D9">
        <w:rPr>
          <w:rFonts w:ascii="Arial" w:hAnsi="Arial" w:cs="Arial"/>
          <w:bCs/>
          <w:sz w:val="22"/>
          <w:szCs w:val="22"/>
        </w:rPr>
        <w:t xml:space="preserve">Work, Stress, and Health 2009: Global Concerns and Approaches Conference, </w:t>
      </w:r>
      <w:r w:rsidRPr="009539D9">
        <w:rPr>
          <w:rFonts w:ascii="Arial" w:hAnsi="Arial" w:cs="Arial"/>
          <w:sz w:val="22"/>
          <w:szCs w:val="22"/>
        </w:rPr>
        <w:t>San Juan, PR, November 2009.</w:t>
      </w:r>
    </w:p>
    <w:p w14:paraId="2374EE98" w14:textId="77777777" w:rsidR="00FF43B5" w:rsidRPr="00E75C88" w:rsidRDefault="00FF43B5" w:rsidP="00F93076">
      <w:pPr>
        <w:pStyle w:val="Level1"/>
        <w:keepNext/>
        <w:keepLines/>
        <w:widowControl/>
        <w:numPr>
          <w:ilvl w:val="0"/>
          <w:numId w:val="23"/>
        </w:numPr>
        <w:ind w:hanging="720"/>
        <w:rPr>
          <w:rFonts w:ascii="Arial" w:hAnsi="Arial" w:cs="Arial"/>
          <w:bCs/>
          <w:sz w:val="22"/>
          <w:szCs w:val="22"/>
        </w:rPr>
      </w:pPr>
      <w:r>
        <w:rPr>
          <w:rFonts w:ascii="Arial" w:hAnsi="Arial" w:cs="Arial"/>
          <w:sz w:val="22"/>
          <w:szCs w:val="22"/>
        </w:rPr>
        <w:t>“</w:t>
      </w:r>
      <w:r w:rsidRPr="00865DD3">
        <w:rPr>
          <w:rFonts w:ascii="Arial" w:hAnsi="Arial" w:cs="Arial"/>
          <w:sz w:val="22"/>
          <w:szCs w:val="22"/>
        </w:rPr>
        <w:t>Psychosocial Stress and Depression Among Employed Middle-Age Adults</w:t>
      </w:r>
      <w:r>
        <w:rPr>
          <w:rFonts w:ascii="Arial" w:hAnsi="Arial" w:cs="Arial"/>
          <w:sz w:val="22"/>
          <w:szCs w:val="22"/>
        </w:rPr>
        <w:t xml:space="preserve">,” American Psychiatric Association, </w:t>
      </w:r>
      <w:r w:rsidRPr="009539D9">
        <w:rPr>
          <w:rFonts w:ascii="Arial" w:hAnsi="Arial" w:cs="Arial"/>
          <w:bCs/>
          <w:sz w:val="22"/>
          <w:szCs w:val="22"/>
        </w:rPr>
        <w:t xml:space="preserve">Work, Stress, and Health 2009: Global Concerns and Approaches Conference, </w:t>
      </w:r>
      <w:r w:rsidRPr="009539D9">
        <w:rPr>
          <w:rFonts w:ascii="Arial" w:hAnsi="Arial" w:cs="Arial"/>
          <w:sz w:val="22"/>
          <w:szCs w:val="22"/>
        </w:rPr>
        <w:t>San Juan, PR, November 2009.</w:t>
      </w:r>
    </w:p>
    <w:p w14:paraId="57F21110" w14:textId="77777777" w:rsidR="00E75C88" w:rsidRPr="008550B4" w:rsidRDefault="00E75C88" w:rsidP="006E6C12">
      <w:pPr>
        <w:pStyle w:val="Level1"/>
        <w:numPr>
          <w:ilvl w:val="0"/>
          <w:numId w:val="23"/>
        </w:numPr>
        <w:ind w:hanging="720"/>
        <w:rPr>
          <w:rFonts w:ascii="Arial" w:hAnsi="Arial" w:cs="Arial"/>
          <w:bCs/>
          <w:sz w:val="22"/>
          <w:szCs w:val="22"/>
        </w:rPr>
      </w:pPr>
      <w:r w:rsidRPr="008550B4">
        <w:rPr>
          <w:rFonts w:ascii="Arial" w:hAnsi="Arial" w:cs="Arial"/>
          <w:sz w:val="22"/>
          <w:szCs w:val="22"/>
        </w:rPr>
        <w:t>“</w:t>
      </w:r>
      <w:r w:rsidRPr="008550B4">
        <w:rPr>
          <w:rFonts w:ascii="Arial" w:hAnsi="Arial" w:cs="Arial"/>
          <w:bCs/>
          <w:sz w:val="22"/>
          <w:szCs w:val="22"/>
        </w:rPr>
        <w:t>Gender and Racial Disparity Trends in In-Hospital Coronary Artery Bypass Surgery Mortality Rates: 1998-2007</w:t>
      </w:r>
      <w:r w:rsidR="00060256">
        <w:rPr>
          <w:rFonts w:ascii="Arial" w:hAnsi="Arial" w:cs="Arial"/>
          <w:bCs/>
          <w:sz w:val="22"/>
          <w:szCs w:val="22"/>
        </w:rPr>
        <w:t>” Academy Health, Boston, MA</w:t>
      </w:r>
      <w:r w:rsidR="008550B4" w:rsidRPr="008550B4">
        <w:rPr>
          <w:rFonts w:ascii="Arial" w:hAnsi="Arial" w:cs="Arial"/>
          <w:bCs/>
          <w:sz w:val="22"/>
          <w:szCs w:val="22"/>
        </w:rPr>
        <w:t>, June 2010.</w:t>
      </w:r>
    </w:p>
    <w:p w14:paraId="7C857677" w14:textId="77777777" w:rsidR="008550B4" w:rsidRDefault="008550B4" w:rsidP="006E6C12">
      <w:pPr>
        <w:pStyle w:val="Level1"/>
        <w:numPr>
          <w:ilvl w:val="0"/>
          <w:numId w:val="23"/>
        </w:numPr>
        <w:ind w:hanging="720"/>
        <w:rPr>
          <w:rFonts w:ascii="Arial" w:hAnsi="Arial" w:cs="Arial"/>
          <w:bCs/>
          <w:sz w:val="22"/>
          <w:szCs w:val="22"/>
        </w:rPr>
      </w:pPr>
      <w:r w:rsidRPr="008550B4">
        <w:rPr>
          <w:rFonts w:ascii="Arial" w:hAnsi="Arial" w:cs="Arial"/>
          <w:bCs/>
          <w:sz w:val="22"/>
          <w:szCs w:val="22"/>
        </w:rPr>
        <w:t>“Ant</w:t>
      </w:r>
      <w:r>
        <w:rPr>
          <w:rFonts w:ascii="Arial" w:hAnsi="Arial" w:cs="Arial"/>
          <w:bCs/>
          <w:sz w:val="22"/>
          <w:szCs w:val="22"/>
        </w:rPr>
        <w:t>ihypertensive Medication Persis</w:t>
      </w:r>
      <w:r w:rsidRPr="008550B4">
        <w:rPr>
          <w:rFonts w:ascii="Arial" w:hAnsi="Arial" w:cs="Arial"/>
          <w:bCs/>
          <w:sz w:val="22"/>
          <w:szCs w:val="22"/>
        </w:rPr>
        <w:t>tence and Affordability Among Adults with Hypertension in a Managed Care Organizati</w:t>
      </w:r>
      <w:r w:rsidR="004D15C8">
        <w:rPr>
          <w:rFonts w:ascii="Arial" w:hAnsi="Arial" w:cs="Arial"/>
          <w:bCs/>
          <w:sz w:val="22"/>
          <w:szCs w:val="22"/>
        </w:rPr>
        <w:t>on,” Academy Health, Boston, MS</w:t>
      </w:r>
      <w:r w:rsidRPr="008550B4">
        <w:rPr>
          <w:rFonts w:ascii="Arial" w:hAnsi="Arial" w:cs="Arial"/>
          <w:bCs/>
          <w:sz w:val="22"/>
          <w:szCs w:val="22"/>
        </w:rPr>
        <w:t>, June 2010.</w:t>
      </w:r>
    </w:p>
    <w:p w14:paraId="271EA366" w14:textId="77777777" w:rsidR="0074617F" w:rsidRDefault="002D292D" w:rsidP="006E6C12">
      <w:pPr>
        <w:pStyle w:val="Level1"/>
        <w:numPr>
          <w:ilvl w:val="0"/>
          <w:numId w:val="23"/>
        </w:numPr>
        <w:ind w:hanging="720"/>
        <w:rPr>
          <w:rFonts w:ascii="Arial" w:hAnsi="Arial" w:cs="Arial"/>
          <w:bCs/>
          <w:sz w:val="22"/>
          <w:szCs w:val="22"/>
        </w:rPr>
      </w:pPr>
      <w:r>
        <w:rPr>
          <w:rFonts w:ascii="Arial" w:hAnsi="Arial" w:cs="Arial"/>
          <w:bCs/>
          <w:sz w:val="22"/>
          <w:szCs w:val="22"/>
        </w:rPr>
        <w:t xml:space="preserve">“Understanding Racial Disparities in Physician Advice and Patient Actions to Control Blood Pressure in an MCO,” </w:t>
      </w:r>
      <w:r w:rsidR="005B11AE" w:rsidRPr="003E7768">
        <w:rPr>
          <w:rFonts w:ascii="Arial" w:hAnsi="Arial" w:cs="Arial"/>
          <w:bCs/>
          <w:sz w:val="22"/>
          <w:szCs w:val="22"/>
        </w:rPr>
        <w:t>Workshop on Environment, Behavior and Obesity at the 17</w:t>
      </w:r>
      <w:r w:rsidR="005B11AE" w:rsidRPr="003E7768">
        <w:rPr>
          <w:rFonts w:ascii="Arial" w:hAnsi="Arial" w:cs="Arial"/>
          <w:bCs/>
          <w:sz w:val="22"/>
          <w:szCs w:val="22"/>
          <w:vertAlign w:val="superscript"/>
        </w:rPr>
        <w:t>th</w:t>
      </w:r>
      <w:r w:rsidR="005B11AE">
        <w:rPr>
          <w:rFonts w:ascii="Arial" w:hAnsi="Arial" w:cs="Arial"/>
          <w:bCs/>
          <w:sz w:val="22"/>
          <w:szCs w:val="22"/>
        </w:rPr>
        <w:t xml:space="preserve"> Annual HMO Research Network </w:t>
      </w:r>
      <w:r w:rsidR="005B11AE" w:rsidRPr="003E7768">
        <w:rPr>
          <w:rFonts w:ascii="Arial" w:hAnsi="Arial" w:cs="Arial"/>
          <w:bCs/>
          <w:sz w:val="22"/>
          <w:szCs w:val="22"/>
        </w:rPr>
        <w:t xml:space="preserve">Conference, </w:t>
      </w:r>
      <w:r w:rsidR="005B11AE">
        <w:rPr>
          <w:rFonts w:ascii="Arial" w:hAnsi="Arial" w:cs="Arial"/>
          <w:bCs/>
          <w:sz w:val="22"/>
          <w:szCs w:val="22"/>
        </w:rPr>
        <w:t>Boston, MA, March</w:t>
      </w:r>
      <w:r w:rsidR="005B11AE" w:rsidRPr="003E7768">
        <w:rPr>
          <w:rFonts w:ascii="Arial" w:hAnsi="Arial" w:cs="Arial"/>
          <w:bCs/>
          <w:sz w:val="22"/>
          <w:szCs w:val="22"/>
        </w:rPr>
        <w:t xml:space="preserve"> 2011.</w:t>
      </w:r>
    </w:p>
    <w:p w14:paraId="5D6F56BF" w14:textId="77777777" w:rsidR="0074617F" w:rsidRPr="003E7768" w:rsidRDefault="003E7768" w:rsidP="006E6C12">
      <w:pPr>
        <w:pStyle w:val="Level1"/>
        <w:numPr>
          <w:ilvl w:val="0"/>
          <w:numId w:val="23"/>
        </w:numPr>
        <w:ind w:hanging="720"/>
        <w:rPr>
          <w:rFonts w:ascii="Arial" w:hAnsi="Arial" w:cs="Arial"/>
          <w:bCs/>
          <w:sz w:val="22"/>
          <w:szCs w:val="22"/>
        </w:rPr>
      </w:pPr>
      <w:r>
        <w:rPr>
          <w:rFonts w:ascii="Arial" w:hAnsi="Arial" w:cs="Arial"/>
          <w:bCs/>
          <w:sz w:val="22"/>
          <w:szCs w:val="22"/>
        </w:rPr>
        <w:t>“</w:t>
      </w:r>
      <w:r w:rsidR="0074617F" w:rsidRPr="003E7768">
        <w:rPr>
          <w:rFonts w:ascii="Arial" w:hAnsi="Arial" w:cs="Arial"/>
          <w:bCs/>
          <w:sz w:val="22"/>
          <w:szCs w:val="22"/>
        </w:rPr>
        <w:t>Obesogenic Family Environments of Working Age Adults in a Managed Care Organization</w:t>
      </w:r>
      <w:r w:rsidRPr="003E7768">
        <w:rPr>
          <w:rFonts w:ascii="Arial" w:hAnsi="Arial" w:cs="Arial"/>
          <w:bCs/>
          <w:sz w:val="22"/>
          <w:szCs w:val="22"/>
        </w:rPr>
        <w:t>,” Workshop on Environment, Behavior and Obesity at the 17</w:t>
      </w:r>
      <w:r w:rsidRPr="003E7768">
        <w:rPr>
          <w:rFonts w:ascii="Arial" w:hAnsi="Arial" w:cs="Arial"/>
          <w:bCs/>
          <w:sz w:val="22"/>
          <w:szCs w:val="22"/>
          <w:vertAlign w:val="superscript"/>
        </w:rPr>
        <w:t>th</w:t>
      </w:r>
      <w:r w:rsidR="00DC1F6B">
        <w:rPr>
          <w:rFonts w:ascii="Arial" w:hAnsi="Arial" w:cs="Arial"/>
          <w:bCs/>
          <w:sz w:val="22"/>
          <w:szCs w:val="22"/>
        </w:rPr>
        <w:t xml:space="preserve"> Annual HMO Research Network </w:t>
      </w:r>
      <w:r w:rsidRPr="003E7768">
        <w:rPr>
          <w:rFonts w:ascii="Arial" w:hAnsi="Arial" w:cs="Arial"/>
          <w:bCs/>
          <w:sz w:val="22"/>
          <w:szCs w:val="22"/>
        </w:rPr>
        <w:t xml:space="preserve">Conference, </w:t>
      </w:r>
      <w:r>
        <w:rPr>
          <w:rFonts w:ascii="Arial" w:hAnsi="Arial" w:cs="Arial"/>
          <w:bCs/>
          <w:sz w:val="22"/>
          <w:szCs w:val="22"/>
        </w:rPr>
        <w:t>Boston, MA</w:t>
      </w:r>
      <w:r w:rsidR="004D15C8">
        <w:rPr>
          <w:rFonts w:ascii="Arial" w:hAnsi="Arial" w:cs="Arial"/>
          <w:bCs/>
          <w:sz w:val="22"/>
          <w:szCs w:val="22"/>
        </w:rPr>
        <w:t>,</w:t>
      </w:r>
      <w:r>
        <w:rPr>
          <w:rFonts w:ascii="Arial" w:hAnsi="Arial" w:cs="Arial"/>
          <w:bCs/>
          <w:sz w:val="22"/>
          <w:szCs w:val="22"/>
        </w:rPr>
        <w:t xml:space="preserve"> March</w:t>
      </w:r>
      <w:r w:rsidRPr="003E7768">
        <w:rPr>
          <w:rFonts w:ascii="Arial" w:hAnsi="Arial" w:cs="Arial"/>
          <w:bCs/>
          <w:sz w:val="22"/>
          <w:szCs w:val="22"/>
        </w:rPr>
        <w:t xml:space="preserve"> 2011. </w:t>
      </w:r>
    </w:p>
    <w:p w14:paraId="135FBD4C" w14:textId="77777777" w:rsidR="0074617F" w:rsidRDefault="003E7768" w:rsidP="006E6C12">
      <w:pPr>
        <w:pStyle w:val="Level1"/>
        <w:numPr>
          <w:ilvl w:val="0"/>
          <w:numId w:val="23"/>
        </w:numPr>
        <w:ind w:hanging="720"/>
        <w:rPr>
          <w:rFonts w:ascii="Arial" w:hAnsi="Arial" w:cs="Arial"/>
          <w:bCs/>
          <w:sz w:val="22"/>
          <w:szCs w:val="22"/>
        </w:rPr>
      </w:pPr>
      <w:r>
        <w:rPr>
          <w:rFonts w:ascii="Arial" w:hAnsi="Arial" w:cs="Arial"/>
          <w:bCs/>
          <w:sz w:val="22"/>
          <w:szCs w:val="22"/>
        </w:rPr>
        <w:t>“</w:t>
      </w:r>
      <w:r w:rsidR="0074617F" w:rsidRPr="0074617F">
        <w:rPr>
          <w:rFonts w:ascii="Arial" w:hAnsi="Arial" w:cs="Arial"/>
          <w:bCs/>
          <w:sz w:val="22"/>
          <w:szCs w:val="22"/>
        </w:rPr>
        <w:t>Change in Lifestyle and Obesity in a Managed Care Organization</w:t>
      </w:r>
      <w:r>
        <w:rPr>
          <w:rFonts w:ascii="Arial" w:hAnsi="Arial" w:cs="Arial"/>
          <w:bCs/>
          <w:sz w:val="22"/>
          <w:szCs w:val="22"/>
        </w:rPr>
        <w:t xml:space="preserve">,” </w:t>
      </w:r>
      <w:r w:rsidRPr="003E7768">
        <w:rPr>
          <w:rFonts w:ascii="Arial" w:hAnsi="Arial" w:cs="Arial"/>
          <w:bCs/>
          <w:sz w:val="22"/>
          <w:szCs w:val="22"/>
        </w:rPr>
        <w:t>Workshop on Environment, Behavior and Obesity at the 17</w:t>
      </w:r>
      <w:r w:rsidRPr="003E7768">
        <w:rPr>
          <w:rFonts w:ascii="Arial" w:hAnsi="Arial" w:cs="Arial"/>
          <w:bCs/>
          <w:sz w:val="22"/>
          <w:szCs w:val="22"/>
          <w:vertAlign w:val="superscript"/>
        </w:rPr>
        <w:t>th</w:t>
      </w:r>
      <w:r w:rsidRPr="003E7768">
        <w:rPr>
          <w:rFonts w:ascii="Arial" w:hAnsi="Arial" w:cs="Arial"/>
          <w:bCs/>
          <w:sz w:val="22"/>
          <w:szCs w:val="22"/>
        </w:rPr>
        <w:t xml:space="preserve"> Annual </w:t>
      </w:r>
      <w:r w:rsidR="00DC1F6B">
        <w:rPr>
          <w:rFonts w:ascii="Arial" w:hAnsi="Arial" w:cs="Arial"/>
          <w:bCs/>
          <w:sz w:val="22"/>
          <w:szCs w:val="22"/>
        </w:rPr>
        <w:t xml:space="preserve">HMO Research Network </w:t>
      </w:r>
      <w:r w:rsidRPr="003E7768">
        <w:rPr>
          <w:rFonts w:ascii="Arial" w:hAnsi="Arial" w:cs="Arial"/>
          <w:bCs/>
          <w:sz w:val="22"/>
          <w:szCs w:val="22"/>
        </w:rPr>
        <w:t xml:space="preserve">Conference, </w:t>
      </w:r>
      <w:r>
        <w:rPr>
          <w:rFonts w:ascii="Arial" w:hAnsi="Arial" w:cs="Arial"/>
          <w:bCs/>
          <w:sz w:val="22"/>
          <w:szCs w:val="22"/>
        </w:rPr>
        <w:t>Boston, MA</w:t>
      </w:r>
      <w:r w:rsidR="004D15C8">
        <w:rPr>
          <w:rFonts w:ascii="Arial" w:hAnsi="Arial" w:cs="Arial"/>
          <w:bCs/>
          <w:sz w:val="22"/>
          <w:szCs w:val="22"/>
        </w:rPr>
        <w:t>,</w:t>
      </w:r>
      <w:r>
        <w:rPr>
          <w:rFonts w:ascii="Arial" w:hAnsi="Arial" w:cs="Arial"/>
          <w:bCs/>
          <w:sz w:val="22"/>
          <w:szCs w:val="22"/>
        </w:rPr>
        <w:t xml:space="preserve"> March</w:t>
      </w:r>
      <w:r w:rsidRPr="003E7768">
        <w:rPr>
          <w:rFonts w:ascii="Arial" w:hAnsi="Arial" w:cs="Arial"/>
          <w:bCs/>
          <w:sz w:val="22"/>
          <w:szCs w:val="22"/>
        </w:rPr>
        <w:t xml:space="preserve"> 2011.</w:t>
      </w:r>
    </w:p>
    <w:p w14:paraId="5AEDD344" w14:textId="77777777" w:rsidR="0074617F" w:rsidRDefault="003E7768" w:rsidP="006E6C12">
      <w:pPr>
        <w:pStyle w:val="Level1"/>
        <w:numPr>
          <w:ilvl w:val="0"/>
          <w:numId w:val="23"/>
        </w:numPr>
        <w:ind w:hanging="720"/>
        <w:rPr>
          <w:rFonts w:ascii="Arial" w:hAnsi="Arial" w:cs="Arial"/>
          <w:bCs/>
          <w:sz w:val="22"/>
          <w:szCs w:val="22"/>
        </w:rPr>
      </w:pPr>
      <w:r>
        <w:rPr>
          <w:rFonts w:ascii="Arial" w:hAnsi="Arial" w:cs="Arial"/>
          <w:bCs/>
          <w:sz w:val="22"/>
          <w:szCs w:val="22"/>
        </w:rPr>
        <w:t>“</w:t>
      </w:r>
      <w:r w:rsidR="0074617F" w:rsidRPr="0074617F">
        <w:rPr>
          <w:rFonts w:ascii="Arial" w:hAnsi="Arial" w:cs="Arial"/>
          <w:bCs/>
          <w:sz w:val="22"/>
          <w:szCs w:val="22"/>
        </w:rPr>
        <w:t>Obesogenic Neighborhoods Among Working Age Adults in a Managed Care Organization</w:t>
      </w:r>
      <w:r>
        <w:rPr>
          <w:rFonts w:ascii="Arial" w:hAnsi="Arial" w:cs="Arial"/>
          <w:bCs/>
          <w:sz w:val="22"/>
          <w:szCs w:val="22"/>
        </w:rPr>
        <w:t xml:space="preserve">,” </w:t>
      </w:r>
      <w:r w:rsidRPr="003E7768">
        <w:rPr>
          <w:rFonts w:ascii="Arial" w:hAnsi="Arial" w:cs="Arial"/>
          <w:bCs/>
          <w:sz w:val="22"/>
          <w:szCs w:val="22"/>
        </w:rPr>
        <w:t>Workshop on Environment, Behavior and Obesity at the 17</w:t>
      </w:r>
      <w:r w:rsidRPr="003E7768">
        <w:rPr>
          <w:rFonts w:ascii="Arial" w:hAnsi="Arial" w:cs="Arial"/>
          <w:bCs/>
          <w:sz w:val="22"/>
          <w:szCs w:val="22"/>
          <w:vertAlign w:val="superscript"/>
        </w:rPr>
        <w:t>th</w:t>
      </w:r>
      <w:r w:rsidRPr="003E7768">
        <w:rPr>
          <w:rFonts w:ascii="Arial" w:hAnsi="Arial" w:cs="Arial"/>
          <w:bCs/>
          <w:sz w:val="22"/>
          <w:szCs w:val="22"/>
        </w:rPr>
        <w:t xml:space="preserve"> Annual </w:t>
      </w:r>
      <w:r w:rsidR="00DC1F6B">
        <w:rPr>
          <w:rFonts w:ascii="Arial" w:hAnsi="Arial" w:cs="Arial"/>
          <w:bCs/>
          <w:sz w:val="22"/>
          <w:szCs w:val="22"/>
        </w:rPr>
        <w:t>HMO Research Network</w:t>
      </w:r>
      <w:r w:rsidRPr="003E7768">
        <w:rPr>
          <w:rFonts w:ascii="Arial" w:hAnsi="Arial" w:cs="Arial"/>
          <w:bCs/>
          <w:sz w:val="22"/>
          <w:szCs w:val="22"/>
        </w:rPr>
        <w:t xml:space="preserve"> Conference, </w:t>
      </w:r>
      <w:r>
        <w:rPr>
          <w:rFonts w:ascii="Arial" w:hAnsi="Arial" w:cs="Arial"/>
          <w:bCs/>
          <w:sz w:val="22"/>
          <w:szCs w:val="22"/>
        </w:rPr>
        <w:t>Boston, MA</w:t>
      </w:r>
      <w:r w:rsidR="005E6E00">
        <w:rPr>
          <w:rFonts w:ascii="Arial" w:hAnsi="Arial" w:cs="Arial"/>
          <w:bCs/>
          <w:sz w:val="22"/>
          <w:szCs w:val="22"/>
        </w:rPr>
        <w:t>,</w:t>
      </w:r>
      <w:r>
        <w:rPr>
          <w:rFonts w:ascii="Arial" w:hAnsi="Arial" w:cs="Arial"/>
          <w:bCs/>
          <w:sz w:val="22"/>
          <w:szCs w:val="22"/>
        </w:rPr>
        <w:t xml:space="preserve"> March</w:t>
      </w:r>
      <w:r w:rsidRPr="003E7768">
        <w:rPr>
          <w:rFonts w:ascii="Arial" w:hAnsi="Arial" w:cs="Arial"/>
          <w:bCs/>
          <w:sz w:val="22"/>
          <w:szCs w:val="22"/>
        </w:rPr>
        <w:t xml:space="preserve"> 2011.</w:t>
      </w:r>
    </w:p>
    <w:p w14:paraId="70CEBC8E" w14:textId="77777777" w:rsidR="002D292D" w:rsidRPr="00416AD7" w:rsidRDefault="00BE12FF" w:rsidP="006E6C12">
      <w:pPr>
        <w:pStyle w:val="Level1"/>
        <w:numPr>
          <w:ilvl w:val="0"/>
          <w:numId w:val="23"/>
        </w:numPr>
        <w:ind w:hanging="720"/>
        <w:rPr>
          <w:rFonts w:ascii="Arial" w:hAnsi="Arial" w:cs="Arial"/>
          <w:bCs/>
          <w:sz w:val="22"/>
          <w:szCs w:val="22"/>
        </w:rPr>
      </w:pPr>
      <w:r w:rsidRPr="00416AD7">
        <w:rPr>
          <w:rFonts w:ascii="Arial" w:hAnsi="Arial" w:cs="Arial"/>
          <w:sz w:val="22"/>
          <w:szCs w:val="22"/>
        </w:rPr>
        <w:t>“</w:t>
      </w:r>
      <w:r w:rsidR="0074617F" w:rsidRPr="00416AD7">
        <w:rPr>
          <w:rFonts w:ascii="Arial" w:hAnsi="Arial" w:cs="Arial"/>
          <w:sz w:val="22"/>
          <w:szCs w:val="22"/>
        </w:rPr>
        <w:t xml:space="preserve">Effect of electronic health record subsystems on hospital-wide risk-adjusted mortality rates of Medicare patients with acute myocardial infarction and congestive heart failure,” American Public Health Association, </w:t>
      </w:r>
      <w:r w:rsidR="005E6E00" w:rsidRPr="00416AD7">
        <w:rPr>
          <w:rFonts w:ascii="Arial" w:hAnsi="Arial" w:cs="Arial"/>
          <w:sz w:val="22"/>
          <w:szCs w:val="22"/>
        </w:rPr>
        <w:t>Chicago, IL, June 2011.</w:t>
      </w:r>
    </w:p>
    <w:p w14:paraId="46248028" w14:textId="77777777" w:rsidR="006B0AD3" w:rsidRDefault="006B0AD3" w:rsidP="006E6C12">
      <w:pPr>
        <w:pStyle w:val="Level1"/>
        <w:numPr>
          <w:ilvl w:val="0"/>
          <w:numId w:val="23"/>
        </w:numPr>
        <w:ind w:hanging="720"/>
        <w:rPr>
          <w:rFonts w:ascii="Arial" w:hAnsi="Arial" w:cs="Arial"/>
          <w:bCs/>
          <w:sz w:val="22"/>
          <w:szCs w:val="22"/>
        </w:rPr>
      </w:pPr>
      <w:r w:rsidRPr="00416AD7">
        <w:rPr>
          <w:rFonts w:ascii="Arial" w:hAnsi="Arial" w:cs="Arial"/>
          <w:bCs/>
          <w:sz w:val="22"/>
          <w:szCs w:val="22"/>
        </w:rPr>
        <w:t xml:space="preserve">Determining the Impact of the United States Mammography Screening Guidelines on Patient Survival in a Predominantly African American Population Treated in a Public Hospital During 2008. </w:t>
      </w:r>
      <w:bookmarkStart w:id="1" w:name="h1"/>
      <w:bookmarkEnd w:id="1"/>
      <w:r w:rsidR="00416AD7" w:rsidRPr="00416AD7">
        <w:rPr>
          <w:rFonts w:ascii="Arial" w:hAnsi="Arial" w:cs="Arial"/>
          <w:bCs/>
          <w:sz w:val="22"/>
          <w:szCs w:val="22"/>
        </w:rPr>
        <w:t>U.S. Preventive Services Task Force (USPSTF)</w:t>
      </w:r>
      <w:r w:rsidRPr="00416AD7">
        <w:rPr>
          <w:rFonts w:ascii="Arial" w:hAnsi="Arial" w:cs="Arial"/>
          <w:bCs/>
          <w:sz w:val="22"/>
          <w:szCs w:val="22"/>
        </w:rPr>
        <w:t xml:space="preserve"> Poster, 2011.</w:t>
      </w:r>
    </w:p>
    <w:p w14:paraId="01556004" w14:textId="77777777" w:rsidR="004F49B4" w:rsidRDefault="00816E3E" w:rsidP="004F49B4">
      <w:pPr>
        <w:pStyle w:val="Level1"/>
        <w:numPr>
          <w:ilvl w:val="0"/>
          <w:numId w:val="23"/>
        </w:numPr>
        <w:ind w:hanging="720"/>
        <w:rPr>
          <w:rFonts w:ascii="Arial" w:hAnsi="Arial" w:cs="Arial"/>
          <w:bCs/>
          <w:sz w:val="22"/>
          <w:szCs w:val="22"/>
        </w:rPr>
      </w:pPr>
      <w:r w:rsidRPr="00816E3E">
        <w:rPr>
          <w:rFonts w:ascii="Arial" w:hAnsi="Arial" w:cs="Arial"/>
          <w:bCs/>
          <w:sz w:val="22"/>
          <w:szCs w:val="22"/>
        </w:rPr>
        <w:t>Increased Primary Care Visit Rates and Health Care Costs Associated with Worksite Stress</w:t>
      </w:r>
      <w:r>
        <w:rPr>
          <w:rFonts w:ascii="Arial" w:hAnsi="Arial" w:cs="Arial"/>
          <w:bCs/>
          <w:sz w:val="22"/>
          <w:szCs w:val="22"/>
        </w:rPr>
        <w:t xml:space="preserve">, </w:t>
      </w:r>
      <w:r w:rsidRPr="00816E3E">
        <w:rPr>
          <w:rFonts w:ascii="Arial" w:hAnsi="Arial" w:cs="Arial"/>
          <w:bCs/>
          <w:sz w:val="22"/>
          <w:szCs w:val="22"/>
        </w:rPr>
        <w:t xml:space="preserve">Work, Stress, and Health Conference, </w:t>
      </w:r>
      <w:r w:rsidR="003973ED">
        <w:rPr>
          <w:rFonts w:ascii="Arial" w:hAnsi="Arial" w:cs="Arial"/>
          <w:bCs/>
          <w:sz w:val="22"/>
          <w:szCs w:val="22"/>
        </w:rPr>
        <w:t xml:space="preserve">Orlando 2011, May </w:t>
      </w:r>
      <w:r w:rsidRPr="00816E3E">
        <w:rPr>
          <w:rFonts w:ascii="Arial" w:hAnsi="Arial" w:cs="Arial"/>
          <w:bCs/>
          <w:sz w:val="22"/>
          <w:szCs w:val="22"/>
        </w:rPr>
        <w:t>2011</w:t>
      </w:r>
      <w:r>
        <w:rPr>
          <w:rFonts w:ascii="Arial" w:hAnsi="Arial" w:cs="Arial"/>
          <w:bCs/>
          <w:sz w:val="22"/>
          <w:szCs w:val="22"/>
        </w:rPr>
        <w:t>.</w:t>
      </w:r>
      <w:r w:rsidR="00DA7538">
        <w:rPr>
          <w:rFonts w:ascii="Arial" w:hAnsi="Arial" w:cs="Arial"/>
          <w:bCs/>
          <w:sz w:val="22"/>
          <w:szCs w:val="22"/>
        </w:rPr>
        <w:t xml:space="preserve">  </w:t>
      </w:r>
    </w:p>
    <w:p w14:paraId="435138FE" w14:textId="77777777" w:rsidR="004F49B4" w:rsidRPr="004F49B4" w:rsidRDefault="004F49B4" w:rsidP="00F03B95">
      <w:pPr>
        <w:pStyle w:val="Level1"/>
        <w:keepNext/>
        <w:keepLines/>
        <w:widowControl/>
        <w:numPr>
          <w:ilvl w:val="0"/>
          <w:numId w:val="23"/>
        </w:numPr>
        <w:ind w:hanging="720"/>
        <w:rPr>
          <w:rFonts w:ascii="Arial" w:hAnsi="Arial" w:cs="Arial"/>
          <w:bCs/>
          <w:sz w:val="22"/>
          <w:szCs w:val="22"/>
        </w:rPr>
      </w:pPr>
      <w:r w:rsidRPr="004F49B4">
        <w:rPr>
          <w:rFonts w:ascii="Arial" w:hAnsi="Arial" w:cs="Arial"/>
          <w:sz w:val="22"/>
          <w:szCs w:val="22"/>
        </w:rPr>
        <w:lastRenderedPageBreak/>
        <w:t xml:space="preserve">Determining the impact of the U.S. mammography screening guidelines on patient survival in a predominantly African American population treated in a public hospital. </w:t>
      </w:r>
      <w:r w:rsidR="00C861B7" w:rsidRPr="00C861B7">
        <w:rPr>
          <w:rFonts w:ascii="Arial" w:hAnsi="Arial" w:cs="Arial"/>
          <w:sz w:val="22"/>
          <w:szCs w:val="22"/>
        </w:rPr>
        <w:t>American Society of Clinical Oncology (ASCO</w:t>
      </w:r>
      <w:r w:rsidR="00C861B7">
        <w:rPr>
          <w:rFonts w:ascii="Arial" w:hAnsi="Arial" w:cs="Arial"/>
          <w:sz w:val="22"/>
          <w:szCs w:val="22"/>
        </w:rPr>
        <w:t>)</w:t>
      </w:r>
      <w:r w:rsidR="00DA7538">
        <w:rPr>
          <w:rFonts w:ascii="Arial" w:hAnsi="Arial" w:cs="Arial"/>
          <w:sz w:val="22"/>
          <w:szCs w:val="22"/>
        </w:rPr>
        <w:t xml:space="preserve"> Meeting Abstracts. 2011;</w:t>
      </w:r>
      <w:r w:rsidRPr="004F49B4">
        <w:rPr>
          <w:rFonts w:ascii="Arial" w:hAnsi="Arial" w:cs="Arial"/>
          <w:sz w:val="22"/>
          <w:szCs w:val="22"/>
        </w:rPr>
        <w:t>29(15_suppl): p. 1573</w:t>
      </w:r>
      <w:r w:rsidR="005A18CC">
        <w:rPr>
          <w:rFonts w:ascii="Arial" w:hAnsi="Arial" w:cs="Arial"/>
          <w:sz w:val="22"/>
          <w:szCs w:val="22"/>
        </w:rPr>
        <w:t>.</w:t>
      </w:r>
    </w:p>
    <w:p w14:paraId="1E044351" w14:textId="77777777" w:rsidR="004F49B4" w:rsidRPr="00D40FB2" w:rsidRDefault="005D6D4B" w:rsidP="006E6C12">
      <w:pPr>
        <w:pStyle w:val="Level1"/>
        <w:numPr>
          <w:ilvl w:val="0"/>
          <w:numId w:val="23"/>
        </w:numPr>
        <w:ind w:hanging="720"/>
        <w:rPr>
          <w:rFonts w:ascii="Arial" w:hAnsi="Arial" w:cs="Arial"/>
          <w:bCs/>
          <w:sz w:val="22"/>
          <w:szCs w:val="22"/>
        </w:rPr>
      </w:pPr>
      <w:r w:rsidRPr="00D40FB2">
        <w:rPr>
          <w:rFonts w:ascii="Arial" w:hAnsi="Arial" w:cs="Arial"/>
          <w:bCs/>
          <w:sz w:val="22"/>
          <w:szCs w:val="22"/>
        </w:rPr>
        <w:t>Effects of electronic health record adoption on hospital cardiac mortality rates, Academy Health, Seattle, WA.</w:t>
      </w:r>
      <w:r w:rsidR="005A18CC">
        <w:rPr>
          <w:rFonts w:ascii="Arial" w:hAnsi="Arial" w:cs="Arial"/>
          <w:bCs/>
          <w:sz w:val="22"/>
          <w:szCs w:val="22"/>
        </w:rPr>
        <w:t xml:space="preserve"> June 2011.</w:t>
      </w:r>
    </w:p>
    <w:p w14:paraId="24972D9B" w14:textId="77777777" w:rsidR="00D40FB2" w:rsidRPr="00D40FB2" w:rsidRDefault="00820FD9" w:rsidP="005248CC">
      <w:pPr>
        <w:pStyle w:val="Level1"/>
        <w:keepNext/>
        <w:keepLines/>
        <w:numPr>
          <w:ilvl w:val="0"/>
          <w:numId w:val="23"/>
        </w:numPr>
        <w:ind w:hanging="720"/>
        <w:rPr>
          <w:rFonts w:ascii="Arial" w:hAnsi="Arial" w:cs="Arial"/>
          <w:bCs/>
          <w:sz w:val="22"/>
          <w:szCs w:val="22"/>
        </w:rPr>
      </w:pPr>
      <w:r w:rsidRPr="00D40FB2">
        <w:rPr>
          <w:rFonts w:ascii="Arial" w:hAnsi="Arial" w:cs="Arial"/>
          <w:bCs/>
          <w:iCs/>
          <w:sz w:val="22"/>
          <w:szCs w:val="22"/>
        </w:rPr>
        <w:t xml:space="preserve">Impact of Health IT on Primary Care Workflow and Financial Measures, </w:t>
      </w:r>
      <w:r w:rsidR="00D40FB2" w:rsidRPr="00D40FB2">
        <w:rPr>
          <w:rFonts w:ascii="Arial" w:hAnsi="Arial" w:cs="Arial"/>
          <w:bCs/>
          <w:sz w:val="22"/>
          <w:szCs w:val="22"/>
        </w:rPr>
        <w:t xml:space="preserve">Agency </w:t>
      </w:r>
      <w:r w:rsidR="00D40FB2">
        <w:rPr>
          <w:rFonts w:ascii="Arial" w:hAnsi="Arial" w:cs="Arial"/>
          <w:bCs/>
          <w:sz w:val="22"/>
          <w:szCs w:val="22"/>
        </w:rPr>
        <w:t xml:space="preserve">for Healthcare Research and Quality (AHRQ) </w:t>
      </w:r>
      <w:r w:rsidR="00D40FB2" w:rsidRPr="00D40FB2">
        <w:rPr>
          <w:rFonts w:ascii="Arial" w:hAnsi="Arial" w:cs="Arial"/>
          <w:bCs/>
          <w:sz w:val="22"/>
          <w:szCs w:val="22"/>
        </w:rPr>
        <w:t>2011 Annual Conference</w:t>
      </w:r>
      <w:r w:rsidR="00D40FB2">
        <w:rPr>
          <w:rFonts w:ascii="Arial" w:hAnsi="Arial" w:cs="Arial"/>
          <w:bCs/>
          <w:sz w:val="22"/>
          <w:szCs w:val="22"/>
        </w:rPr>
        <w:t>,</w:t>
      </w:r>
      <w:r w:rsidR="00D40FB2" w:rsidRPr="00D40FB2">
        <w:rPr>
          <w:rFonts w:ascii="Arial" w:hAnsi="Arial" w:cs="Arial"/>
          <w:bCs/>
          <w:sz w:val="22"/>
          <w:szCs w:val="22"/>
        </w:rPr>
        <w:t xml:space="preserve"> Bethesda, MD, September 2011.</w:t>
      </w:r>
    </w:p>
    <w:p w14:paraId="56BD491B" w14:textId="77777777" w:rsidR="00FA69AE" w:rsidRPr="00FA69AE" w:rsidRDefault="00FA69AE" w:rsidP="00FA69AE">
      <w:pPr>
        <w:pStyle w:val="Level1"/>
        <w:widowControl/>
        <w:numPr>
          <w:ilvl w:val="0"/>
          <w:numId w:val="23"/>
        </w:numPr>
        <w:ind w:hanging="720"/>
        <w:rPr>
          <w:rFonts w:ascii="Arial" w:hAnsi="Arial" w:cs="Arial"/>
          <w:bCs/>
          <w:sz w:val="22"/>
          <w:szCs w:val="22"/>
        </w:rPr>
      </w:pPr>
      <w:r w:rsidRPr="00FA69AE">
        <w:rPr>
          <w:rFonts w:ascii="Arial" w:hAnsi="Arial" w:cs="Arial"/>
          <w:bCs/>
          <w:iCs/>
          <w:sz w:val="22"/>
          <w:szCs w:val="22"/>
        </w:rPr>
        <w:t xml:space="preserve">Does the Effect of Stress on Lifestyle Adherence Mediate </w:t>
      </w:r>
      <w:r w:rsidR="003973ED">
        <w:rPr>
          <w:rFonts w:ascii="Arial" w:hAnsi="Arial" w:cs="Arial"/>
          <w:bCs/>
          <w:iCs/>
          <w:sz w:val="22"/>
          <w:szCs w:val="22"/>
        </w:rPr>
        <w:t xml:space="preserve">the Associations of Stress with </w:t>
      </w:r>
      <w:r w:rsidRPr="00FA69AE">
        <w:rPr>
          <w:rFonts w:ascii="Arial" w:hAnsi="Arial" w:cs="Arial"/>
          <w:bCs/>
          <w:iCs/>
          <w:sz w:val="22"/>
          <w:szCs w:val="22"/>
        </w:rPr>
        <w:t>Allostatic Load and Cardiovascular Disease Risk?</w:t>
      </w:r>
      <w:r w:rsidR="003726BF">
        <w:rPr>
          <w:rFonts w:ascii="Arial" w:hAnsi="Arial" w:cs="Arial"/>
          <w:bCs/>
          <w:iCs/>
          <w:sz w:val="22"/>
          <w:szCs w:val="22"/>
        </w:rPr>
        <w:t xml:space="preserve"> Academy Health, Seattle, WA, June 2011.</w:t>
      </w:r>
    </w:p>
    <w:p w14:paraId="36AA7AAF" w14:textId="77777777" w:rsidR="009A044E" w:rsidRPr="003C0490" w:rsidRDefault="005A4DCD" w:rsidP="009A044E">
      <w:pPr>
        <w:pStyle w:val="Level1"/>
        <w:numPr>
          <w:ilvl w:val="0"/>
          <w:numId w:val="23"/>
        </w:numPr>
        <w:ind w:hanging="720"/>
        <w:rPr>
          <w:rFonts w:ascii="Arial" w:hAnsi="Arial" w:cs="Arial"/>
          <w:bCs/>
          <w:sz w:val="22"/>
          <w:szCs w:val="22"/>
        </w:rPr>
      </w:pPr>
      <w:r w:rsidRPr="003C0490">
        <w:rPr>
          <w:rFonts w:ascii="Arial" w:hAnsi="Arial" w:cs="Arial"/>
          <w:bCs/>
          <w:sz w:val="22"/>
          <w:szCs w:val="22"/>
        </w:rPr>
        <w:t>Effect of electronic health record subsystems on hospital-wide risk-adjusted mortality rates of Medicare patients with acute myocardial infarction and congestive heart failure.” American Public Health Meeting, Washington, DC, October 2011.</w:t>
      </w:r>
    </w:p>
    <w:p w14:paraId="4531584D" w14:textId="77777777" w:rsidR="005472BF" w:rsidRDefault="00106791" w:rsidP="005472BF">
      <w:pPr>
        <w:pStyle w:val="Level1"/>
        <w:numPr>
          <w:ilvl w:val="0"/>
          <w:numId w:val="23"/>
        </w:numPr>
        <w:ind w:hanging="720"/>
        <w:rPr>
          <w:rFonts w:ascii="Arial" w:hAnsi="Arial" w:cs="Arial"/>
          <w:bCs/>
          <w:sz w:val="22"/>
          <w:szCs w:val="22"/>
        </w:rPr>
      </w:pPr>
      <w:r w:rsidRPr="003C0490">
        <w:rPr>
          <w:rFonts w:ascii="Arial" w:hAnsi="Arial" w:cs="Arial"/>
          <w:bCs/>
          <w:sz w:val="22"/>
          <w:szCs w:val="22"/>
        </w:rPr>
        <w:t>Comparing breast cancer screening guidelines: a stage-survival-cost model in a public hospital, San Antonio Breast Cancer Symposium, San Antonio, TX, December 201</w:t>
      </w:r>
      <w:r w:rsidR="002F42EA">
        <w:rPr>
          <w:rFonts w:ascii="Arial" w:hAnsi="Arial" w:cs="Arial"/>
          <w:bCs/>
          <w:sz w:val="22"/>
          <w:szCs w:val="22"/>
        </w:rPr>
        <w:t>1</w:t>
      </w:r>
      <w:r w:rsidRPr="003C0490">
        <w:rPr>
          <w:rFonts w:ascii="Arial" w:hAnsi="Arial" w:cs="Arial"/>
          <w:bCs/>
          <w:sz w:val="22"/>
          <w:szCs w:val="22"/>
        </w:rPr>
        <w:t>.</w:t>
      </w:r>
    </w:p>
    <w:p w14:paraId="11155BD1" w14:textId="77777777" w:rsidR="006B4A9B" w:rsidRPr="006B4A9B" w:rsidRDefault="006B4A9B" w:rsidP="006B4A9B">
      <w:pPr>
        <w:pStyle w:val="Level1"/>
        <w:numPr>
          <w:ilvl w:val="0"/>
          <w:numId w:val="23"/>
        </w:numPr>
        <w:ind w:hanging="720"/>
        <w:rPr>
          <w:rFonts w:ascii="Arial" w:hAnsi="Arial" w:cs="Arial"/>
          <w:bCs/>
          <w:sz w:val="22"/>
          <w:szCs w:val="22"/>
        </w:rPr>
      </w:pPr>
      <w:r w:rsidRPr="003C0490">
        <w:rPr>
          <w:rFonts w:ascii="Arial" w:hAnsi="Arial" w:cs="Arial"/>
          <w:bCs/>
          <w:sz w:val="22"/>
          <w:szCs w:val="22"/>
        </w:rPr>
        <w:t xml:space="preserve">Cost-Analysis of Intraocular Lens vs. Contact Lens Treatment for a Unilateral Congenital Cataract, </w:t>
      </w:r>
      <w:r w:rsidRPr="003C0490">
        <w:rPr>
          <w:rFonts w:ascii="Arial" w:hAnsi="Arial" w:cs="Arial"/>
          <w:color w:val="000000"/>
          <w:sz w:val="22"/>
          <w:szCs w:val="22"/>
        </w:rPr>
        <w:t>AAPOS, San Antonio, TX</w:t>
      </w:r>
      <w:r>
        <w:rPr>
          <w:rFonts w:ascii="Arial" w:hAnsi="Arial" w:cs="Arial"/>
          <w:color w:val="000000"/>
          <w:sz w:val="22"/>
          <w:szCs w:val="22"/>
        </w:rPr>
        <w:t>, March 2012.</w:t>
      </w:r>
    </w:p>
    <w:p w14:paraId="7B700C3B" w14:textId="77777777" w:rsidR="00804EB6" w:rsidRDefault="005472BF" w:rsidP="00804EB6">
      <w:pPr>
        <w:pStyle w:val="Level1"/>
        <w:numPr>
          <w:ilvl w:val="0"/>
          <w:numId w:val="23"/>
        </w:numPr>
        <w:ind w:hanging="720"/>
        <w:rPr>
          <w:rFonts w:ascii="Arial" w:hAnsi="Arial" w:cs="Arial"/>
          <w:bCs/>
          <w:sz w:val="22"/>
          <w:szCs w:val="22"/>
        </w:rPr>
      </w:pPr>
      <w:r w:rsidRPr="003C0490">
        <w:rPr>
          <w:rFonts w:ascii="Arial" w:hAnsi="Arial" w:cs="Arial"/>
          <w:sz w:val="22"/>
          <w:szCs w:val="22"/>
        </w:rPr>
        <w:t>Disparities in Medication Use Between African American and Caucasian Adults among Working Age Adults with a Chronic Disease, H</w:t>
      </w:r>
      <w:r w:rsidR="003C0490">
        <w:rPr>
          <w:rFonts w:ascii="Arial" w:hAnsi="Arial" w:cs="Arial"/>
          <w:sz w:val="22"/>
          <w:szCs w:val="22"/>
        </w:rPr>
        <w:t xml:space="preserve">MO Research Network, </w:t>
      </w:r>
      <w:r w:rsidR="002A58AE">
        <w:rPr>
          <w:rFonts w:ascii="Arial" w:hAnsi="Arial" w:cs="Arial"/>
          <w:sz w:val="22"/>
          <w:szCs w:val="22"/>
        </w:rPr>
        <w:t xml:space="preserve">Seattle, WA, </w:t>
      </w:r>
      <w:r w:rsidR="003C0490">
        <w:rPr>
          <w:rFonts w:ascii="Arial" w:hAnsi="Arial" w:cs="Arial"/>
          <w:sz w:val="22"/>
          <w:szCs w:val="22"/>
        </w:rPr>
        <w:t>March, 2012</w:t>
      </w:r>
      <w:r w:rsidRPr="003C0490">
        <w:rPr>
          <w:rFonts w:ascii="Arial" w:hAnsi="Arial" w:cs="Arial"/>
          <w:sz w:val="22"/>
          <w:szCs w:val="22"/>
        </w:rPr>
        <w:t>.</w:t>
      </w:r>
    </w:p>
    <w:p w14:paraId="14923330" w14:textId="77777777" w:rsidR="00804EB6" w:rsidRDefault="00804EB6" w:rsidP="00804EB6">
      <w:pPr>
        <w:pStyle w:val="Level1"/>
        <w:numPr>
          <w:ilvl w:val="0"/>
          <w:numId w:val="23"/>
        </w:numPr>
        <w:ind w:hanging="720"/>
        <w:rPr>
          <w:rFonts w:ascii="Arial" w:hAnsi="Arial" w:cs="Arial"/>
          <w:bCs/>
          <w:sz w:val="22"/>
          <w:szCs w:val="22"/>
        </w:rPr>
      </w:pPr>
      <w:r w:rsidRPr="00804EB6">
        <w:rPr>
          <w:rFonts w:ascii="Arial" w:hAnsi="Arial" w:cs="Arial"/>
          <w:bCs/>
          <w:sz w:val="22"/>
          <w:szCs w:val="22"/>
        </w:rPr>
        <w:t>School nurses’ role in asthma management, school absenteeism, and cost savings: A demonstration project. 2012 Stanford School of Medicine Pediatrics Research Day; Stanford, CA. April 19, 2012.</w:t>
      </w:r>
    </w:p>
    <w:p w14:paraId="47C286BD" w14:textId="3BCE1DBD" w:rsidR="00987408" w:rsidRDefault="00A40585" w:rsidP="00F93076">
      <w:pPr>
        <w:pStyle w:val="Level1"/>
        <w:keepNext/>
        <w:keepLines/>
        <w:widowControl/>
        <w:numPr>
          <w:ilvl w:val="0"/>
          <w:numId w:val="23"/>
        </w:numPr>
        <w:ind w:hanging="720"/>
        <w:rPr>
          <w:rFonts w:ascii="Arial" w:hAnsi="Arial" w:cs="Arial"/>
          <w:bCs/>
          <w:sz w:val="22"/>
          <w:szCs w:val="22"/>
        </w:rPr>
      </w:pPr>
      <w:r w:rsidRPr="00987408">
        <w:rPr>
          <w:rFonts w:ascii="Arial" w:hAnsi="Arial" w:cs="Arial"/>
          <w:bCs/>
          <w:sz w:val="22"/>
          <w:szCs w:val="22"/>
        </w:rPr>
        <w:t>Racial/Ethnic and Gender Progress in Inpatient Coronary Artery Bypass Surgery Mortality Rates: 1998-2009, Academy Health, Orlando, FL, June 2012.</w:t>
      </w:r>
    </w:p>
    <w:p w14:paraId="0CB7D362" w14:textId="77777777" w:rsidR="00987408" w:rsidRDefault="00987408" w:rsidP="00987408">
      <w:pPr>
        <w:pStyle w:val="Level1"/>
        <w:numPr>
          <w:ilvl w:val="0"/>
          <w:numId w:val="23"/>
        </w:numPr>
        <w:ind w:hanging="720"/>
        <w:rPr>
          <w:rFonts w:ascii="Arial" w:hAnsi="Arial" w:cs="Arial"/>
          <w:bCs/>
          <w:sz w:val="22"/>
          <w:szCs w:val="22"/>
        </w:rPr>
      </w:pPr>
      <w:r w:rsidRPr="00987408">
        <w:rPr>
          <w:rFonts w:ascii="Arial" w:hAnsi="Arial" w:cs="Arial"/>
          <w:bCs/>
          <w:sz w:val="22"/>
          <w:szCs w:val="22"/>
        </w:rPr>
        <w:t>Presentation to Hospital Chief Experience Officers (CXOs) organized by ExperiaHealth and Stanford University. San Francisco, CA, October 17-18, 2012.</w:t>
      </w:r>
    </w:p>
    <w:p w14:paraId="16A6BCD8" w14:textId="77777777" w:rsidR="00987408" w:rsidRDefault="00987408" w:rsidP="00987408">
      <w:pPr>
        <w:pStyle w:val="Level1"/>
        <w:numPr>
          <w:ilvl w:val="0"/>
          <w:numId w:val="23"/>
        </w:numPr>
        <w:ind w:hanging="720"/>
        <w:rPr>
          <w:rFonts w:ascii="Arial" w:hAnsi="Arial" w:cs="Arial"/>
          <w:bCs/>
          <w:sz w:val="22"/>
          <w:szCs w:val="22"/>
        </w:rPr>
      </w:pPr>
      <w:r w:rsidRPr="00987408">
        <w:rPr>
          <w:rFonts w:ascii="Arial" w:hAnsi="Arial" w:cs="Arial"/>
          <w:bCs/>
          <w:sz w:val="22"/>
          <w:szCs w:val="22"/>
        </w:rPr>
        <w:t>Psychosocial Stress, Energy Balance, and Physiologic Health in an Employed Population, Stress and Obesity at Society of Behavioral Medicine. San Francisco, March, 2013.</w:t>
      </w:r>
    </w:p>
    <w:p w14:paraId="5086E1B0" w14:textId="2AECAEC5" w:rsidR="00987408" w:rsidRDefault="00987408" w:rsidP="00987408">
      <w:pPr>
        <w:pStyle w:val="Level1"/>
        <w:numPr>
          <w:ilvl w:val="0"/>
          <w:numId w:val="23"/>
        </w:numPr>
        <w:ind w:hanging="720"/>
        <w:rPr>
          <w:rFonts w:ascii="Arial" w:hAnsi="Arial" w:cs="Arial"/>
          <w:bCs/>
          <w:sz w:val="22"/>
          <w:szCs w:val="22"/>
        </w:rPr>
      </w:pPr>
      <w:r w:rsidRPr="00987408">
        <w:rPr>
          <w:rFonts w:ascii="Arial" w:hAnsi="Arial" w:cs="Arial"/>
          <w:bCs/>
          <w:sz w:val="22"/>
          <w:szCs w:val="22"/>
        </w:rPr>
        <w:t>Patient-Centered Care: Differences in Patient Satisfaction by Race/Ethnicity in California Hospitals? Academy Health, Baltimore, MD, June 2013.</w:t>
      </w:r>
    </w:p>
    <w:p w14:paraId="618D0C81" w14:textId="77777777" w:rsidR="005601EA" w:rsidRDefault="00987408" w:rsidP="005601EA">
      <w:pPr>
        <w:pStyle w:val="Level1"/>
        <w:numPr>
          <w:ilvl w:val="0"/>
          <w:numId w:val="23"/>
        </w:numPr>
        <w:ind w:hanging="720"/>
        <w:rPr>
          <w:rFonts w:ascii="Arial" w:hAnsi="Arial" w:cs="Arial"/>
          <w:bCs/>
          <w:sz w:val="22"/>
          <w:szCs w:val="22"/>
        </w:rPr>
      </w:pPr>
      <w:r w:rsidRPr="00987408">
        <w:rPr>
          <w:rFonts w:ascii="Arial" w:hAnsi="Arial" w:cs="Arial"/>
          <w:bCs/>
          <w:sz w:val="22"/>
          <w:szCs w:val="22"/>
        </w:rPr>
        <w:t>Cross-Sectional and Longitudinal Associations of Environmental Factors Associated with BMI Trends in An Employed Population. The Obesity Society 2013 Annual Meeting, Atlanta, GA, November 2013.</w:t>
      </w:r>
    </w:p>
    <w:p w14:paraId="7B259C75" w14:textId="77777777" w:rsidR="00A43BD2" w:rsidRDefault="00974DE7" w:rsidP="00A43BD2">
      <w:pPr>
        <w:pStyle w:val="Level1"/>
        <w:numPr>
          <w:ilvl w:val="0"/>
          <w:numId w:val="23"/>
        </w:numPr>
        <w:ind w:hanging="720"/>
        <w:rPr>
          <w:rFonts w:ascii="Arial" w:hAnsi="Arial" w:cs="Arial"/>
          <w:bCs/>
          <w:sz w:val="22"/>
          <w:szCs w:val="22"/>
        </w:rPr>
      </w:pPr>
      <w:r w:rsidRPr="005601EA">
        <w:rPr>
          <w:rFonts w:ascii="Arial" w:hAnsi="Arial" w:cs="Arial"/>
          <w:bCs/>
          <w:sz w:val="22"/>
          <w:szCs w:val="22"/>
        </w:rPr>
        <w:t>Electronic Health Records and Hospital Performance: Examining the Intervening Role of Organizational Feature</w:t>
      </w:r>
      <w:r w:rsidR="00E35644" w:rsidRPr="005601EA">
        <w:rPr>
          <w:rFonts w:ascii="Arial" w:hAnsi="Arial" w:cs="Arial"/>
          <w:bCs/>
          <w:sz w:val="22"/>
          <w:szCs w:val="22"/>
        </w:rPr>
        <w:t>s and Institutional Structures</w:t>
      </w:r>
      <w:r w:rsidR="005601EA" w:rsidRPr="005601EA">
        <w:rPr>
          <w:rFonts w:ascii="Arial" w:hAnsi="Arial" w:cs="Arial"/>
          <w:bCs/>
          <w:sz w:val="22"/>
          <w:szCs w:val="22"/>
        </w:rPr>
        <w:t>. 6th Annual People and Organizations Conference, University of Pennsylvania--The Wharton School, October 2013.</w:t>
      </w:r>
    </w:p>
    <w:p w14:paraId="6CF02E69" w14:textId="77777777" w:rsidR="00A43BD2" w:rsidRPr="00A43BD2" w:rsidRDefault="00A43BD2" w:rsidP="00A43BD2">
      <w:pPr>
        <w:pStyle w:val="Level1"/>
        <w:numPr>
          <w:ilvl w:val="0"/>
          <w:numId w:val="23"/>
        </w:numPr>
        <w:ind w:hanging="720"/>
        <w:rPr>
          <w:rFonts w:ascii="Arial" w:hAnsi="Arial" w:cs="Arial"/>
          <w:bCs/>
          <w:sz w:val="22"/>
          <w:szCs w:val="22"/>
        </w:rPr>
      </w:pPr>
      <w:r w:rsidRPr="00A43BD2">
        <w:rPr>
          <w:rFonts w:ascii="Arial" w:hAnsi="Arial" w:cs="Arial"/>
          <w:sz w:val="22"/>
          <w:szCs w:val="22"/>
          <w:lang w:eastAsia="ko-KR"/>
        </w:rPr>
        <w:t>T</w:t>
      </w:r>
      <w:r w:rsidR="001E387B" w:rsidRPr="00A43BD2">
        <w:rPr>
          <w:rFonts w:ascii="Arial" w:hAnsi="Arial" w:cs="Arial"/>
          <w:sz w:val="22"/>
          <w:szCs w:val="22"/>
          <w:lang w:eastAsia="ko-KR"/>
        </w:rPr>
        <w:t>he Impact of Electronic Health Records on Hospital Acquired Patient Safety Events,</w:t>
      </w:r>
      <w:r w:rsidR="001E387B" w:rsidRPr="00A43BD2">
        <w:rPr>
          <w:rFonts w:ascii="Arial" w:hAnsi="Arial" w:cs="Arial"/>
          <w:sz w:val="22"/>
          <w:szCs w:val="22"/>
        </w:rPr>
        <w:t xml:space="preserve"> Workshop on Health IT and Economics (WHITE), Washington</w:t>
      </w:r>
      <w:r w:rsidRPr="00A43BD2">
        <w:rPr>
          <w:rFonts w:ascii="Arial" w:hAnsi="Arial" w:cs="Arial"/>
          <w:sz w:val="22"/>
          <w:szCs w:val="22"/>
        </w:rPr>
        <w:t xml:space="preserve"> DC. November, 2013.</w:t>
      </w:r>
    </w:p>
    <w:p w14:paraId="5531605D" w14:textId="77777777" w:rsidR="00A43BD2" w:rsidRPr="00A43BD2" w:rsidRDefault="001E387B" w:rsidP="00A43BD2">
      <w:pPr>
        <w:pStyle w:val="Level1"/>
        <w:numPr>
          <w:ilvl w:val="0"/>
          <w:numId w:val="23"/>
        </w:numPr>
        <w:ind w:hanging="720"/>
        <w:rPr>
          <w:rFonts w:ascii="Arial" w:hAnsi="Arial" w:cs="Arial"/>
          <w:bCs/>
          <w:sz w:val="22"/>
          <w:szCs w:val="22"/>
        </w:rPr>
      </w:pPr>
      <w:r w:rsidRPr="00A43BD2">
        <w:rPr>
          <w:rFonts w:ascii="Arial" w:hAnsi="Arial" w:cs="Arial"/>
          <w:bCs/>
          <w:sz w:val="22"/>
          <w:szCs w:val="22"/>
          <w:lang w:eastAsia="ko-KR"/>
        </w:rPr>
        <w:t>Which Functions of Electronic Health Record System Increase Health Counseling Services?</w:t>
      </w:r>
      <w:r w:rsidRPr="00A43BD2">
        <w:rPr>
          <w:rFonts w:ascii="Arial" w:hAnsi="Arial" w:cs="Arial"/>
          <w:sz w:val="22"/>
          <w:szCs w:val="22"/>
          <w:lang w:eastAsia="ko-KR"/>
        </w:rPr>
        <w:t xml:space="preserve"> AcademyHealth Annual Research Meeting, Baltimore, MD. June 2013</w:t>
      </w:r>
      <w:r w:rsidR="00A43BD2" w:rsidRPr="00A43BD2">
        <w:rPr>
          <w:rFonts w:ascii="Arial" w:hAnsi="Arial" w:cs="Arial"/>
          <w:sz w:val="22"/>
          <w:szCs w:val="22"/>
          <w:lang w:eastAsia="ko-KR"/>
        </w:rPr>
        <w:t>.</w:t>
      </w:r>
    </w:p>
    <w:p w14:paraId="624AB11E" w14:textId="77777777" w:rsidR="00376DF2" w:rsidRPr="007F11A5" w:rsidRDefault="00376DF2" w:rsidP="00376DF2">
      <w:pPr>
        <w:pStyle w:val="Level1"/>
        <w:numPr>
          <w:ilvl w:val="0"/>
          <w:numId w:val="23"/>
        </w:numPr>
        <w:ind w:hanging="720"/>
        <w:rPr>
          <w:rFonts w:ascii="Arial" w:hAnsi="Arial" w:cs="Arial"/>
          <w:bCs/>
          <w:sz w:val="22"/>
          <w:szCs w:val="22"/>
        </w:rPr>
      </w:pPr>
      <w:r w:rsidRPr="00376DF2">
        <w:rPr>
          <w:rFonts w:ascii="Arial" w:hAnsi="Arial" w:cs="Arial"/>
          <w:sz w:val="22"/>
          <w:szCs w:val="22"/>
        </w:rPr>
        <w:t>The Role of Frontline Staff in High Performance Hospital Work Systems in the Era of Patient Centered Care: Does nursing impact high patient satisfaction?" at the Employment Relations in Healthcare Conference, March 14 – 15, 2014, at Rutgers University's Department of Labor Studies and Employment Relations.</w:t>
      </w:r>
      <w:r w:rsidR="00C53AA0" w:rsidRPr="00376DF2">
        <w:rPr>
          <w:rFonts w:ascii="Arial" w:hAnsi="Arial" w:cs="Arial"/>
          <w:sz w:val="22"/>
          <w:szCs w:val="22"/>
        </w:rPr>
        <w:t xml:space="preserve"> </w:t>
      </w:r>
    </w:p>
    <w:p w14:paraId="6679A3DD" w14:textId="77777777" w:rsidR="007F11A5" w:rsidRPr="007F11A5" w:rsidRDefault="007F11A5" w:rsidP="005248CC">
      <w:pPr>
        <w:pStyle w:val="Level1"/>
        <w:keepNext/>
        <w:keepLines/>
        <w:numPr>
          <w:ilvl w:val="0"/>
          <w:numId w:val="23"/>
        </w:numPr>
        <w:ind w:hanging="720"/>
        <w:rPr>
          <w:rFonts w:ascii="Arial" w:hAnsi="Arial" w:cs="Arial"/>
          <w:bCs/>
          <w:sz w:val="22"/>
          <w:szCs w:val="22"/>
        </w:rPr>
      </w:pPr>
      <w:r w:rsidRPr="00A43BD2">
        <w:rPr>
          <w:rFonts w:ascii="Arial" w:hAnsi="Arial" w:cs="Arial"/>
          <w:sz w:val="22"/>
          <w:szCs w:val="22"/>
          <w:lang w:eastAsia="ko-KR"/>
        </w:rPr>
        <w:t>Impact of Electronic Health Records on Physician Behavioral Health Counseling Services: The Role of</w:t>
      </w:r>
      <w:r>
        <w:rPr>
          <w:rFonts w:ascii="Arial" w:hAnsi="Arial" w:cs="Arial"/>
          <w:sz w:val="22"/>
          <w:szCs w:val="22"/>
          <w:lang w:eastAsia="ko-KR"/>
        </w:rPr>
        <w:t xml:space="preserve"> Complementary Functionalities.</w:t>
      </w:r>
      <w:r w:rsidR="005248CC">
        <w:rPr>
          <w:rFonts w:ascii="Arial" w:hAnsi="Arial" w:cs="Arial"/>
          <w:sz w:val="22"/>
          <w:szCs w:val="22"/>
          <w:lang w:eastAsia="ko-KR"/>
        </w:rPr>
        <w:t xml:space="preserve"> </w:t>
      </w:r>
      <w:r w:rsidR="005248CC" w:rsidRPr="00987408">
        <w:rPr>
          <w:rFonts w:ascii="Arial" w:hAnsi="Arial" w:cs="Arial"/>
          <w:bCs/>
          <w:sz w:val="22"/>
          <w:szCs w:val="22"/>
        </w:rPr>
        <w:t xml:space="preserve">Academy Health, </w:t>
      </w:r>
      <w:r w:rsidR="005248CC">
        <w:rPr>
          <w:rFonts w:ascii="Arial" w:hAnsi="Arial" w:cs="Arial"/>
          <w:bCs/>
          <w:sz w:val="22"/>
          <w:szCs w:val="22"/>
        </w:rPr>
        <w:t>San Diego, CA</w:t>
      </w:r>
      <w:r w:rsidR="005248CC" w:rsidRPr="00987408">
        <w:rPr>
          <w:rFonts w:ascii="Arial" w:hAnsi="Arial" w:cs="Arial"/>
          <w:bCs/>
          <w:sz w:val="22"/>
          <w:szCs w:val="22"/>
        </w:rPr>
        <w:t>, June 201</w:t>
      </w:r>
      <w:r w:rsidR="005248CC">
        <w:rPr>
          <w:rFonts w:ascii="Arial" w:hAnsi="Arial" w:cs="Arial"/>
          <w:bCs/>
          <w:sz w:val="22"/>
          <w:szCs w:val="22"/>
        </w:rPr>
        <w:t>4</w:t>
      </w:r>
      <w:r w:rsidR="005248CC" w:rsidRPr="00987408">
        <w:rPr>
          <w:rFonts w:ascii="Arial" w:hAnsi="Arial" w:cs="Arial"/>
          <w:bCs/>
          <w:sz w:val="22"/>
          <w:szCs w:val="22"/>
        </w:rPr>
        <w:t>.</w:t>
      </w:r>
    </w:p>
    <w:p w14:paraId="63903890" w14:textId="77777777" w:rsidR="00376DF2" w:rsidRDefault="00376DF2" w:rsidP="00376DF2">
      <w:pPr>
        <w:pStyle w:val="Level1"/>
        <w:numPr>
          <w:ilvl w:val="0"/>
          <w:numId w:val="23"/>
        </w:numPr>
        <w:ind w:hanging="720"/>
        <w:rPr>
          <w:rFonts w:ascii="Arial" w:hAnsi="Arial" w:cs="Arial"/>
          <w:bCs/>
          <w:sz w:val="22"/>
          <w:szCs w:val="22"/>
        </w:rPr>
      </w:pPr>
      <w:r w:rsidRPr="00376DF2">
        <w:rPr>
          <w:rFonts w:ascii="Arial" w:hAnsi="Arial" w:cs="Arial"/>
          <w:bCs/>
          <w:sz w:val="22"/>
          <w:szCs w:val="22"/>
        </w:rPr>
        <w:t>Patient-Centered Care and Medicaid Patients</w:t>
      </w:r>
      <w:r>
        <w:rPr>
          <w:rFonts w:ascii="Arial" w:hAnsi="Arial" w:cs="Arial"/>
          <w:bCs/>
          <w:sz w:val="22"/>
          <w:szCs w:val="22"/>
        </w:rPr>
        <w:t xml:space="preserve">, </w:t>
      </w:r>
      <w:r w:rsidRPr="00987408">
        <w:rPr>
          <w:rFonts w:ascii="Arial" w:hAnsi="Arial" w:cs="Arial"/>
          <w:bCs/>
          <w:sz w:val="22"/>
          <w:szCs w:val="22"/>
        </w:rPr>
        <w:t xml:space="preserve">Academy Health, </w:t>
      </w:r>
      <w:r>
        <w:rPr>
          <w:rFonts w:ascii="Arial" w:hAnsi="Arial" w:cs="Arial"/>
          <w:bCs/>
          <w:sz w:val="22"/>
          <w:szCs w:val="22"/>
        </w:rPr>
        <w:t>San Diego, CA</w:t>
      </w:r>
      <w:r w:rsidRPr="00987408">
        <w:rPr>
          <w:rFonts w:ascii="Arial" w:hAnsi="Arial" w:cs="Arial"/>
          <w:bCs/>
          <w:sz w:val="22"/>
          <w:szCs w:val="22"/>
        </w:rPr>
        <w:t>, June 201</w:t>
      </w:r>
      <w:r>
        <w:rPr>
          <w:rFonts w:ascii="Arial" w:hAnsi="Arial" w:cs="Arial"/>
          <w:bCs/>
          <w:sz w:val="22"/>
          <w:szCs w:val="22"/>
        </w:rPr>
        <w:t>4</w:t>
      </w:r>
      <w:r w:rsidRPr="00987408">
        <w:rPr>
          <w:rFonts w:ascii="Arial" w:hAnsi="Arial" w:cs="Arial"/>
          <w:bCs/>
          <w:sz w:val="22"/>
          <w:szCs w:val="22"/>
        </w:rPr>
        <w:t>.</w:t>
      </w:r>
    </w:p>
    <w:p w14:paraId="2ED6E001" w14:textId="77777777" w:rsidR="00376DF2" w:rsidRDefault="00376DF2" w:rsidP="00F03B95">
      <w:pPr>
        <w:pStyle w:val="Level1"/>
        <w:keepNext/>
        <w:keepLines/>
        <w:widowControl/>
        <w:numPr>
          <w:ilvl w:val="0"/>
          <w:numId w:val="23"/>
        </w:numPr>
        <w:ind w:hanging="720"/>
        <w:rPr>
          <w:rFonts w:ascii="Arial" w:hAnsi="Arial" w:cs="Arial"/>
          <w:bCs/>
          <w:sz w:val="22"/>
          <w:szCs w:val="22"/>
        </w:rPr>
      </w:pPr>
      <w:r w:rsidRPr="00376DF2">
        <w:rPr>
          <w:rFonts w:ascii="Arial" w:hAnsi="Arial" w:cs="Arial"/>
          <w:bCs/>
          <w:sz w:val="22"/>
          <w:szCs w:val="22"/>
        </w:rPr>
        <w:lastRenderedPageBreak/>
        <w:t>Impact of Frontline Staff on Hospital Patient Satisfaction in the Era of Patient Centered Care</w:t>
      </w:r>
      <w:r>
        <w:rPr>
          <w:rFonts w:ascii="Arial" w:hAnsi="Arial" w:cs="Arial"/>
          <w:bCs/>
          <w:sz w:val="22"/>
          <w:szCs w:val="22"/>
        </w:rPr>
        <w:t xml:space="preserve">, </w:t>
      </w:r>
      <w:r w:rsidRPr="00987408">
        <w:rPr>
          <w:rFonts w:ascii="Arial" w:hAnsi="Arial" w:cs="Arial"/>
          <w:bCs/>
          <w:sz w:val="22"/>
          <w:szCs w:val="22"/>
        </w:rPr>
        <w:t xml:space="preserve">Academy Health, </w:t>
      </w:r>
      <w:r>
        <w:rPr>
          <w:rFonts w:ascii="Arial" w:hAnsi="Arial" w:cs="Arial"/>
          <w:bCs/>
          <w:sz w:val="22"/>
          <w:szCs w:val="22"/>
        </w:rPr>
        <w:t>San Diego, CA</w:t>
      </w:r>
      <w:r w:rsidRPr="00987408">
        <w:rPr>
          <w:rFonts w:ascii="Arial" w:hAnsi="Arial" w:cs="Arial"/>
          <w:bCs/>
          <w:sz w:val="22"/>
          <w:szCs w:val="22"/>
        </w:rPr>
        <w:t>, June 201</w:t>
      </w:r>
      <w:r>
        <w:rPr>
          <w:rFonts w:ascii="Arial" w:hAnsi="Arial" w:cs="Arial"/>
          <w:bCs/>
          <w:sz w:val="22"/>
          <w:szCs w:val="22"/>
        </w:rPr>
        <w:t>4</w:t>
      </w:r>
      <w:r w:rsidRPr="00987408">
        <w:rPr>
          <w:rFonts w:ascii="Arial" w:hAnsi="Arial" w:cs="Arial"/>
          <w:bCs/>
          <w:sz w:val="22"/>
          <w:szCs w:val="22"/>
        </w:rPr>
        <w:t>.</w:t>
      </w:r>
    </w:p>
    <w:p w14:paraId="045C4B3A" w14:textId="77777777" w:rsidR="00376DF2" w:rsidRDefault="00376DF2" w:rsidP="00376DF2">
      <w:pPr>
        <w:pStyle w:val="Level1"/>
        <w:numPr>
          <w:ilvl w:val="0"/>
          <w:numId w:val="23"/>
        </w:numPr>
        <w:ind w:hanging="720"/>
        <w:rPr>
          <w:rFonts w:ascii="Arial" w:hAnsi="Arial" w:cs="Arial"/>
          <w:bCs/>
          <w:sz w:val="22"/>
          <w:szCs w:val="22"/>
        </w:rPr>
      </w:pPr>
      <w:r w:rsidRPr="00376DF2">
        <w:rPr>
          <w:rFonts w:ascii="Arial" w:hAnsi="Arial" w:cs="Arial"/>
          <w:bCs/>
          <w:sz w:val="22"/>
          <w:szCs w:val="22"/>
        </w:rPr>
        <w:t>Impact of Medicare’s Value Based Purchasing, Hospital Readmission Reduction Program and Meaningful Use Incentives on California Safety Net Hospitals</w:t>
      </w:r>
      <w:r>
        <w:rPr>
          <w:rFonts w:ascii="Arial" w:hAnsi="Arial" w:cs="Arial"/>
          <w:bCs/>
          <w:sz w:val="22"/>
          <w:szCs w:val="22"/>
        </w:rPr>
        <w:t xml:space="preserve">, </w:t>
      </w:r>
      <w:r w:rsidRPr="00987408">
        <w:rPr>
          <w:rFonts w:ascii="Arial" w:hAnsi="Arial" w:cs="Arial"/>
          <w:bCs/>
          <w:sz w:val="22"/>
          <w:szCs w:val="22"/>
        </w:rPr>
        <w:t xml:space="preserve">Academy Health, </w:t>
      </w:r>
      <w:r>
        <w:rPr>
          <w:rFonts w:ascii="Arial" w:hAnsi="Arial" w:cs="Arial"/>
          <w:bCs/>
          <w:sz w:val="22"/>
          <w:szCs w:val="22"/>
        </w:rPr>
        <w:t>San Diego, CA</w:t>
      </w:r>
      <w:r w:rsidRPr="00987408">
        <w:rPr>
          <w:rFonts w:ascii="Arial" w:hAnsi="Arial" w:cs="Arial"/>
          <w:bCs/>
          <w:sz w:val="22"/>
          <w:szCs w:val="22"/>
        </w:rPr>
        <w:t>, June 201</w:t>
      </w:r>
      <w:r>
        <w:rPr>
          <w:rFonts w:ascii="Arial" w:hAnsi="Arial" w:cs="Arial"/>
          <w:bCs/>
          <w:sz w:val="22"/>
          <w:szCs w:val="22"/>
        </w:rPr>
        <w:t>4</w:t>
      </w:r>
      <w:r w:rsidRPr="00987408">
        <w:rPr>
          <w:rFonts w:ascii="Arial" w:hAnsi="Arial" w:cs="Arial"/>
          <w:bCs/>
          <w:sz w:val="22"/>
          <w:szCs w:val="22"/>
        </w:rPr>
        <w:t>.</w:t>
      </w:r>
    </w:p>
    <w:p w14:paraId="63BEA0C6" w14:textId="77777777" w:rsidR="00376DF2" w:rsidRDefault="00376DF2" w:rsidP="00376DF2">
      <w:pPr>
        <w:pStyle w:val="Level1"/>
        <w:numPr>
          <w:ilvl w:val="0"/>
          <w:numId w:val="23"/>
        </w:numPr>
        <w:ind w:hanging="720"/>
        <w:rPr>
          <w:rFonts w:ascii="Arial" w:hAnsi="Arial" w:cs="Arial"/>
          <w:bCs/>
          <w:sz w:val="22"/>
          <w:szCs w:val="22"/>
        </w:rPr>
      </w:pPr>
      <w:r w:rsidRPr="00376DF2">
        <w:rPr>
          <w:rFonts w:ascii="Arial" w:hAnsi="Arial" w:cs="Arial"/>
          <w:bCs/>
          <w:sz w:val="22"/>
          <w:szCs w:val="22"/>
        </w:rPr>
        <w:t>Impact of Patient and Hospital Characteristics on Patient’s Experience in California Hospitals (2009-2011)</w:t>
      </w:r>
      <w:r>
        <w:rPr>
          <w:rFonts w:ascii="Arial" w:hAnsi="Arial" w:cs="Arial"/>
          <w:bCs/>
          <w:sz w:val="22"/>
          <w:szCs w:val="22"/>
        </w:rPr>
        <w:t xml:space="preserve">, </w:t>
      </w:r>
      <w:r w:rsidRPr="00987408">
        <w:rPr>
          <w:rFonts w:ascii="Arial" w:hAnsi="Arial" w:cs="Arial"/>
          <w:bCs/>
          <w:sz w:val="22"/>
          <w:szCs w:val="22"/>
        </w:rPr>
        <w:t xml:space="preserve">Academy Health, </w:t>
      </w:r>
      <w:r>
        <w:rPr>
          <w:rFonts w:ascii="Arial" w:hAnsi="Arial" w:cs="Arial"/>
          <w:bCs/>
          <w:sz w:val="22"/>
          <w:szCs w:val="22"/>
        </w:rPr>
        <w:t>San Diego, CA</w:t>
      </w:r>
      <w:r w:rsidRPr="00987408">
        <w:rPr>
          <w:rFonts w:ascii="Arial" w:hAnsi="Arial" w:cs="Arial"/>
          <w:bCs/>
          <w:sz w:val="22"/>
          <w:szCs w:val="22"/>
        </w:rPr>
        <w:t>, June 201</w:t>
      </w:r>
      <w:r>
        <w:rPr>
          <w:rFonts w:ascii="Arial" w:hAnsi="Arial" w:cs="Arial"/>
          <w:bCs/>
          <w:sz w:val="22"/>
          <w:szCs w:val="22"/>
        </w:rPr>
        <w:t>4</w:t>
      </w:r>
      <w:r w:rsidRPr="00987408">
        <w:rPr>
          <w:rFonts w:ascii="Arial" w:hAnsi="Arial" w:cs="Arial"/>
          <w:bCs/>
          <w:sz w:val="22"/>
          <w:szCs w:val="22"/>
        </w:rPr>
        <w:t>.</w:t>
      </w:r>
    </w:p>
    <w:p w14:paraId="232AA851" w14:textId="77777777" w:rsidR="004E5F44" w:rsidRPr="00465BD2" w:rsidRDefault="000631E2" w:rsidP="004E5F44">
      <w:pPr>
        <w:pStyle w:val="Level1"/>
        <w:numPr>
          <w:ilvl w:val="0"/>
          <w:numId w:val="23"/>
        </w:numPr>
        <w:ind w:hanging="720"/>
        <w:rPr>
          <w:rFonts w:ascii="Arial" w:hAnsi="Arial" w:cs="Arial"/>
          <w:bCs/>
          <w:sz w:val="22"/>
          <w:szCs w:val="22"/>
        </w:rPr>
      </w:pPr>
      <w:r w:rsidRPr="0074061E">
        <w:rPr>
          <w:rFonts w:ascii="Arial" w:hAnsi="Arial" w:cs="Arial"/>
          <w:sz w:val="22"/>
          <w:szCs w:val="22"/>
        </w:rPr>
        <w:t>Patient-Centered Care: What Factors Drive Outcomes in the Hospital Setting</w:t>
      </w:r>
      <w:r>
        <w:rPr>
          <w:rFonts w:ascii="Arial" w:hAnsi="Arial" w:cs="Arial"/>
          <w:bCs/>
          <w:sz w:val="22"/>
          <w:szCs w:val="22"/>
        </w:rPr>
        <w:t xml:space="preserve">?, </w:t>
      </w:r>
      <w:r w:rsidR="00376DF2">
        <w:rPr>
          <w:rFonts w:ascii="Arial" w:hAnsi="Arial" w:cs="Arial"/>
          <w:bCs/>
          <w:sz w:val="22"/>
          <w:szCs w:val="22"/>
        </w:rPr>
        <w:t xml:space="preserve">Putting </w:t>
      </w:r>
      <w:r w:rsidR="00376DF2" w:rsidRPr="00465BD2">
        <w:rPr>
          <w:rFonts w:ascii="Arial" w:hAnsi="Arial" w:cs="Arial"/>
          <w:bCs/>
          <w:sz w:val="22"/>
          <w:szCs w:val="22"/>
        </w:rPr>
        <w:t xml:space="preserve">Science Behind the Human Experience, </w:t>
      </w:r>
      <w:r w:rsidRPr="00465BD2">
        <w:rPr>
          <w:rFonts w:ascii="Arial" w:hAnsi="Arial" w:cs="Arial"/>
          <w:bCs/>
          <w:sz w:val="22"/>
          <w:szCs w:val="22"/>
        </w:rPr>
        <w:t xml:space="preserve">CXO Roundtable: Innovations in </w:t>
      </w:r>
      <w:r w:rsidR="00376DF2" w:rsidRPr="00465BD2">
        <w:rPr>
          <w:rFonts w:ascii="Arial" w:hAnsi="Arial" w:cs="Arial"/>
          <w:bCs/>
          <w:sz w:val="22"/>
          <w:szCs w:val="22"/>
        </w:rPr>
        <w:t>Human Experience: Driving Employee and Physician Peak Performance, San Francisco, CA, November 2014.</w:t>
      </w:r>
    </w:p>
    <w:p w14:paraId="368803D8" w14:textId="77777777" w:rsidR="00465BD2" w:rsidRPr="00465BD2" w:rsidRDefault="004E5F44" w:rsidP="00465BD2">
      <w:pPr>
        <w:pStyle w:val="Level1"/>
        <w:numPr>
          <w:ilvl w:val="0"/>
          <w:numId w:val="23"/>
        </w:numPr>
        <w:ind w:hanging="720"/>
        <w:rPr>
          <w:rFonts w:ascii="Arial" w:hAnsi="Arial" w:cs="Arial"/>
          <w:bCs/>
          <w:sz w:val="22"/>
          <w:szCs w:val="22"/>
        </w:rPr>
      </w:pPr>
      <w:r w:rsidRPr="00465BD2">
        <w:rPr>
          <w:rFonts w:ascii="Arial" w:hAnsi="Arial" w:cs="Arial"/>
          <w:sz w:val="22"/>
          <w:szCs w:val="22"/>
        </w:rPr>
        <w:t>Superbugs vs. outsourced cleaners: Employment arrangements and the spread of healthcare-associated infections. 67th Labor and Employment Relations Annual Meeting in Pittsburgh, PA. June 2015.</w:t>
      </w:r>
    </w:p>
    <w:p w14:paraId="1B0835D6" w14:textId="77777777" w:rsidR="00465BD2" w:rsidRPr="00465BD2" w:rsidRDefault="004E5F44" w:rsidP="00465BD2">
      <w:pPr>
        <w:pStyle w:val="Level1"/>
        <w:numPr>
          <w:ilvl w:val="0"/>
          <w:numId w:val="23"/>
        </w:numPr>
        <w:ind w:hanging="720"/>
        <w:rPr>
          <w:rStyle w:val="itemtitle2"/>
          <w:rFonts w:ascii="Arial" w:hAnsi="Arial" w:cs="Arial"/>
          <w:bCs/>
          <w:sz w:val="22"/>
          <w:szCs w:val="22"/>
        </w:rPr>
      </w:pPr>
      <w:r w:rsidRPr="00465BD2">
        <w:rPr>
          <w:rStyle w:val="itemtitle2"/>
          <w:rFonts w:ascii="Arial" w:hAnsi="Arial" w:cs="Arial"/>
          <w:color w:val="333333"/>
          <w:sz w:val="22"/>
          <w:szCs w:val="22"/>
        </w:rPr>
        <w:t>The Impact of Electronic Health Records on Adherence to Infection-Prevention Process of Care Measures and Surgical Infections, AcademyHealth Annual Meeting, Minneapolis, MN, June 2015.</w:t>
      </w:r>
    </w:p>
    <w:p w14:paraId="25060758" w14:textId="77777777" w:rsidR="00216B82" w:rsidRPr="00F93076" w:rsidRDefault="004E5F44" w:rsidP="00F93076">
      <w:pPr>
        <w:pStyle w:val="Level1"/>
        <w:keepNext/>
        <w:keepLines/>
        <w:widowControl/>
        <w:numPr>
          <w:ilvl w:val="0"/>
          <w:numId w:val="23"/>
        </w:numPr>
        <w:ind w:hanging="720"/>
        <w:rPr>
          <w:rStyle w:val="itemtitle2"/>
          <w:rFonts w:ascii="Arial" w:hAnsi="Arial" w:cs="Arial"/>
          <w:bCs/>
          <w:sz w:val="22"/>
          <w:szCs w:val="22"/>
        </w:rPr>
      </w:pPr>
      <w:r w:rsidRPr="00465BD2">
        <w:rPr>
          <w:rFonts w:ascii="Arial" w:hAnsi="Arial" w:cs="Arial"/>
          <w:sz w:val="22"/>
          <w:szCs w:val="22"/>
        </w:rPr>
        <w:t>Patient-Centered Outcome for Hospitals with Increasing Medicaid Patients,</w:t>
      </w:r>
      <w:r w:rsidR="00465BD2" w:rsidRPr="00465BD2">
        <w:rPr>
          <w:rFonts w:ascii="Arial" w:hAnsi="Arial" w:cs="Arial"/>
          <w:sz w:val="22"/>
          <w:szCs w:val="22"/>
        </w:rPr>
        <w:t xml:space="preserve"> </w:t>
      </w:r>
      <w:r w:rsidRPr="00465BD2">
        <w:rPr>
          <w:rStyle w:val="itemtitle2"/>
          <w:rFonts w:ascii="Arial" w:hAnsi="Arial" w:cs="Arial"/>
          <w:color w:val="333333"/>
          <w:sz w:val="22"/>
          <w:szCs w:val="22"/>
        </w:rPr>
        <w:t>AcademyHealth Annual Meeting, Minneapolis, MN, June 2015.</w:t>
      </w:r>
    </w:p>
    <w:p w14:paraId="73548213" w14:textId="77777777" w:rsidR="00216B82" w:rsidRDefault="00216B82" w:rsidP="00216B82">
      <w:pPr>
        <w:pStyle w:val="Level1"/>
        <w:numPr>
          <w:ilvl w:val="0"/>
          <w:numId w:val="23"/>
        </w:numPr>
        <w:ind w:hanging="720"/>
        <w:rPr>
          <w:rFonts w:ascii="Arial" w:hAnsi="Arial" w:cs="Arial"/>
          <w:bCs/>
          <w:sz w:val="22"/>
          <w:szCs w:val="22"/>
        </w:rPr>
      </w:pPr>
      <w:r w:rsidRPr="00216B82">
        <w:rPr>
          <w:rFonts w:ascii="Arial" w:hAnsi="Arial" w:cs="Arial"/>
          <w:bCs/>
          <w:sz w:val="22"/>
          <w:szCs w:val="22"/>
        </w:rPr>
        <w:t>Comparing 30-Day Mental Health Readmissions for Florida’s Medicaid Managed Care and Fee-for-Servic</w:t>
      </w:r>
      <w:r>
        <w:rPr>
          <w:rFonts w:ascii="Arial" w:hAnsi="Arial" w:cs="Arial"/>
          <w:bCs/>
          <w:sz w:val="22"/>
          <w:szCs w:val="22"/>
        </w:rPr>
        <w:t>e Inpatient Populations in 2013.</w:t>
      </w:r>
      <w:r w:rsidRPr="00216B82">
        <w:rPr>
          <w:rFonts w:ascii="Arial" w:hAnsi="Arial" w:cs="Arial"/>
          <w:bCs/>
          <w:sz w:val="22"/>
          <w:szCs w:val="22"/>
        </w:rPr>
        <w:t xml:space="preserve"> AcademyHealth Annual Meeting, Boston, 2016.</w:t>
      </w:r>
    </w:p>
    <w:p w14:paraId="0C0EFB35" w14:textId="77777777" w:rsidR="00B2413B" w:rsidRDefault="00216B82" w:rsidP="00B2413B">
      <w:pPr>
        <w:pStyle w:val="Level1"/>
        <w:numPr>
          <w:ilvl w:val="0"/>
          <w:numId w:val="23"/>
        </w:numPr>
        <w:ind w:hanging="720"/>
        <w:rPr>
          <w:rFonts w:ascii="Arial" w:hAnsi="Arial" w:cs="Arial"/>
          <w:bCs/>
          <w:sz w:val="22"/>
          <w:szCs w:val="22"/>
        </w:rPr>
      </w:pPr>
      <w:r w:rsidRPr="00216B82">
        <w:rPr>
          <w:rFonts w:ascii="Arial" w:hAnsi="Arial" w:cs="Arial"/>
          <w:bCs/>
          <w:sz w:val="22"/>
          <w:szCs w:val="22"/>
        </w:rPr>
        <w:t>The Financial Effect of Value-Based Purchasing and the Hospital Readmissions Reduction Program on Safety-Net Hos</w:t>
      </w:r>
      <w:r>
        <w:rPr>
          <w:rFonts w:ascii="Arial" w:hAnsi="Arial" w:cs="Arial"/>
          <w:bCs/>
          <w:sz w:val="22"/>
          <w:szCs w:val="22"/>
        </w:rPr>
        <w:t>pitals in 2014: A Cohort Study,</w:t>
      </w:r>
      <w:r w:rsidRPr="00216B82">
        <w:rPr>
          <w:rFonts w:ascii="Arial" w:hAnsi="Arial" w:cs="Arial"/>
          <w:bCs/>
          <w:sz w:val="22"/>
          <w:szCs w:val="22"/>
        </w:rPr>
        <w:t xml:space="preserve"> AcademyHealth Annual Meeting, Boston, 2016.</w:t>
      </w:r>
    </w:p>
    <w:p w14:paraId="35C7CDBD" w14:textId="77777777" w:rsidR="00122B6A" w:rsidRDefault="00122B6A" w:rsidP="00122B6A">
      <w:pPr>
        <w:pStyle w:val="Level1"/>
        <w:numPr>
          <w:ilvl w:val="0"/>
          <w:numId w:val="23"/>
        </w:numPr>
        <w:ind w:hanging="720"/>
        <w:rPr>
          <w:rFonts w:ascii="Arial" w:hAnsi="Arial" w:cs="Arial"/>
          <w:bCs/>
          <w:sz w:val="22"/>
          <w:szCs w:val="22"/>
        </w:rPr>
      </w:pPr>
      <w:r w:rsidRPr="00122B6A">
        <w:rPr>
          <w:rFonts w:ascii="Arial" w:hAnsi="Arial" w:cs="Arial"/>
          <w:bCs/>
          <w:sz w:val="22"/>
          <w:szCs w:val="22"/>
        </w:rPr>
        <w:t xml:space="preserve">“Workforce Factors and Affiliate Networks: Going Beyond Meaningful Use of Health Information Technology,” Industrial Studies Association (ISA), Washington, DC, May 2017  </w:t>
      </w:r>
    </w:p>
    <w:p w14:paraId="4D2C88F3" w14:textId="77777777" w:rsidR="00122B6A" w:rsidRDefault="00122B6A" w:rsidP="00122B6A">
      <w:pPr>
        <w:pStyle w:val="Level1"/>
        <w:numPr>
          <w:ilvl w:val="0"/>
          <w:numId w:val="23"/>
        </w:numPr>
        <w:ind w:hanging="720"/>
        <w:rPr>
          <w:rFonts w:ascii="Arial" w:hAnsi="Arial" w:cs="Arial"/>
          <w:bCs/>
          <w:sz w:val="22"/>
          <w:szCs w:val="22"/>
        </w:rPr>
      </w:pPr>
      <w:r w:rsidRPr="00122B6A">
        <w:rPr>
          <w:rFonts w:ascii="Arial" w:hAnsi="Arial" w:cs="Arial"/>
          <w:bCs/>
          <w:sz w:val="22"/>
          <w:szCs w:val="22"/>
        </w:rPr>
        <w:t>"Patient centered care: what factors drive outcomes in the hospital setting" Health Services Research Day at Emory, Atlanta, GA, May 2017.</w:t>
      </w:r>
    </w:p>
    <w:p w14:paraId="408EC272" w14:textId="04F13373" w:rsidR="00122B6A" w:rsidRDefault="00122B6A" w:rsidP="00122B6A">
      <w:pPr>
        <w:pStyle w:val="Level1"/>
        <w:numPr>
          <w:ilvl w:val="0"/>
          <w:numId w:val="23"/>
        </w:numPr>
        <w:ind w:hanging="720"/>
        <w:rPr>
          <w:rFonts w:ascii="Arial" w:hAnsi="Arial" w:cs="Arial"/>
          <w:bCs/>
          <w:sz w:val="22"/>
          <w:szCs w:val="22"/>
        </w:rPr>
      </w:pPr>
      <w:r w:rsidRPr="00122B6A">
        <w:rPr>
          <w:rFonts w:ascii="Arial" w:hAnsi="Arial" w:cs="Arial"/>
          <w:bCs/>
          <w:sz w:val="22"/>
          <w:szCs w:val="22"/>
        </w:rPr>
        <w:t>“Association of sources and levels of psychosocial stress with incident hypertension among employed adul</w:t>
      </w:r>
      <w:r w:rsidR="00464F68">
        <w:rPr>
          <w:rFonts w:ascii="Arial" w:hAnsi="Arial" w:cs="Arial"/>
          <w:bCs/>
          <w:sz w:val="22"/>
          <w:szCs w:val="22"/>
        </w:rPr>
        <w:t>ts.”  Work, Stress, and Health Conference</w:t>
      </w:r>
      <w:r w:rsidRPr="00122B6A">
        <w:rPr>
          <w:rFonts w:ascii="Arial" w:hAnsi="Arial" w:cs="Arial"/>
          <w:bCs/>
          <w:sz w:val="22"/>
          <w:szCs w:val="22"/>
        </w:rPr>
        <w:t>, Minneapolis, MN, June 7-10, 2017.</w:t>
      </w:r>
    </w:p>
    <w:p w14:paraId="2CB59FD0" w14:textId="77777777" w:rsidR="00D36977" w:rsidRDefault="00464F68" w:rsidP="00D36977">
      <w:pPr>
        <w:pStyle w:val="Level1"/>
        <w:numPr>
          <w:ilvl w:val="0"/>
          <w:numId w:val="23"/>
        </w:numPr>
        <w:ind w:hanging="720"/>
        <w:rPr>
          <w:rFonts w:ascii="Arial" w:hAnsi="Arial" w:cs="Arial"/>
          <w:bCs/>
          <w:sz w:val="22"/>
          <w:szCs w:val="22"/>
        </w:rPr>
      </w:pPr>
      <w:r w:rsidRPr="00464F68">
        <w:rPr>
          <w:rFonts w:ascii="Arial" w:hAnsi="Arial" w:cs="Arial"/>
          <w:color w:val="222222"/>
          <w:sz w:val="22"/>
          <w:szCs w:val="22"/>
          <w:shd w:val="clear" w:color="auto" w:fill="FFFFFF"/>
        </w:rPr>
        <w:t>"Superbugs vs. Outsourced Cleaners: Employment Arrangements and the Spread of Healthcare-Associated Infections." Industry Studies Association, Seattle, WA, May 30 – June 1, 2018.</w:t>
      </w:r>
    </w:p>
    <w:p w14:paraId="44D93422" w14:textId="248C12B0" w:rsidR="00DE31E8" w:rsidRPr="00D36977" w:rsidRDefault="00DE31E8" w:rsidP="00D36977">
      <w:pPr>
        <w:pStyle w:val="Level1"/>
        <w:numPr>
          <w:ilvl w:val="0"/>
          <w:numId w:val="23"/>
        </w:numPr>
        <w:ind w:hanging="720"/>
        <w:rPr>
          <w:rFonts w:ascii="Arial" w:hAnsi="Arial" w:cs="Arial"/>
          <w:bCs/>
          <w:sz w:val="22"/>
          <w:szCs w:val="22"/>
        </w:rPr>
      </w:pPr>
      <w:r w:rsidRPr="00D36977">
        <w:rPr>
          <w:rFonts w:ascii="Arial" w:hAnsi="Arial" w:cs="Arial"/>
          <w:bCs/>
          <w:sz w:val="22"/>
          <w:szCs w:val="22"/>
        </w:rPr>
        <w:t>The Effect of Registered Nurse Staffing and Skill Mix on Length of Stay and Hospital Costs</w:t>
      </w:r>
    </w:p>
    <w:p w14:paraId="601867DA" w14:textId="028611AA" w:rsidR="00DE31E8" w:rsidRPr="00464F68" w:rsidRDefault="00B027C4" w:rsidP="00D36977">
      <w:pPr>
        <w:pStyle w:val="Level1"/>
        <w:ind w:firstLine="0"/>
        <w:rPr>
          <w:rFonts w:ascii="Arial" w:hAnsi="Arial" w:cs="Arial"/>
          <w:bCs/>
          <w:sz w:val="22"/>
          <w:szCs w:val="22"/>
        </w:rPr>
      </w:pPr>
      <w:r>
        <w:rPr>
          <w:rFonts w:ascii="Arial" w:hAnsi="Arial" w:cs="Arial"/>
          <w:bCs/>
          <w:sz w:val="22"/>
          <w:szCs w:val="22"/>
        </w:rPr>
        <w:t xml:space="preserve">Academy Health </w:t>
      </w:r>
      <w:r w:rsidR="00DE31E8" w:rsidRPr="00DE31E8">
        <w:rPr>
          <w:rFonts w:ascii="Arial" w:hAnsi="Arial" w:cs="Arial"/>
          <w:bCs/>
          <w:sz w:val="22"/>
          <w:szCs w:val="22"/>
        </w:rPr>
        <w:t xml:space="preserve">Annual Research Meeting, </w:t>
      </w:r>
      <w:r w:rsidR="00D6730A">
        <w:rPr>
          <w:rFonts w:ascii="Arial" w:hAnsi="Arial" w:cs="Arial"/>
          <w:bCs/>
          <w:sz w:val="22"/>
          <w:szCs w:val="22"/>
        </w:rPr>
        <w:t>Baltimore, MD</w:t>
      </w:r>
      <w:r w:rsidR="00832E29">
        <w:rPr>
          <w:rFonts w:ascii="Arial" w:hAnsi="Arial" w:cs="Arial"/>
          <w:bCs/>
          <w:sz w:val="22"/>
          <w:szCs w:val="22"/>
        </w:rPr>
        <w:t xml:space="preserve">, </w:t>
      </w:r>
      <w:r w:rsidR="000E45A2">
        <w:rPr>
          <w:rFonts w:ascii="Arial" w:hAnsi="Arial" w:cs="Arial"/>
          <w:bCs/>
          <w:sz w:val="22"/>
          <w:szCs w:val="22"/>
        </w:rPr>
        <w:t xml:space="preserve">June </w:t>
      </w:r>
      <w:r w:rsidR="00DE31E8" w:rsidRPr="00DE31E8">
        <w:rPr>
          <w:rFonts w:ascii="Arial" w:hAnsi="Arial" w:cs="Arial"/>
          <w:bCs/>
          <w:sz w:val="22"/>
          <w:szCs w:val="22"/>
        </w:rPr>
        <w:t>2024</w:t>
      </w:r>
      <w:r w:rsidR="0019225B">
        <w:rPr>
          <w:rFonts w:ascii="Arial" w:hAnsi="Arial" w:cs="Arial"/>
          <w:bCs/>
          <w:sz w:val="22"/>
          <w:szCs w:val="22"/>
        </w:rPr>
        <w:t>.</w:t>
      </w:r>
    </w:p>
    <w:p w14:paraId="394519D9" w14:textId="7F76ACAB" w:rsidR="00122B6A" w:rsidRPr="00B2413B" w:rsidRDefault="00122B6A" w:rsidP="001F16BE">
      <w:pPr>
        <w:pStyle w:val="Level1"/>
        <w:ind w:firstLine="0"/>
        <w:rPr>
          <w:rFonts w:ascii="Arial" w:hAnsi="Arial" w:cs="Arial"/>
          <w:bCs/>
          <w:sz w:val="22"/>
          <w:szCs w:val="22"/>
        </w:rPr>
      </w:pPr>
    </w:p>
    <w:sectPr w:rsidR="00122B6A" w:rsidRPr="00B2413B" w:rsidSect="00AB17AF">
      <w:headerReference w:type="default" r:id="rId59"/>
      <w:footerReference w:type="even" r:id="rId60"/>
      <w:footerReference w:type="default" r:id="rId61"/>
      <w:type w:val="continuous"/>
      <w:pgSz w:w="12240" w:h="15840"/>
      <w:pgMar w:top="1008" w:right="1260" w:bottom="900" w:left="1260" w:header="1008" w:footer="90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605B5" w14:textId="77777777" w:rsidR="008D2A7E" w:rsidRDefault="008D2A7E">
      <w:r>
        <w:separator/>
      </w:r>
    </w:p>
  </w:endnote>
  <w:endnote w:type="continuationSeparator" w:id="0">
    <w:p w14:paraId="4E305C5F" w14:textId="77777777" w:rsidR="008D2A7E" w:rsidRDefault="008D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BCE5" w14:textId="77777777" w:rsidR="00257C00" w:rsidRDefault="00257C00" w:rsidP="00610D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816BA5" w14:textId="77777777" w:rsidR="00257C00" w:rsidRDefault="00257C00" w:rsidP="001D5D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50AC7" w14:textId="77777777" w:rsidR="00257C00" w:rsidRDefault="00257C00" w:rsidP="00610DA6">
    <w:pPr>
      <w:pStyle w:val="Footer"/>
      <w:framePr w:wrap="around" w:vAnchor="text" w:hAnchor="margin" w:xAlign="right" w:y="1"/>
      <w:rPr>
        <w:rStyle w:val="PageNumber"/>
      </w:rPr>
    </w:pPr>
  </w:p>
  <w:p w14:paraId="08FB3B67" w14:textId="77777777" w:rsidR="00257C00" w:rsidRDefault="00257C00" w:rsidP="001D5D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661FC" w14:textId="77777777" w:rsidR="008D2A7E" w:rsidRDefault="008D2A7E">
      <w:r>
        <w:separator/>
      </w:r>
    </w:p>
  </w:footnote>
  <w:footnote w:type="continuationSeparator" w:id="0">
    <w:p w14:paraId="3791FACD" w14:textId="77777777" w:rsidR="008D2A7E" w:rsidRDefault="008D2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12D8" w14:textId="3D3B4C52" w:rsidR="00257C00" w:rsidRDefault="00257C00" w:rsidP="00F21851">
    <w:pPr>
      <w:tabs>
        <w:tab w:val="right" w:pos="9720"/>
      </w:tabs>
      <w:spacing w:line="192" w:lineRule="auto"/>
      <w:rPr>
        <w:rFonts w:ascii="Times New Roman" w:hAnsi="Times New Roman"/>
      </w:rPr>
    </w:pPr>
    <w:r>
      <w:rPr>
        <w:rFonts w:ascii="Times New Roman" w:hAnsi="Times New Roman"/>
      </w:rPr>
      <w:t>Edmund R. Becker, Ph.D.</w:t>
    </w:r>
  </w:p>
  <w:p w14:paraId="26EBC4E0" w14:textId="410CB471" w:rsidR="00257C00" w:rsidRDefault="00FC7C20" w:rsidP="00F21851">
    <w:pPr>
      <w:tabs>
        <w:tab w:val="right" w:pos="9720"/>
      </w:tabs>
      <w:spacing w:line="192" w:lineRule="auto"/>
      <w:rPr>
        <w:rFonts w:ascii="Times New Roman" w:hAnsi="Times New Roman"/>
      </w:rPr>
    </w:pPr>
    <w:r>
      <w:rPr>
        <w:rFonts w:ascii="Times New Roman" w:hAnsi="Times New Roman"/>
      </w:rPr>
      <w:t>J</w:t>
    </w:r>
    <w:r w:rsidR="00A4444B">
      <w:rPr>
        <w:rFonts w:ascii="Times New Roman" w:hAnsi="Times New Roman"/>
      </w:rPr>
      <w:t>anuary 2025</w:t>
    </w:r>
  </w:p>
  <w:p w14:paraId="7EFFA3F5" w14:textId="77777777" w:rsidR="00257C00" w:rsidRDefault="00257C00">
    <w:pPr>
      <w:spacing w:line="192" w:lineRule="auto"/>
      <w:rPr>
        <w:rFonts w:ascii="Times New Roman" w:hAnsi="Times New Roman"/>
      </w:rPr>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noProof/>
      </w:rPr>
      <w:t>41</w:t>
    </w:r>
    <w:r>
      <w:rPr>
        <w:rFonts w:ascii="Times New Roman" w:hAnsi="Times New Roman"/>
      </w:rPr>
      <w:fldChar w:fldCharType="end"/>
    </w:r>
    <w:r>
      <w:rPr>
        <w:rFonts w:ascii="Times New Roman" w:hAnsi="Times New Roman"/>
      </w:rPr>
      <w:tab/>
    </w:r>
    <w:r>
      <w:rPr>
        <w:rFonts w:ascii="Times New Roman" w:hAnsi="Times New Roman"/>
      </w:rPr>
      <w:tab/>
    </w:r>
    <w:r>
      <w:rPr>
        <w:rFonts w:ascii="Times New Roman" w:hAnsi="Times New Roman"/>
      </w:rPr>
      <w:tab/>
    </w:r>
  </w:p>
  <w:p w14:paraId="3041F6C0" w14:textId="77777777" w:rsidR="00257C00" w:rsidRDefault="00257C00">
    <w:pPr>
      <w:spacing w:line="240" w:lineRule="exac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rect w14:anchorId="30345435" id="Rectangle 1746757659"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mc:Choice>
      <mc:Fallback>
        <mc:AlternateContent>
          <mc:Choice Requires="wps">
            <w:drawing>
              <wp:inline distT="0" distB="0" distL="0" distR="0" wp14:anchorId="360FD20E">
                <wp:extent cx="2743200" cy="2743200"/>
                <wp:effectExtent l="0" t="0" r="0" b="0"/>
                <wp:docPr id="1746757659" name="Rectangle 17467576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144B74" id="Rectangle 1746757659"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" filled="f" stroked="f">
                <o:lock v:ext="edit" aspectratio="t"/>
                <w10:anchorlock/>
              </v:rect>
            </w:pict>
          </mc:Fallback>
        </mc:AlternateContent>
      </mc:Fallback>
    </mc:AlternateContent>
  </w:numPicBullet>
  <w:numPicBullet w:numPicBulletId="1">
    <mc:AlternateContent>
      <mc:Choice Requires="v">
        <w:pict>
          <v:rect w14:anchorId="0C09E4F1" id="Rectangle 1557408976"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mc:Choice>
      <mc:Fallback>
        <mc:AlternateContent>
          <mc:Choice Requires="wps">
            <w:drawing>
              <wp:inline distT="0" distB="0" distL="0" distR="0" wp14:anchorId="360FD20F">
                <wp:extent cx="2743200" cy="2743200"/>
                <wp:effectExtent l="0" t="0" r="0" b="0"/>
                <wp:docPr id="1557408976" name="Rectangle 15574089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61F8D1" id="Rectangle 1557408976"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" filled="f" stroked="f">
                <o:lock v:ext="edit" aspectratio="t"/>
                <w10:anchorlock/>
              </v:rect>
            </w:pict>
          </mc:Fallback>
        </mc:AlternateContent>
      </mc:Fallback>
    </mc:AlternateContent>
  </w:numPicBullet>
  <w:numPicBullet w:numPicBulletId="2">
    <mc:AlternateContent>
      <mc:Choice Requires="v">
        <w:pict>
          <v:rect w14:anchorId="1A9A1275" id="Rectangle 206272926"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mc:Choice>
      <mc:Fallback>
        <mc:AlternateContent>
          <mc:Choice Requires="wps">
            <w:drawing>
              <wp:inline distT="0" distB="0" distL="0" distR="0" wp14:anchorId="360FD210">
                <wp:extent cx="2743200" cy="2743200"/>
                <wp:effectExtent l="0" t="0" r="0" b="0"/>
                <wp:docPr id="206272926" name="Rectangle 2062729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FA0625" id="Rectangle 206272926"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" filled="f" stroked="f">
                <o:lock v:ext="edit" aspectratio="t"/>
                <w10:anchorlock/>
              </v:rect>
            </w:pict>
          </mc:Fallback>
        </mc:AlternateContent>
      </mc:Fallback>
    </mc:AlternateContent>
  </w:numPicBullet>
  <w:numPicBullet w:numPicBulletId="3">
    <mc:AlternateContent>
      <mc:Choice Requires="v">
        <w:pict>
          <v:rect w14:anchorId="647B8476" id="Rectangle 3609387"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mc:Choice>
      <mc:Fallback>
        <mc:AlternateContent>
          <mc:Choice Requires="wps">
            <w:drawing>
              <wp:inline distT="0" distB="0" distL="0" distR="0" wp14:anchorId="360FD211">
                <wp:extent cx="2743200" cy="2743200"/>
                <wp:effectExtent l="0" t="0" r="0" b="0"/>
                <wp:docPr id="3609387" name="Rectangle 36093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ECA1C2" id="Rectangle 3609387"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" filled="f" stroked="f">
                <o:lock v:ext="edit" aspectratio="t"/>
                <w10:anchorlock/>
              </v:rect>
            </w:pict>
          </mc:Fallback>
        </mc:AlternateContent>
      </mc:Fallback>
    </mc:AlternateContent>
  </w:numPicBullet>
  <w:numPicBullet w:numPicBulletId="4">
    <mc:AlternateContent>
      <mc:Choice Requires="v">
        <w:pict>
          <v:rect w14:anchorId="54B8D1B0" id="Rectangle 1740155232"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mc:Choice>
      <mc:Fallback>
        <mc:AlternateContent>
          <mc:Choice Requires="wps">
            <w:drawing>
              <wp:inline distT="0" distB="0" distL="0" distR="0" wp14:anchorId="360FD212">
                <wp:extent cx="2743200" cy="2743200"/>
                <wp:effectExtent l="0" t="0" r="0" b="0"/>
                <wp:docPr id="1740155232" name="Rectangle 17401552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8050C9" id="Rectangle 1740155232"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" filled="f" stroked="f">
                <o:lock v:ext="edit" aspectratio="t"/>
                <w10:anchorlock/>
              </v:rect>
            </w:pict>
          </mc:Fallback>
        </mc:AlternateContent>
      </mc:Fallback>
    </mc:AlternateContent>
  </w:numPicBullet>
  <w:numPicBullet w:numPicBulletId="5">
    <mc:AlternateContent>
      <mc:Choice Requires="v">
        <w:pict>
          <v:rect w14:anchorId="30C84AEA" id="Rectangle 620916449"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mc:Choice>
      <mc:Fallback>
        <mc:AlternateContent>
          <mc:Choice Requires="wps">
            <w:drawing>
              <wp:inline distT="0" distB="0" distL="0" distR="0" wp14:anchorId="360FD213">
                <wp:extent cx="2743200" cy="2743200"/>
                <wp:effectExtent l="0" t="0" r="0" b="0"/>
                <wp:docPr id="620916449" name="Rectangle 6209164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F129EC" id="Rectangle 620916449"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" filled="f" stroked="f">
                <o:lock v:ext="edit" aspectratio="t"/>
                <w10:anchorlock/>
              </v:rect>
            </w:pict>
          </mc:Fallback>
        </mc:AlternateContent>
      </mc:Fallback>
    </mc:AlternateContent>
  </w:numPicBullet>
  <w:abstractNum w:abstractNumId="0" w15:restartNumberingAfterBreak="0">
    <w:nsid w:val="FFFFFFFE"/>
    <w:multiLevelType w:val="singleLevel"/>
    <w:tmpl w:val="F00479B8"/>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singleLevel"/>
    <w:tmpl w:val="00000000"/>
    <w:lvl w:ilvl="0">
      <w:start w:val="1"/>
      <w:numFmt w:val="decimal"/>
      <w:pStyle w:val="1"/>
      <w:lvlText w:val="%1."/>
      <w:lvlJc w:val="left"/>
      <w:pPr>
        <w:tabs>
          <w:tab w:val="num" w:pos="720"/>
        </w:tabs>
      </w:pPr>
      <w:rPr>
        <w:rFonts w:ascii="Times New Roman" w:hAnsi="Times New Roman" w:cs="Times New Roman"/>
        <w:sz w:val="24"/>
        <w:szCs w:val="24"/>
      </w:rPr>
    </w:lvl>
  </w:abstractNum>
  <w:abstractNum w:abstractNumId="3" w15:restartNumberingAfterBreak="0">
    <w:nsid w:val="00000003"/>
    <w:multiLevelType w:val="singleLevel"/>
    <w:tmpl w:val="00000000"/>
    <w:lvl w:ilvl="0">
      <w:start w:val="1"/>
      <w:numFmt w:val="decimal"/>
      <w:pStyle w:val="Quick1"/>
      <w:lvlText w:val="%1."/>
      <w:lvlJc w:val="left"/>
      <w:pPr>
        <w:tabs>
          <w:tab w:val="num" w:pos="720"/>
        </w:tabs>
      </w:pPr>
    </w:lvl>
  </w:abstractNum>
  <w:abstractNum w:abstractNumId="4" w15:restartNumberingAfterBreak="0">
    <w:nsid w:val="00000004"/>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44549A4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15B3608"/>
    <w:multiLevelType w:val="hybridMultilevel"/>
    <w:tmpl w:val="EBE0770A"/>
    <w:lvl w:ilvl="0" w:tplc="2632C148">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E3D6876"/>
    <w:multiLevelType w:val="hybridMultilevel"/>
    <w:tmpl w:val="9CE222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6EB5BF6"/>
    <w:multiLevelType w:val="hybridMultilevel"/>
    <w:tmpl w:val="4B50A4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B053CDC"/>
    <w:multiLevelType w:val="hybridMultilevel"/>
    <w:tmpl w:val="89C6EF68"/>
    <w:lvl w:ilvl="0" w:tplc="8DDA67B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8A61859"/>
    <w:multiLevelType w:val="hybridMultilevel"/>
    <w:tmpl w:val="801C1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7E50CE"/>
    <w:multiLevelType w:val="hybridMultilevel"/>
    <w:tmpl w:val="660EA0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CF35C2"/>
    <w:multiLevelType w:val="hybridMultilevel"/>
    <w:tmpl w:val="410E11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CC6651"/>
    <w:multiLevelType w:val="hybridMultilevel"/>
    <w:tmpl w:val="91668D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812049"/>
    <w:multiLevelType w:val="hybridMultilevel"/>
    <w:tmpl w:val="A9883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E065A7"/>
    <w:multiLevelType w:val="hybridMultilevel"/>
    <w:tmpl w:val="1444C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F7DCF"/>
    <w:multiLevelType w:val="multilevel"/>
    <w:tmpl w:val="2DA80BBC"/>
    <w:lvl w:ilvl="0">
      <w:start w:val="1"/>
      <w:numFmt w:val="decimal"/>
      <w:lvlText w:val="%1."/>
      <w:lvlJc w:val="left"/>
    </w:lvl>
    <w:lvl w:ilvl="1">
      <w:start w:val="1"/>
      <w:numFmt w:val="decimal"/>
      <w:lvlText w:val="%2."/>
      <w:lvlJc w:val="left"/>
      <w:rPr>
        <w:b w:val="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9" w15:restartNumberingAfterBreak="0">
    <w:nsid w:val="55770983"/>
    <w:multiLevelType w:val="hybridMultilevel"/>
    <w:tmpl w:val="2BCEDA3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558635E8"/>
    <w:multiLevelType w:val="hybridMultilevel"/>
    <w:tmpl w:val="750824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FC4C15"/>
    <w:multiLevelType w:val="multilevel"/>
    <w:tmpl w:val="D994A8DC"/>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2" w15:restartNumberingAfterBreak="0">
    <w:nsid w:val="5CC120B7"/>
    <w:multiLevelType w:val="multilevel"/>
    <w:tmpl w:val="2DA80BBC"/>
    <w:lvl w:ilvl="0">
      <w:start w:val="1"/>
      <w:numFmt w:val="decimal"/>
      <w:lvlText w:val="%1."/>
      <w:lvlJc w:val="left"/>
    </w:lvl>
    <w:lvl w:ilvl="1">
      <w:start w:val="1"/>
      <w:numFmt w:val="decimal"/>
      <w:lvlText w:val="%2."/>
      <w:lvlJc w:val="left"/>
      <w:rPr>
        <w:b w:val="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3" w15:restartNumberingAfterBreak="0">
    <w:nsid w:val="62577003"/>
    <w:multiLevelType w:val="multilevel"/>
    <w:tmpl w:val="D994A8DC"/>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4" w15:restartNumberingAfterBreak="0">
    <w:nsid w:val="657A5323"/>
    <w:multiLevelType w:val="hybridMultilevel"/>
    <w:tmpl w:val="BEF659A6"/>
    <w:lvl w:ilvl="0" w:tplc="04090001">
      <w:start w:val="1"/>
      <w:numFmt w:val="bullet"/>
      <w:lvlText w:val=""/>
      <w:lvlJc w:val="left"/>
      <w:pPr>
        <w:tabs>
          <w:tab w:val="num" w:pos="2160"/>
        </w:tabs>
        <w:ind w:left="2160" w:hanging="360"/>
      </w:pPr>
      <w:rPr>
        <w:rFonts w:ascii="Symbol" w:hAnsi="Symbol" w:hint="default"/>
      </w:rPr>
    </w:lvl>
    <w:lvl w:ilvl="1" w:tplc="0409000F">
      <w:start w:val="1"/>
      <w:numFmt w:val="decimal"/>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7B45540F"/>
    <w:multiLevelType w:val="hybridMultilevel"/>
    <w:tmpl w:val="09848A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809520798">
    <w:abstractNumId w:val="2"/>
    <w:lvlOverride w:ilvl="0">
      <w:startOverride w:val="1"/>
      <w:lvl w:ilvl="0">
        <w:start w:val="1"/>
        <w:numFmt w:val="decimal"/>
        <w:pStyle w:val="1"/>
        <w:lvlText w:val="%1."/>
        <w:lvlJc w:val="left"/>
      </w:lvl>
    </w:lvlOverride>
  </w:num>
  <w:num w:numId="2" w16cid:durableId="1844935878">
    <w:abstractNumId w:val="3"/>
    <w:lvlOverride w:ilvl="0">
      <w:startOverride w:val="14"/>
      <w:lvl w:ilvl="0">
        <w:start w:val="14"/>
        <w:numFmt w:val="decimal"/>
        <w:pStyle w:val="Quick1"/>
        <w:lvlText w:val="%1."/>
        <w:lvlJc w:val="left"/>
      </w:lvl>
    </w:lvlOverride>
  </w:num>
  <w:num w:numId="3" w16cid:durableId="1936355958">
    <w:abstractNumId w:val="4"/>
    <w:lvlOverride w:ilvl="0">
      <w:startOverride w:val="14"/>
      <w:lvl w:ilvl="0">
        <w:start w:val="1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979450369">
    <w:abstractNumId w:val="5"/>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442148830">
    <w:abstractNumId w:val="6"/>
    <w:lvlOverride w:ilvl="0">
      <w:startOverride w:val="1"/>
      <w:lvl w:ilvl="0">
        <w:start w:val="1"/>
        <w:numFmt w:val="decimal"/>
        <w:lvlText w:val="%1."/>
        <w:lvlJc w:val="left"/>
        <w:rPr>
          <w:b w:val="0"/>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367099855">
    <w:abstractNumId w:val="7"/>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7" w16cid:durableId="116713279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8" w16cid:durableId="1368724135">
    <w:abstractNumId w:val="4"/>
  </w:num>
  <w:num w:numId="9" w16cid:durableId="602109421">
    <w:abstractNumId w:val="12"/>
  </w:num>
  <w:num w:numId="10" w16cid:durableId="626352399">
    <w:abstractNumId w:val="11"/>
  </w:num>
  <w:num w:numId="11" w16cid:durableId="715398966">
    <w:abstractNumId w:val="9"/>
  </w:num>
  <w:num w:numId="12" w16cid:durableId="359475901">
    <w:abstractNumId w:val="10"/>
  </w:num>
  <w:num w:numId="13" w16cid:durableId="8921783">
    <w:abstractNumId w:val="15"/>
  </w:num>
  <w:num w:numId="14" w16cid:durableId="368846280">
    <w:abstractNumId w:val="20"/>
  </w:num>
  <w:num w:numId="15" w16cid:durableId="952172737">
    <w:abstractNumId w:val="14"/>
  </w:num>
  <w:num w:numId="16" w16cid:durableId="1909151980">
    <w:abstractNumId w:val="24"/>
  </w:num>
  <w:num w:numId="17" w16cid:durableId="366102015">
    <w:abstractNumId w:val="25"/>
  </w:num>
  <w:num w:numId="18" w16cid:durableId="234635102">
    <w:abstractNumId w:val="19"/>
  </w:num>
  <w:num w:numId="19" w16cid:durableId="907884816">
    <w:abstractNumId w:val="13"/>
  </w:num>
  <w:num w:numId="20" w16cid:durableId="898827199">
    <w:abstractNumId w:val="18"/>
  </w:num>
  <w:num w:numId="21" w16cid:durableId="1549757080">
    <w:abstractNumId w:val="21"/>
  </w:num>
  <w:num w:numId="22" w16cid:durableId="1276524051">
    <w:abstractNumId w:val="8"/>
  </w:num>
  <w:num w:numId="23" w16cid:durableId="1817993774">
    <w:abstractNumId w:val="16"/>
  </w:num>
  <w:num w:numId="24" w16cid:durableId="777930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7046976">
    <w:abstractNumId w:val="17"/>
  </w:num>
  <w:num w:numId="26" w16cid:durableId="1588809578">
    <w:abstractNumId w:val="23"/>
  </w:num>
  <w:num w:numId="27" w16cid:durableId="1051810682">
    <w:abstractNumId w:val="22"/>
  </w:num>
  <w:num w:numId="28" w16cid:durableId="1485395486">
    <w:abstractNumId w:val="2"/>
    <w:lvlOverride w:ilvl="0">
      <w:lvl w:ilvl="0">
        <w:start w:val="1"/>
        <w:numFmt w:val="decimal"/>
        <w:pStyle w:val="1"/>
        <w:lvlText w:val="%1."/>
        <w:lvlJc w:val="left"/>
        <w:pPr>
          <w:ind w:left="0" w:firstLine="0"/>
        </w:pPr>
        <w:rPr>
          <w:rFonts w:ascii="Times New Roman" w:hAnsi="Times New Roman" w:cs="Times New Roman"/>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1FF"/>
    <w:rsid w:val="00000B6E"/>
    <w:rsid w:val="0000102F"/>
    <w:rsid w:val="0000210F"/>
    <w:rsid w:val="00003A88"/>
    <w:rsid w:val="00003C89"/>
    <w:rsid w:val="00005EB8"/>
    <w:rsid w:val="00010796"/>
    <w:rsid w:val="00010E3E"/>
    <w:rsid w:val="00012212"/>
    <w:rsid w:val="00012588"/>
    <w:rsid w:val="000144AC"/>
    <w:rsid w:val="00015EEC"/>
    <w:rsid w:val="00021374"/>
    <w:rsid w:val="00027943"/>
    <w:rsid w:val="00027EC5"/>
    <w:rsid w:val="00030246"/>
    <w:rsid w:val="00033131"/>
    <w:rsid w:val="0003343D"/>
    <w:rsid w:val="00033E32"/>
    <w:rsid w:val="00034E10"/>
    <w:rsid w:val="000379B3"/>
    <w:rsid w:val="000418D7"/>
    <w:rsid w:val="0004288D"/>
    <w:rsid w:val="000453AF"/>
    <w:rsid w:val="00046D23"/>
    <w:rsid w:val="00052852"/>
    <w:rsid w:val="00054068"/>
    <w:rsid w:val="00055A52"/>
    <w:rsid w:val="00060256"/>
    <w:rsid w:val="00062168"/>
    <w:rsid w:val="000623DE"/>
    <w:rsid w:val="000631E2"/>
    <w:rsid w:val="00064AA2"/>
    <w:rsid w:val="00066C94"/>
    <w:rsid w:val="00073140"/>
    <w:rsid w:val="000748A8"/>
    <w:rsid w:val="00075D71"/>
    <w:rsid w:val="00076BB0"/>
    <w:rsid w:val="0007746B"/>
    <w:rsid w:val="00085E69"/>
    <w:rsid w:val="00094DDB"/>
    <w:rsid w:val="000968D6"/>
    <w:rsid w:val="000A0E75"/>
    <w:rsid w:val="000A582C"/>
    <w:rsid w:val="000B0BC4"/>
    <w:rsid w:val="000C16AB"/>
    <w:rsid w:val="000C3AFE"/>
    <w:rsid w:val="000C4D2B"/>
    <w:rsid w:val="000C524C"/>
    <w:rsid w:val="000C6A19"/>
    <w:rsid w:val="000C7F1D"/>
    <w:rsid w:val="000D054C"/>
    <w:rsid w:val="000D10DF"/>
    <w:rsid w:val="000D27D0"/>
    <w:rsid w:val="000D281A"/>
    <w:rsid w:val="000D4C6B"/>
    <w:rsid w:val="000D4E37"/>
    <w:rsid w:val="000D6D8E"/>
    <w:rsid w:val="000E350C"/>
    <w:rsid w:val="000E45A2"/>
    <w:rsid w:val="000E7349"/>
    <w:rsid w:val="000F184F"/>
    <w:rsid w:val="000F4080"/>
    <w:rsid w:val="000F758C"/>
    <w:rsid w:val="001002A8"/>
    <w:rsid w:val="00101954"/>
    <w:rsid w:val="00105A00"/>
    <w:rsid w:val="00105E0F"/>
    <w:rsid w:val="00106791"/>
    <w:rsid w:val="0011206F"/>
    <w:rsid w:val="0011209A"/>
    <w:rsid w:val="00112381"/>
    <w:rsid w:val="00114475"/>
    <w:rsid w:val="00114A99"/>
    <w:rsid w:val="00114E7D"/>
    <w:rsid w:val="00117FAC"/>
    <w:rsid w:val="0012163B"/>
    <w:rsid w:val="00122B6A"/>
    <w:rsid w:val="0012567F"/>
    <w:rsid w:val="00130171"/>
    <w:rsid w:val="00137846"/>
    <w:rsid w:val="00145DBC"/>
    <w:rsid w:val="00145FF3"/>
    <w:rsid w:val="001465BF"/>
    <w:rsid w:val="00151C95"/>
    <w:rsid w:val="00151FB3"/>
    <w:rsid w:val="0015551C"/>
    <w:rsid w:val="00155671"/>
    <w:rsid w:val="00156455"/>
    <w:rsid w:val="00156AA6"/>
    <w:rsid w:val="001602BD"/>
    <w:rsid w:val="00161894"/>
    <w:rsid w:val="00163CAF"/>
    <w:rsid w:val="00163D48"/>
    <w:rsid w:val="0017144E"/>
    <w:rsid w:val="001773A7"/>
    <w:rsid w:val="0018147B"/>
    <w:rsid w:val="001838A1"/>
    <w:rsid w:val="00185835"/>
    <w:rsid w:val="00190F95"/>
    <w:rsid w:val="00191CF7"/>
    <w:rsid w:val="0019225B"/>
    <w:rsid w:val="001933C8"/>
    <w:rsid w:val="001946D5"/>
    <w:rsid w:val="00195397"/>
    <w:rsid w:val="001A0646"/>
    <w:rsid w:val="001A141B"/>
    <w:rsid w:val="001A49CC"/>
    <w:rsid w:val="001A7D51"/>
    <w:rsid w:val="001B17D3"/>
    <w:rsid w:val="001B43A5"/>
    <w:rsid w:val="001C0783"/>
    <w:rsid w:val="001C287A"/>
    <w:rsid w:val="001C3AC4"/>
    <w:rsid w:val="001C550B"/>
    <w:rsid w:val="001D23E7"/>
    <w:rsid w:val="001D2E40"/>
    <w:rsid w:val="001D3C93"/>
    <w:rsid w:val="001D3D0B"/>
    <w:rsid w:val="001D42CA"/>
    <w:rsid w:val="001D5DF1"/>
    <w:rsid w:val="001E0139"/>
    <w:rsid w:val="001E07CC"/>
    <w:rsid w:val="001E387B"/>
    <w:rsid w:val="001F16BE"/>
    <w:rsid w:val="001F5AE0"/>
    <w:rsid w:val="001F6FF5"/>
    <w:rsid w:val="001F7A8F"/>
    <w:rsid w:val="00200BC1"/>
    <w:rsid w:val="00202519"/>
    <w:rsid w:val="002035BE"/>
    <w:rsid w:val="00205667"/>
    <w:rsid w:val="002061DA"/>
    <w:rsid w:val="00206983"/>
    <w:rsid w:val="002103F2"/>
    <w:rsid w:val="002117CD"/>
    <w:rsid w:val="002127FB"/>
    <w:rsid w:val="00214C30"/>
    <w:rsid w:val="00216595"/>
    <w:rsid w:val="00216766"/>
    <w:rsid w:val="00216B82"/>
    <w:rsid w:val="00220A22"/>
    <w:rsid w:val="00220B37"/>
    <w:rsid w:val="002210E9"/>
    <w:rsid w:val="00221709"/>
    <w:rsid w:val="00222F58"/>
    <w:rsid w:val="00227292"/>
    <w:rsid w:val="0023116F"/>
    <w:rsid w:val="0023123B"/>
    <w:rsid w:val="00232BD1"/>
    <w:rsid w:val="00241551"/>
    <w:rsid w:val="002457A2"/>
    <w:rsid w:val="00250492"/>
    <w:rsid w:val="00256202"/>
    <w:rsid w:val="00257C00"/>
    <w:rsid w:val="002634A8"/>
    <w:rsid w:val="00267EFC"/>
    <w:rsid w:val="002712CF"/>
    <w:rsid w:val="00271F7A"/>
    <w:rsid w:val="0027281E"/>
    <w:rsid w:val="00274842"/>
    <w:rsid w:val="00277E8D"/>
    <w:rsid w:val="0028418E"/>
    <w:rsid w:val="00284DB4"/>
    <w:rsid w:val="00285D0D"/>
    <w:rsid w:val="00290C90"/>
    <w:rsid w:val="00292DA7"/>
    <w:rsid w:val="002932B2"/>
    <w:rsid w:val="0029434B"/>
    <w:rsid w:val="00295D26"/>
    <w:rsid w:val="00295FB0"/>
    <w:rsid w:val="002964F4"/>
    <w:rsid w:val="002A0965"/>
    <w:rsid w:val="002A2B42"/>
    <w:rsid w:val="002A34B2"/>
    <w:rsid w:val="002A58AE"/>
    <w:rsid w:val="002A7772"/>
    <w:rsid w:val="002A7A46"/>
    <w:rsid w:val="002B1853"/>
    <w:rsid w:val="002B2879"/>
    <w:rsid w:val="002C01D6"/>
    <w:rsid w:val="002C1E73"/>
    <w:rsid w:val="002C314A"/>
    <w:rsid w:val="002C3F7C"/>
    <w:rsid w:val="002D040F"/>
    <w:rsid w:val="002D292D"/>
    <w:rsid w:val="002D50B3"/>
    <w:rsid w:val="002D73B7"/>
    <w:rsid w:val="002E14F7"/>
    <w:rsid w:val="002E300E"/>
    <w:rsid w:val="002E4405"/>
    <w:rsid w:val="002F07EE"/>
    <w:rsid w:val="002F23B9"/>
    <w:rsid w:val="002F42EA"/>
    <w:rsid w:val="002F4783"/>
    <w:rsid w:val="002F52C9"/>
    <w:rsid w:val="002F571C"/>
    <w:rsid w:val="00300462"/>
    <w:rsid w:val="00301C85"/>
    <w:rsid w:val="00301D86"/>
    <w:rsid w:val="003022FA"/>
    <w:rsid w:val="0030658A"/>
    <w:rsid w:val="00314B02"/>
    <w:rsid w:val="0031642D"/>
    <w:rsid w:val="00316832"/>
    <w:rsid w:val="0031791D"/>
    <w:rsid w:val="00321888"/>
    <w:rsid w:val="00321D97"/>
    <w:rsid w:val="003232EB"/>
    <w:rsid w:val="00324A31"/>
    <w:rsid w:val="00324EE9"/>
    <w:rsid w:val="00326518"/>
    <w:rsid w:val="00326CA7"/>
    <w:rsid w:val="00326CED"/>
    <w:rsid w:val="00330B81"/>
    <w:rsid w:val="0033245C"/>
    <w:rsid w:val="00332AB8"/>
    <w:rsid w:val="003331BE"/>
    <w:rsid w:val="00335B21"/>
    <w:rsid w:val="00335D4F"/>
    <w:rsid w:val="003374F3"/>
    <w:rsid w:val="00341B07"/>
    <w:rsid w:val="00345296"/>
    <w:rsid w:val="003463F8"/>
    <w:rsid w:val="00346EEE"/>
    <w:rsid w:val="00347C35"/>
    <w:rsid w:val="0035576E"/>
    <w:rsid w:val="00357A72"/>
    <w:rsid w:val="003604E7"/>
    <w:rsid w:val="00360B51"/>
    <w:rsid w:val="00361DB8"/>
    <w:rsid w:val="00362B87"/>
    <w:rsid w:val="00370572"/>
    <w:rsid w:val="003726BF"/>
    <w:rsid w:val="00374059"/>
    <w:rsid w:val="00374F38"/>
    <w:rsid w:val="003753F4"/>
    <w:rsid w:val="0037601A"/>
    <w:rsid w:val="00376B43"/>
    <w:rsid w:val="00376DF2"/>
    <w:rsid w:val="003800B4"/>
    <w:rsid w:val="003802EB"/>
    <w:rsid w:val="00383D37"/>
    <w:rsid w:val="00391D09"/>
    <w:rsid w:val="003973ED"/>
    <w:rsid w:val="003A01EE"/>
    <w:rsid w:val="003A0CC4"/>
    <w:rsid w:val="003A1F36"/>
    <w:rsid w:val="003A3FA5"/>
    <w:rsid w:val="003A4001"/>
    <w:rsid w:val="003A4988"/>
    <w:rsid w:val="003A6F34"/>
    <w:rsid w:val="003A7ACD"/>
    <w:rsid w:val="003B3795"/>
    <w:rsid w:val="003B39AF"/>
    <w:rsid w:val="003B44E0"/>
    <w:rsid w:val="003B75FE"/>
    <w:rsid w:val="003C0490"/>
    <w:rsid w:val="003C1795"/>
    <w:rsid w:val="003C271B"/>
    <w:rsid w:val="003C3EC3"/>
    <w:rsid w:val="003C43E2"/>
    <w:rsid w:val="003C5DF3"/>
    <w:rsid w:val="003C6925"/>
    <w:rsid w:val="003D10E2"/>
    <w:rsid w:val="003D1FCD"/>
    <w:rsid w:val="003D21D4"/>
    <w:rsid w:val="003D53BF"/>
    <w:rsid w:val="003D5B4E"/>
    <w:rsid w:val="003E4C0C"/>
    <w:rsid w:val="003E7768"/>
    <w:rsid w:val="003F0030"/>
    <w:rsid w:val="003F03C1"/>
    <w:rsid w:val="003F0A15"/>
    <w:rsid w:val="003F220E"/>
    <w:rsid w:val="003F2308"/>
    <w:rsid w:val="003F4169"/>
    <w:rsid w:val="003F47A2"/>
    <w:rsid w:val="003F54F3"/>
    <w:rsid w:val="0040283E"/>
    <w:rsid w:val="00404944"/>
    <w:rsid w:val="00405C10"/>
    <w:rsid w:val="00405F15"/>
    <w:rsid w:val="00406D74"/>
    <w:rsid w:val="00411C37"/>
    <w:rsid w:val="00414993"/>
    <w:rsid w:val="0041660B"/>
    <w:rsid w:val="00416AD7"/>
    <w:rsid w:val="0042063D"/>
    <w:rsid w:val="00420821"/>
    <w:rsid w:val="0042605E"/>
    <w:rsid w:val="00427B76"/>
    <w:rsid w:val="00435724"/>
    <w:rsid w:val="00440010"/>
    <w:rsid w:val="00440550"/>
    <w:rsid w:val="00440665"/>
    <w:rsid w:val="00440742"/>
    <w:rsid w:val="00440C9F"/>
    <w:rsid w:val="00450B0F"/>
    <w:rsid w:val="0045349B"/>
    <w:rsid w:val="004559DB"/>
    <w:rsid w:val="00457F6D"/>
    <w:rsid w:val="004602E1"/>
    <w:rsid w:val="00461580"/>
    <w:rsid w:val="00461A44"/>
    <w:rsid w:val="00464F68"/>
    <w:rsid w:val="00465BD2"/>
    <w:rsid w:val="00466B6E"/>
    <w:rsid w:val="00471E4E"/>
    <w:rsid w:val="00473A86"/>
    <w:rsid w:val="0047425D"/>
    <w:rsid w:val="00474E65"/>
    <w:rsid w:val="004824C4"/>
    <w:rsid w:val="00483CF0"/>
    <w:rsid w:val="004860D1"/>
    <w:rsid w:val="00486714"/>
    <w:rsid w:val="00490FBD"/>
    <w:rsid w:val="004B0DFA"/>
    <w:rsid w:val="004B134A"/>
    <w:rsid w:val="004B32CF"/>
    <w:rsid w:val="004C0AC6"/>
    <w:rsid w:val="004C1728"/>
    <w:rsid w:val="004C1B0F"/>
    <w:rsid w:val="004C27CC"/>
    <w:rsid w:val="004C2ADF"/>
    <w:rsid w:val="004C39D6"/>
    <w:rsid w:val="004C5376"/>
    <w:rsid w:val="004C7004"/>
    <w:rsid w:val="004C7274"/>
    <w:rsid w:val="004D01E6"/>
    <w:rsid w:val="004D15C8"/>
    <w:rsid w:val="004D2020"/>
    <w:rsid w:val="004D24CB"/>
    <w:rsid w:val="004D43D8"/>
    <w:rsid w:val="004E1FCA"/>
    <w:rsid w:val="004E430A"/>
    <w:rsid w:val="004E5F44"/>
    <w:rsid w:val="004E60D8"/>
    <w:rsid w:val="004E7353"/>
    <w:rsid w:val="004F104B"/>
    <w:rsid w:val="004F2FDC"/>
    <w:rsid w:val="004F4677"/>
    <w:rsid w:val="004F49B4"/>
    <w:rsid w:val="004F6342"/>
    <w:rsid w:val="004F63A1"/>
    <w:rsid w:val="00501985"/>
    <w:rsid w:val="00502E0C"/>
    <w:rsid w:val="00507329"/>
    <w:rsid w:val="005105AC"/>
    <w:rsid w:val="005105C2"/>
    <w:rsid w:val="00512BFC"/>
    <w:rsid w:val="005133A0"/>
    <w:rsid w:val="0051459A"/>
    <w:rsid w:val="0052080F"/>
    <w:rsid w:val="00524315"/>
    <w:rsid w:val="00524636"/>
    <w:rsid w:val="005248CC"/>
    <w:rsid w:val="00526B2B"/>
    <w:rsid w:val="0053078E"/>
    <w:rsid w:val="0053086C"/>
    <w:rsid w:val="0053400D"/>
    <w:rsid w:val="00535974"/>
    <w:rsid w:val="0053777C"/>
    <w:rsid w:val="00537E37"/>
    <w:rsid w:val="00542417"/>
    <w:rsid w:val="00544407"/>
    <w:rsid w:val="005448DF"/>
    <w:rsid w:val="00545A9A"/>
    <w:rsid w:val="00546F35"/>
    <w:rsid w:val="005472BF"/>
    <w:rsid w:val="005532EA"/>
    <w:rsid w:val="00553659"/>
    <w:rsid w:val="005539B1"/>
    <w:rsid w:val="0055467F"/>
    <w:rsid w:val="005601EA"/>
    <w:rsid w:val="00562CBD"/>
    <w:rsid w:val="005661D7"/>
    <w:rsid w:val="005707F2"/>
    <w:rsid w:val="0057115D"/>
    <w:rsid w:val="005713BE"/>
    <w:rsid w:val="005726D5"/>
    <w:rsid w:val="00572F05"/>
    <w:rsid w:val="0058054F"/>
    <w:rsid w:val="00581636"/>
    <w:rsid w:val="00581B61"/>
    <w:rsid w:val="005830CC"/>
    <w:rsid w:val="00583262"/>
    <w:rsid w:val="00587BD5"/>
    <w:rsid w:val="00591141"/>
    <w:rsid w:val="00594731"/>
    <w:rsid w:val="005947D2"/>
    <w:rsid w:val="005965C1"/>
    <w:rsid w:val="00596989"/>
    <w:rsid w:val="005A0C26"/>
    <w:rsid w:val="005A18CC"/>
    <w:rsid w:val="005A2555"/>
    <w:rsid w:val="005A3A81"/>
    <w:rsid w:val="005A3F5D"/>
    <w:rsid w:val="005A4D73"/>
    <w:rsid w:val="005A4DCD"/>
    <w:rsid w:val="005A6330"/>
    <w:rsid w:val="005B11AE"/>
    <w:rsid w:val="005B2B2E"/>
    <w:rsid w:val="005B2F19"/>
    <w:rsid w:val="005B3D43"/>
    <w:rsid w:val="005B43F9"/>
    <w:rsid w:val="005B4B9F"/>
    <w:rsid w:val="005B5379"/>
    <w:rsid w:val="005B591E"/>
    <w:rsid w:val="005B71D6"/>
    <w:rsid w:val="005C053B"/>
    <w:rsid w:val="005C238E"/>
    <w:rsid w:val="005C23CA"/>
    <w:rsid w:val="005C2807"/>
    <w:rsid w:val="005C563F"/>
    <w:rsid w:val="005C5EFB"/>
    <w:rsid w:val="005D050B"/>
    <w:rsid w:val="005D05F6"/>
    <w:rsid w:val="005D2377"/>
    <w:rsid w:val="005D6007"/>
    <w:rsid w:val="005D6D4B"/>
    <w:rsid w:val="005E033D"/>
    <w:rsid w:val="005E090F"/>
    <w:rsid w:val="005E68E6"/>
    <w:rsid w:val="005E6E00"/>
    <w:rsid w:val="005F07AC"/>
    <w:rsid w:val="005F51D4"/>
    <w:rsid w:val="00600440"/>
    <w:rsid w:val="00601DBF"/>
    <w:rsid w:val="006046A3"/>
    <w:rsid w:val="00604B71"/>
    <w:rsid w:val="00604DAD"/>
    <w:rsid w:val="006079EB"/>
    <w:rsid w:val="00607DF6"/>
    <w:rsid w:val="00610DA6"/>
    <w:rsid w:val="006144DF"/>
    <w:rsid w:val="00614623"/>
    <w:rsid w:val="006152D5"/>
    <w:rsid w:val="0061792A"/>
    <w:rsid w:val="00620ADE"/>
    <w:rsid w:val="00622DBE"/>
    <w:rsid w:val="00623AAB"/>
    <w:rsid w:val="00627933"/>
    <w:rsid w:val="00630238"/>
    <w:rsid w:val="00632765"/>
    <w:rsid w:val="00634A6C"/>
    <w:rsid w:val="006352AC"/>
    <w:rsid w:val="006368FC"/>
    <w:rsid w:val="006378CB"/>
    <w:rsid w:val="00640F8B"/>
    <w:rsid w:val="00641553"/>
    <w:rsid w:val="00642B91"/>
    <w:rsid w:val="006454FC"/>
    <w:rsid w:val="00651DB4"/>
    <w:rsid w:val="0065268C"/>
    <w:rsid w:val="0065271E"/>
    <w:rsid w:val="006535D0"/>
    <w:rsid w:val="00653E40"/>
    <w:rsid w:val="00654186"/>
    <w:rsid w:val="0065592C"/>
    <w:rsid w:val="00656730"/>
    <w:rsid w:val="006568C5"/>
    <w:rsid w:val="00657AAB"/>
    <w:rsid w:val="00661BA1"/>
    <w:rsid w:val="006625B4"/>
    <w:rsid w:val="00666A13"/>
    <w:rsid w:val="006711CD"/>
    <w:rsid w:val="00672513"/>
    <w:rsid w:val="006746BE"/>
    <w:rsid w:val="00675605"/>
    <w:rsid w:val="00675624"/>
    <w:rsid w:val="0067580D"/>
    <w:rsid w:val="00675A73"/>
    <w:rsid w:val="00676DBA"/>
    <w:rsid w:val="006804C8"/>
    <w:rsid w:val="00683FB4"/>
    <w:rsid w:val="00687BF9"/>
    <w:rsid w:val="0069079E"/>
    <w:rsid w:val="006914EE"/>
    <w:rsid w:val="00694C30"/>
    <w:rsid w:val="00697D14"/>
    <w:rsid w:val="006A0D70"/>
    <w:rsid w:val="006A3B31"/>
    <w:rsid w:val="006A6A6F"/>
    <w:rsid w:val="006A7043"/>
    <w:rsid w:val="006A74DE"/>
    <w:rsid w:val="006B0A0E"/>
    <w:rsid w:val="006B0AD3"/>
    <w:rsid w:val="006B4A9B"/>
    <w:rsid w:val="006B5BED"/>
    <w:rsid w:val="006B6B2B"/>
    <w:rsid w:val="006B7002"/>
    <w:rsid w:val="006B7CD7"/>
    <w:rsid w:val="006C3278"/>
    <w:rsid w:val="006C3926"/>
    <w:rsid w:val="006C42AC"/>
    <w:rsid w:val="006C4483"/>
    <w:rsid w:val="006C453A"/>
    <w:rsid w:val="006C4CCF"/>
    <w:rsid w:val="006C59EF"/>
    <w:rsid w:val="006C5C9D"/>
    <w:rsid w:val="006C717F"/>
    <w:rsid w:val="006D03D1"/>
    <w:rsid w:val="006D13FB"/>
    <w:rsid w:val="006D3968"/>
    <w:rsid w:val="006D5F86"/>
    <w:rsid w:val="006E18E3"/>
    <w:rsid w:val="006E4326"/>
    <w:rsid w:val="006E5405"/>
    <w:rsid w:val="006E5D41"/>
    <w:rsid w:val="006E6C12"/>
    <w:rsid w:val="006E6FAB"/>
    <w:rsid w:val="006E71C9"/>
    <w:rsid w:val="006F29F9"/>
    <w:rsid w:val="006F3FC1"/>
    <w:rsid w:val="006F73BC"/>
    <w:rsid w:val="006F7838"/>
    <w:rsid w:val="00701901"/>
    <w:rsid w:val="0070276F"/>
    <w:rsid w:val="007044FD"/>
    <w:rsid w:val="00704A05"/>
    <w:rsid w:val="007112E7"/>
    <w:rsid w:val="00713AF4"/>
    <w:rsid w:val="00713DAD"/>
    <w:rsid w:val="00715F8A"/>
    <w:rsid w:val="007167BD"/>
    <w:rsid w:val="007172F9"/>
    <w:rsid w:val="007203D7"/>
    <w:rsid w:val="0072059B"/>
    <w:rsid w:val="00723D00"/>
    <w:rsid w:val="00724134"/>
    <w:rsid w:val="007254CE"/>
    <w:rsid w:val="007261D2"/>
    <w:rsid w:val="00730498"/>
    <w:rsid w:val="00735AFE"/>
    <w:rsid w:val="0074061E"/>
    <w:rsid w:val="007410B9"/>
    <w:rsid w:val="00741D08"/>
    <w:rsid w:val="00742BB6"/>
    <w:rsid w:val="0074413C"/>
    <w:rsid w:val="00744D77"/>
    <w:rsid w:val="00745076"/>
    <w:rsid w:val="007450AC"/>
    <w:rsid w:val="00745610"/>
    <w:rsid w:val="00745CF2"/>
    <w:rsid w:val="0074617F"/>
    <w:rsid w:val="007466E7"/>
    <w:rsid w:val="0075015F"/>
    <w:rsid w:val="007517F4"/>
    <w:rsid w:val="007542F9"/>
    <w:rsid w:val="007547A7"/>
    <w:rsid w:val="0076311C"/>
    <w:rsid w:val="007670AE"/>
    <w:rsid w:val="00767230"/>
    <w:rsid w:val="007711A4"/>
    <w:rsid w:val="00773E7E"/>
    <w:rsid w:val="00776DEB"/>
    <w:rsid w:val="00784321"/>
    <w:rsid w:val="00785FAF"/>
    <w:rsid w:val="00790077"/>
    <w:rsid w:val="007A1A14"/>
    <w:rsid w:val="007A3DBB"/>
    <w:rsid w:val="007A520C"/>
    <w:rsid w:val="007A5485"/>
    <w:rsid w:val="007B09FE"/>
    <w:rsid w:val="007B0AF7"/>
    <w:rsid w:val="007B11FF"/>
    <w:rsid w:val="007B2088"/>
    <w:rsid w:val="007B2FE4"/>
    <w:rsid w:val="007B525E"/>
    <w:rsid w:val="007C0974"/>
    <w:rsid w:val="007C09D7"/>
    <w:rsid w:val="007C3970"/>
    <w:rsid w:val="007C4F1C"/>
    <w:rsid w:val="007C52D0"/>
    <w:rsid w:val="007C6990"/>
    <w:rsid w:val="007C7932"/>
    <w:rsid w:val="007D6EFC"/>
    <w:rsid w:val="007D72ED"/>
    <w:rsid w:val="007D7504"/>
    <w:rsid w:val="007D7849"/>
    <w:rsid w:val="007E050D"/>
    <w:rsid w:val="007E280D"/>
    <w:rsid w:val="007E40DC"/>
    <w:rsid w:val="007E5AF9"/>
    <w:rsid w:val="007E5D88"/>
    <w:rsid w:val="007E6288"/>
    <w:rsid w:val="007E6F02"/>
    <w:rsid w:val="007F11A5"/>
    <w:rsid w:val="007F2BEE"/>
    <w:rsid w:val="007F3971"/>
    <w:rsid w:val="007F7944"/>
    <w:rsid w:val="00800BF3"/>
    <w:rsid w:val="00804EB6"/>
    <w:rsid w:val="00805C6D"/>
    <w:rsid w:val="00805D66"/>
    <w:rsid w:val="0080688B"/>
    <w:rsid w:val="008070E8"/>
    <w:rsid w:val="00813C34"/>
    <w:rsid w:val="00815168"/>
    <w:rsid w:val="00816E3E"/>
    <w:rsid w:val="00820F55"/>
    <w:rsid w:val="00820FD9"/>
    <w:rsid w:val="008220BB"/>
    <w:rsid w:val="00823922"/>
    <w:rsid w:val="0082429A"/>
    <w:rsid w:val="00832E29"/>
    <w:rsid w:val="00834316"/>
    <w:rsid w:val="0083521F"/>
    <w:rsid w:val="00837A26"/>
    <w:rsid w:val="00840473"/>
    <w:rsid w:val="008404BB"/>
    <w:rsid w:val="008427C0"/>
    <w:rsid w:val="00842940"/>
    <w:rsid w:val="0084479F"/>
    <w:rsid w:val="0084484E"/>
    <w:rsid w:val="008450FD"/>
    <w:rsid w:val="008452AC"/>
    <w:rsid w:val="00845C4E"/>
    <w:rsid w:val="008460FB"/>
    <w:rsid w:val="0084720C"/>
    <w:rsid w:val="00847320"/>
    <w:rsid w:val="00850307"/>
    <w:rsid w:val="00850D9A"/>
    <w:rsid w:val="008524D4"/>
    <w:rsid w:val="00852604"/>
    <w:rsid w:val="00852D57"/>
    <w:rsid w:val="0085456E"/>
    <w:rsid w:val="008550B4"/>
    <w:rsid w:val="00856AFF"/>
    <w:rsid w:val="0086094E"/>
    <w:rsid w:val="00860E8D"/>
    <w:rsid w:val="008647C7"/>
    <w:rsid w:val="00865DD3"/>
    <w:rsid w:val="00870775"/>
    <w:rsid w:val="0087148D"/>
    <w:rsid w:val="00875BF2"/>
    <w:rsid w:val="008765C5"/>
    <w:rsid w:val="00876D8A"/>
    <w:rsid w:val="00876FDC"/>
    <w:rsid w:val="00882485"/>
    <w:rsid w:val="008830B0"/>
    <w:rsid w:val="00883F38"/>
    <w:rsid w:val="00884DD8"/>
    <w:rsid w:val="00885A60"/>
    <w:rsid w:val="008879A5"/>
    <w:rsid w:val="0089236C"/>
    <w:rsid w:val="00892A14"/>
    <w:rsid w:val="00893693"/>
    <w:rsid w:val="0089456D"/>
    <w:rsid w:val="00894CC0"/>
    <w:rsid w:val="00895935"/>
    <w:rsid w:val="00897E74"/>
    <w:rsid w:val="008A15AA"/>
    <w:rsid w:val="008A40AC"/>
    <w:rsid w:val="008A40FA"/>
    <w:rsid w:val="008A6AE7"/>
    <w:rsid w:val="008A6E92"/>
    <w:rsid w:val="008B2616"/>
    <w:rsid w:val="008B38FF"/>
    <w:rsid w:val="008B3C22"/>
    <w:rsid w:val="008B44C4"/>
    <w:rsid w:val="008B471D"/>
    <w:rsid w:val="008B48BB"/>
    <w:rsid w:val="008B6C64"/>
    <w:rsid w:val="008B7325"/>
    <w:rsid w:val="008C0098"/>
    <w:rsid w:val="008C1867"/>
    <w:rsid w:val="008C26BA"/>
    <w:rsid w:val="008C63AE"/>
    <w:rsid w:val="008C658D"/>
    <w:rsid w:val="008C7273"/>
    <w:rsid w:val="008D1C9A"/>
    <w:rsid w:val="008D2A7E"/>
    <w:rsid w:val="008D3289"/>
    <w:rsid w:val="008D4E39"/>
    <w:rsid w:val="008D5B5C"/>
    <w:rsid w:val="008E1692"/>
    <w:rsid w:val="008E7385"/>
    <w:rsid w:val="008E753C"/>
    <w:rsid w:val="008F0EE2"/>
    <w:rsid w:val="008F1BAE"/>
    <w:rsid w:val="008F2692"/>
    <w:rsid w:val="008F35F5"/>
    <w:rsid w:val="008F46AF"/>
    <w:rsid w:val="0090017F"/>
    <w:rsid w:val="009004B7"/>
    <w:rsid w:val="00901049"/>
    <w:rsid w:val="00902867"/>
    <w:rsid w:val="00902E09"/>
    <w:rsid w:val="00905F66"/>
    <w:rsid w:val="00906002"/>
    <w:rsid w:val="00910689"/>
    <w:rsid w:val="00914284"/>
    <w:rsid w:val="009168DF"/>
    <w:rsid w:val="0091751F"/>
    <w:rsid w:val="00920624"/>
    <w:rsid w:val="0092301E"/>
    <w:rsid w:val="0092334E"/>
    <w:rsid w:val="00925E98"/>
    <w:rsid w:val="00927E78"/>
    <w:rsid w:val="009309FD"/>
    <w:rsid w:val="009314A8"/>
    <w:rsid w:val="0093253D"/>
    <w:rsid w:val="00934D29"/>
    <w:rsid w:val="00935A15"/>
    <w:rsid w:val="00941BD8"/>
    <w:rsid w:val="00942BC4"/>
    <w:rsid w:val="009528F7"/>
    <w:rsid w:val="009539D9"/>
    <w:rsid w:val="00953D8E"/>
    <w:rsid w:val="00953EC0"/>
    <w:rsid w:val="0095670A"/>
    <w:rsid w:val="00960D06"/>
    <w:rsid w:val="00962284"/>
    <w:rsid w:val="009625B0"/>
    <w:rsid w:val="00963717"/>
    <w:rsid w:val="00964CC6"/>
    <w:rsid w:val="00965318"/>
    <w:rsid w:val="009662CF"/>
    <w:rsid w:val="00967749"/>
    <w:rsid w:val="009702C0"/>
    <w:rsid w:val="00970797"/>
    <w:rsid w:val="009725AC"/>
    <w:rsid w:val="009737E1"/>
    <w:rsid w:val="009737F5"/>
    <w:rsid w:val="009739A0"/>
    <w:rsid w:val="00974DE7"/>
    <w:rsid w:val="009777AB"/>
    <w:rsid w:val="009802BB"/>
    <w:rsid w:val="00980385"/>
    <w:rsid w:val="00980EE7"/>
    <w:rsid w:val="00983772"/>
    <w:rsid w:val="00983AD1"/>
    <w:rsid w:val="009856D0"/>
    <w:rsid w:val="00987408"/>
    <w:rsid w:val="009878DB"/>
    <w:rsid w:val="009905C3"/>
    <w:rsid w:val="009917E8"/>
    <w:rsid w:val="009A044E"/>
    <w:rsid w:val="009A0F69"/>
    <w:rsid w:val="009A1C16"/>
    <w:rsid w:val="009A2FFB"/>
    <w:rsid w:val="009A3DE7"/>
    <w:rsid w:val="009A4092"/>
    <w:rsid w:val="009A56D3"/>
    <w:rsid w:val="009A7C34"/>
    <w:rsid w:val="009B4AFD"/>
    <w:rsid w:val="009B5DEF"/>
    <w:rsid w:val="009B77E1"/>
    <w:rsid w:val="009B7F60"/>
    <w:rsid w:val="009C01A5"/>
    <w:rsid w:val="009C2AE1"/>
    <w:rsid w:val="009C335E"/>
    <w:rsid w:val="009C3C80"/>
    <w:rsid w:val="009C4D5C"/>
    <w:rsid w:val="009C5197"/>
    <w:rsid w:val="009C61B3"/>
    <w:rsid w:val="009D09BF"/>
    <w:rsid w:val="009D0E55"/>
    <w:rsid w:val="009D137A"/>
    <w:rsid w:val="009D35BB"/>
    <w:rsid w:val="009D3D1A"/>
    <w:rsid w:val="009D594F"/>
    <w:rsid w:val="009D59B8"/>
    <w:rsid w:val="009D7A8F"/>
    <w:rsid w:val="009E5823"/>
    <w:rsid w:val="009F2CD3"/>
    <w:rsid w:val="009F578C"/>
    <w:rsid w:val="009F5EC1"/>
    <w:rsid w:val="009F6F9C"/>
    <w:rsid w:val="009F73B9"/>
    <w:rsid w:val="00A005C6"/>
    <w:rsid w:val="00A01ED6"/>
    <w:rsid w:val="00A02C0A"/>
    <w:rsid w:val="00A02C47"/>
    <w:rsid w:val="00A036CE"/>
    <w:rsid w:val="00A04382"/>
    <w:rsid w:val="00A04E9A"/>
    <w:rsid w:val="00A113E1"/>
    <w:rsid w:val="00A11FA9"/>
    <w:rsid w:val="00A12ACA"/>
    <w:rsid w:val="00A13EDB"/>
    <w:rsid w:val="00A17DA4"/>
    <w:rsid w:val="00A20260"/>
    <w:rsid w:val="00A2168F"/>
    <w:rsid w:val="00A22801"/>
    <w:rsid w:val="00A243FD"/>
    <w:rsid w:val="00A26FBE"/>
    <w:rsid w:val="00A3155F"/>
    <w:rsid w:val="00A31E20"/>
    <w:rsid w:val="00A339B2"/>
    <w:rsid w:val="00A35D9F"/>
    <w:rsid w:val="00A40585"/>
    <w:rsid w:val="00A41CFD"/>
    <w:rsid w:val="00A41D62"/>
    <w:rsid w:val="00A43BD2"/>
    <w:rsid w:val="00A43F9D"/>
    <w:rsid w:val="00A44374"/>
    <w:rsid w:val="00A4444B"/>
    <w:rsid w:val="00A45C06"/>
    <w:rsid w:val="00A50EA2"/>
    <w:rsid w:val="00A522FD"/>
    <w:rsid w:val="00A537A6"/>
    <w:rsid w:val="00A60C75"/>
    <w:rsid w:val="00A60E60"/>
    <w:rsid w:val="00A6275D"/>
    <w:rsid w:val="00A62BEB"/>
    <w:rsid w:val="00A62C15"/>
    <w:rsid w:val="00A64EED"/>
    <w:rsid w:val="00A64F4A"/>
    <w:rsid w:val="00A6583D"/>
    <w:rsid w:val="00A66A63"/>
    <w:rsid w:val="00A66D1B"/>
    <w:rsid w:val="00A736EA"/>
    <w:rsid w:val="00A75549"/>
    <w:rsid w:val="00A763D9"/>
    <w:rsid w:val="00A76888"/>
    <w:rsid w:val="00A76E13"/>
    <w:rsid w:val="00A77584"/>
    <w:rsid w:val="00A81F04"/>
    <w:rsid w:val="00A84C5A"/>
    <w:rsid w:val="00A8681E"/>
    <w:rsid w:val="00A879F9"/>
    <w:rsid w:val="00A92584"/>
    <w:rsid w:val="00A9691B"/>
    <w:rsid w:val="00A96942"/>
    <w:rsid w:val="00AA3A9B"/>
    <w:rsid w:val="00AA4A61"/>
    <w:rsid w:val="00AA6B26"/>
    <w:rsid w:val="00AA6BD4"/>
    <w:rsid w:val="00AB0F45"/>
    <w:rsid w:val="00AB17AF"/>
    <w:rsid w:val="00AB1B65"/>
    <w:rsid w:val="00AB297B"/>
    <w:rsid w:val="00AB30D7"/>
    <w:rsid w:val="00AB4941"/>
    <w:rsid w:val="00AB7924"/>
    <w:rsid w:val="00AC01FB"/>
    <w:rsid w:val="00AC187F"/>
    <w:rsid w:val="00AC1CCD"/>
    <w:rsid w:val="00AC386A"/>
    <w:rsid w:val="00AC4F43"/>
    <w:rsid w:val="00AD0E23"/>
    <w:rsid w:val="00AD16B9"/>
    <w:rsid w:val="00AD2513"/>
    <w:rsid w:val="00AD2A2D"/>
    <w:rsid w:val="00AD51CC"/>
    <w:rsid w:val="00AD6087"/>
    <w:rsid w:val="00AE08A5"/>
    <w:rsid w:val="00AE2DF6"/>
    <w:rsid w:val="00AE4925"/>
    <w:rsid w:val="00AE73A4"/>
    <w:rsid w:val="00AF5957"/>
    <w:rsid w:val="00AF7CC2"/>
    <w:rsid w:val="00B00102"/>
    <w:rsid w:val="00B00F40"/>
    <w:rsid w:val="00B01E7A"/>
    <w:rsid w:val="00B027C4"/>
    <w:rsid w:val="00B0338F"/>
    <w:rsid w:val="00B04053"/>
    <w:rsid w:val="00B077C1"/>
    <w:rsid w:val="00B13BCA"/>
    <w:rsid w:val="00B14371"/>
    <w:rsid w:val="00B162C0"/>
    <w:rsid w:val="00B16C02"/>
    <w:rsid w:val="00B209D5"/>
    <w:rsid w:val="00B20EE9"/>
    <w:rsid w:val="00B234B8"/>
    <w:rsid w:val="00B237BB"/>
    <w:rsid w:val="00B2413B"/>
    <w:rsid w:val="00B2697B"/>
    <w:rsid w:val="00B3153E"/>
    <w:rsid w:val="00B325FA"/>
    <w:rsid w:val="00B3330C"/>
    <w:rsid w:val="00B349BC"/>
    <w:rsid w:val="00B34E71"/>
    <w:rsid w:val="00B351DC"/>
    <w:rsid w:val="00B35618"/>
    <w:rsid w:val="00B36B0A"/>
    <w:rsid w:val="00B37044"/>
    <w:rsid w:val="00B43248"/>
    <w:rsid w:val="00B45D48"/>
    <w:rsid w:val="00B46886"/>
    <w:rsid w:val="00B50B8F"/>
    <w:rsid w:val="00B605A2"/>
    <w:rsid w:val="00B60C99"/>
    <w:rsid w:val="00B638FE"/>
    <w:rsid w:val="00B672C7"/>
    <w:rsid w:val="00B7116A"/>
    <w:rsid w:val="00B724F5"/>
    <w:rsid w:val="00B80FC4"/>
    <w:rsid w:val="00B84921"/>
    <w:rsid w:val="00B84D55"/>
    <w:rsid w:val="00B860A2"/>
    <w:rsid w:val="00B906B2"/>
    <w:rsid w:val="00B90F29"/>
    <w:rsid w:val="00B93ACD"/>
    <w:rsid w:val="00B96E62"/>
    <w:rsid w:val="00B971D0"/>
    <w:rsid w:val="00BA1BC8"/>
    <w:rsid w:val="00BA3F9F"/>
    <w:rsid w:val="00BA52ED"/>
    <w:rsid w:val="00BA5686"/>
    <w:rsid w:val="00BB213B"/>
    <w:rsid w:val="00BB2147"/>
    <w:rsid w:val="00BB748C"/>
    <w:rsid w:val="00BC0FB4"/>
    <w:rsid w:val="00BC18ED"/>
    <w:rsid w:val="00BC2458"/>
    <w:rsid w:val="00BC4595"/>
    <w:rsid w:val="00BC5020"/>
    <w:rsid w:val="00BC61D8"/>
    <w:rsid w:val="00BD0175"/>
    <w:rsid w:val="00BD05D0"/>
    <w:rsid w:val="00BD1407"/>
    <w:rsid w:val="00BD1A83"/>
    <w:rsid w:val="00BD1FA7"/>
    <w:rsid w:val="00BD25CC"/>
    <w:rsid w:val="00BD4B3A"/>
    <w:rsid w:val="00BD67D3"/>
    <w:rsid w:val="00BE0231"/>
    <w:rsid w:val="00BE0838"/>
    <w:rsid w:val="00BE12FF"/>
    <w:rsid w:val="00BE213F"/>
    <w:rsid w:val="00BE3A28"/>
    <w:rsid w:val="00BE4610"/>
    <w:rsid w:val="00BE5C24"/>
    <w:rsid w:val="00BF29DA"/>
    <w:rsid w:val="00BF6464"/>
    <w:rsid w:val="00BF74E9"/>
    <w:rsid w:val="00C04D0E"/>
    <w:rsid w:val="00C05854"/>
    <w:rsid w:val="00C10C5D"/>
    <w:rsid w:val="00C13E8F"/>
    <w:rsid w:val="00C15D87"/>
    <w:rsid w:val="00C16772"/>
    <w:rsid w:val="00C168A8"/>
    <w:rsid w:val="00C42D70"/>
    <w:rsid w:val="00C44BA9"/>
    <w:rsid w:val="00C47D33"/>
    <w:rsid w:val="00C500B9"/>
    <w:rsid w:val="00C5066A"/>
    <w:rsid w:val="00C5080D"/>
    <w:rsid w:val="00C51297"/>
    <w:rsid w:val="00C52403"/>
    <w:rsid w:val="00C53AA0"/>
    <w:rsid w:val="00C631F1"/>
    <w:rsid w:val="00C6430D"/>
    <w:rsid w:val="00C6483F"/>
    <w:rsid w:val="00C709B9"/>
    <w:rsid w:val="00C73120"/>
    <w:rsid w:val="00C745F2"/>
    <w:rsid w:val="00C76771"/>
    <w:rsid w:val="00C77B18"/>
    <w:rsid w:val="00C81459"/>
    <w:rsid w:val="00C82725"/>
    <w:rsid w:val="00C84ED6"/>
    <w:rsid w:val="00C85C44"/>
    <w:rsid w:val="00C861B7"/>
    <w:rsid w:val="00C92F12"/>
    <w:rsid w:val="00C94550"/>
    <w:rsid w:val="00C95580"/>
    <w:rsid w:val="00CA290E"/>
    <w:rsid w:val="00CA3ABC"/>
    <w:rsid w:val="00CA3E41"/>
    <w:rsid w:val="00CA4C4F"/>
    <w:rsid w:val="00CB54CF"/>
    <w:rsid w:val="00CC0089"/>
    <w:rsid w:val="00CC03C2"/>
    <w:rsid w:val="00CC0508"/>
    <w:rsid w:val="00CC0B45"/>
    <w:rsid w:val="00CC1B44"/>
    <w:rsid w:val="00CC1B84"/>
    <w:rsid w:val="00CC4240"/>
    <w:rsid w:val="00CC792F"/>
    <w:rsid w:val="00CD06A0"/>
    <w:rsid w:val="00CE010F"/>
    <w:rsid w:val="00CE10E5"/>
    <w:rsid w:val="00CE5260"/>
    <w:rsid w:val="00CE776B"/>
    <w:rsid w:val="00CF2D3B"/>
    <w:rsid w:val="00CF73F5"/>
    <w:rsid w:val="00CF7F04"/>
    <w:rsid w:val="00D01EDA"/>
    <w:rsid w:val="00D02601"/>
    <w:rsid w:val="00D028BE"/>
    <w:rsid w:val="00D03696"/>
    <w:rsid w:val="00D037CF"/>
    <w:rsid w:val="00D10FC0"/>
    <w:rsid w:val="00D12400"/>
    <w:rsid w:val="00D137CB"/>
    <w:rsid w:val="00D13B87"/>
    <w:rsid w:val="00D15434"/>
    <w:rsid w:val="00D154EF"/>
    <w:rsid w:val="00D17816"/>
    <w:rsid w:val="00D206F1"/>
    <w:rsid w:val="00D20741"/>
    <w:rsid w:val="00D225CC"/>
    <w:rsid w:val="00D23D32"/>
    <w:rsid w:val="00D31D4B"/>
    <w:rsid w:val="00D32227"/>
    <w:rsid w:val="00D32778"/>
    <w:rsid w:val="00D33D33"/>
    <w:rsid w:val="00D36977"/>
    <w:rsid w:val="00D37E11"/>
    <w:rsid w:val="00D40FB2"/>
    <w:rsid w:val="00D43DD8"/>
    <w:rsid w:val="00D441F2"/>
    <w:rsid w:val="00D461B6"/>
    <w:rsid w:val="00D517E5"/>
    <w:rsid w:val="00D523F2"/>
    <w:rsid w:val="00D52867"/>
    <w:rsid w:val="00D53E88"/>
    <w:rsid w:val="00D55AAB"/>
    <w:rsid w:val="00D60C95"/>
    <w:rsid w:val="00D635EF"/>
    <w:rsid w:val="00D6730A"/>
    <w:rsid w:val="00D700A7"/>
    <w:rsid w:val="00D8235D"/>
    <w:rsid w:val="00D82A13"/>
    <w:rsid w:val="00D83914"/>
    <w:rsid w:val="00D842BA"/>
    <w:rsid w:val="00D91332"/>
    <w:rsid w:val="00D91483"/>
    <w:rsid w:val="00D9550A"/>
    <w:rsid w:val="00D9753F"/>
    <w:rsid w:val="00D97E44"/>
    <w:rsid w:val="00DA09A1"/>
    <w:rsid w:val="00DA2A1F"/>
    <w:rsid w:val="00DA58D1"/>
    <w:rsid w:val="00DA6E12"/>
    <w:rsid w:val="00DA7538"/>
    <w:rsid w:val="00DA798C"/>
    <w:rsid w:val="00DB12A2"/>
    <w:rsid w:val="00DB14B5"/>
    <w:rsid w:val="00DB3DC6"/>
    <w:rsid w:val="00DB566A"/>
    <w:rsid w:val="00DC0A4B"/>
    <w:rsid w:val="00DC1F6B"/>
    <w:rsid w:val="00DC3851"/>
    <w:rsid w:val="00DC4C43"/>
    <w:rsid w:val="00DC5BE9"/>
    <w:rsid w:val="00DC704B"/>
    <w:rsid w:val="00DD7CCC"/>
    <w:rsid w:val="00DE3019"/>
    <w:rsid w:val="00DE31E8"/>
    <w:rsid w:val="00DE4292"/>
    <w:rsid w:val="00DE62BA"/>
    <w:rsid w:val="00DE68D5"/>
    <w:rsid w:val="00DE7946"/>
    <w:rsid w:val="00DF30C0"/>
    <w:rsid w:val="00DF550D"/>
    <w:rsid w:val="00DF59BF"/>
    <w:rsid w:val="00DF5B18"/>
    <w:rsid w:val="00DF76A4"/>
    <w:rsid w:val="00DF79D1"/>
    <w:rsid w:val="00E009E0"/>
    <w:rsid w:val="00E07298"/>
    <w:rsid w:val="00E07454"/>
    <w:rsid w:val="00E10BAE"/>
    <w:rsid w:val="00E1120A"/>
    <w:rsid w:val="00E13BF0"/>
    <w:rsid w:val="00E13ED3"/>
    <w:rsid w:val="00E211DD"/>
    <w:rsid w:val="00E21638"/>
    <w:rsid w:val="00E21E89"/>
    <w:rsid w:val="00E3513F"/>
    <w:rsid w:val="00E35644"/>
    <w:rsid w:val="00E35D78"/>
    <w:rsid w:val="00E3640F"/>
    <w:rsid w:val="00E37F28"/>
    <w:rsid w:val="00E419C7"/>
    <w:rsid w:val="00E42727"/>
    <w:rsid w:val="00E470F8"/>
    <w:rsid w:val="00E47C13"/>
    <w:rsid w:val="00E5016C"/>
    <w:rsid w:val="00E51428"/>
    <w:rsid w:val="00E53459"/>
    <w:rsid w:val="00E534F6"/>
    <w:rsid w:val="00E55048"/>
    <w:rsid w:val="00E552C7"/>
    <w:rsid w:val="00E57BC2"/>
    <w:rsid w:val="00E63132"/>
    <w:rsid w:val="00E67854"/>
    <w:rsid w:val="00E723BA"/>
    <w:rsid w:val="00E74B61"/>
    <w:rsid w:val="00E74D28"/>
    <w:rsid w:val="00E75C88"/>
    <w:rsid w:val="00E763A1"/>
    <w:rsid w:val="00E803BA"/>
    <w:rsid w:val="00E80EBD"/>
    <w:rsid w:val="00E80F49"/>
    <w:rsid w:val="00E83C5B"/>
    <w:rsid w:val="00E841C7"/>
    <w:rsid w:val="00E86C87"/>
    <w:rsid w:val="00E90CB7"/>
    <w:rsid w:val="00E93701"/>
    <w:rsid w:val="00E95CA8"/>
    <w:rsid w:val="00EA071D"/>
    <w:rsid w:val="00EA10F2"/>
    <w:rsid w:val="00EA2353"/>
    <w:rsid w:val="00EA2597"/>
    <w:rsid w:val="00EA282B"/>
    <w:rsid w:val="00EA4E54"/>
    <w:rsid w:val="00EA55D8"/>
    <w:rsid w:val="00EA6E15"/>
    <w:rsid w:val="00EB2442"/>
    <w:rsid w:val="00EB3394"/>
    <w:rsid w:val="00EC60CE"/>
    <w:rsid w:val="00EC71F8"/>
    <w:rsid w:val="00EC7EF3"/>
    <w:rsid w:val="00ED0C91"/>
    <w:rsid w:val="00ED7698"/>
    <w:rsid w:val="00EE088A"/>
    <w:rsid w:val="00EE19A7"/>
    <w:rsid w:val="00EE64A5"/>
    <w:rsid w:val="00EE68CF"/>
    <w:rsid w:val="00EF009C"/>
    <w:rsid w:val="00EF3830"/>
    <w:rsid w:val="00EF74B6"/>
    <w:rsid w:val="00EF775D"/>
    <w:rsid w:val="00EF78CE"/>
    <w:rsid w:val="00F01A83"/>
    <w:rsid w:val="00F02574"/>
    <w:rsid w:val="00F03B95"/>
    <w:rsid w:val="00F070D7"/>
    <w:rsid w:val="00F07951"/>
    <w:rsid w:val="00F14785"/>
    <w:rsid w:val="00F21851"/>
    <w:rsid w:val="00F220DE"/>
    <w:rsid w:val="00F22AE4"/>
    <w:rsid w:val="00F2569E"/>
    <w:rsid w:val="00F26A6D"/>
    <w:rsid w:val="00F27788"/>
    <w:rsid w:val="00F30AA6"/>
    <w:rsid w:val="00F30EF7"/>
    <w:rsid w:val="00F3122C"/>
    <w:rsid w:val="00F355C8"/>
    <w:rsid w:val="00F359F4"/>
    <w:rsid w:val="00F37A98"/>
    <w:rsid w:val="00F478D1"/>
    <w:rsid w:val="00F47E79"/>
    <w:rsid w:val="00F5019F"/>
    <w:rsid w:val="00F526EA"/>
    <w:rsid w:val="00F52D3B"/>
    <w:rsid w:val="00F53E0F"/>
    <w:rsid w:val="00F5525E"/>
    <w:rsid w:val="00F5628A"/>
    <w:rsid w:val="00F56456"/>
    <w:rsid w:val="00F61251"/>
    <w:rsid w:val="00F64132"/>
    <w:rsid w:val="00F70424"/>
    <w:rsid w:val="00F7067D"/>
    <w:rsid w:val="00F73767"/>
    <w:rsid w:val="00F74BF7"/>
    <w:rsid w:val="00F759E7"/>
    <w:rsid w:val="00F77DFD"/>
    <w:rsid w:val="00F832F3"/>
    <w:rsid w:val="00F859E1"/>
    <w:rsid w:val="00F8638D"/>
    <w:rsid w:val="00F86C9B"/>
    <w:rsid w:val="00F9060A"/>
    <w:rsid w:val="00F9280D"/>
    <w:rsid w:val="00F93076"/>
    <w:rsid w:val="00FA0417"/>
    <w:rsid w:val="00FA0811"/>
    <w:rsid w:val="00FA13AF"/>
    <w:rsid w:val="00FA2D00"/>
    <w:rsid w:val="00FA305B"/>
    <w:rsid w:val="00FA69AE"/>
    <w:rsid w:val="00FB03BA"/>
    <w:rsid w:val="00FB07A6"/>
    <w:rsid w:val="00FB1F28"/>
    <w:rsid w:val="00FB2DD0"/>
    <w:rsid w:val="00FB2F30"/>
    <w:rsid w:val="00FB7417"/>
    <w:rsid w:val="00FB7AD1"/>
    <w:rsid w:val="00FC0FD4"/>
    <w:rsid w:val="00FC12AD"/>
    <w:rsid w:val="00FC3F2B"/>
    <w:rsid w:val="00FC6BD6"/>
    <w:rsid w:val="00FC6C26"/>
    <w:rsid w:val="00FC7C20"/>
    <w:rsid w:val="00FD24C0"/>
    <w:rsid w:val="00FD3A58"/>
    <w:rsid w:val="00FD6F1B"/>
    <w:rsid w:val="00FE072F"/>
    <w:rsid w:val="00FE16A1"/>
    <w:rsid w:val="00FE4BDC"/>
    <w:rsid w:val="00FE6333"/>
    <w:rsid w:val="00FE75D3"/>
    <w:rsid w:val="00FF01D0"/>
    <w:rsid w:val="00FF2E44"/>
    <w:rsid w:val="00FF3319"/>
    <w:rsid w:val="00FF4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oNotEmbedSmartTags/>
  <w:decimalSymbol w:val="."/>
  <w:listSeparator w:val=","/>
  <w14:docId w14:val="1E1C7436"/>
  <w15:docId w15:val="{EC5B372A-AAF9-4E03-9EEA-7BE01525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E12"/>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7B11F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FB03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7B11FF"/>
    <w:pPr>
      <w:keepNext/>
      <w:spacing w:before="240" w:after="60"/>
      <w:outlineLvl w:val="2"/>
    </w:pPr>
    <w:rPr>
      <w:rFonts w:ascii="Arial" w:hAnsi="Arial" w:cs="Arial"/>
      <w:b/>
      <w:bCs/>
      <w:sz w:val="26"/>
      <w:szCs w:val="26"/>
    </w:rPr>
  </w:style>
  <w:style w:type="paragraph" w:styleId="Heading4">
    <w:name w:val="heading 4"/>
    <w:basedOn w:val="Normal"/>
    <w:next w:val="Normal"/>
    <w:qFormat/>
    <w:rsid w:val="007B11FF"/>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A6E12"/>
  </w:style>
  <w:style w:type="paragraph" w:customStyle="1" w:styleId="Level1">
    <w:name w:val="Level 1"/>
    <w:basedOn w:val="Normal"/>
    <w:rsid w:val="00DA6E12"/>
    <w:pPr>
      <w:ind w:left="720" w:hanging="720"/>
      <w:outlineLvl w:val="0"/>
    </w:pPr>
  </w:style>
  <w:style w:type="paragraph" w:customStyle="1" w:styleId="1">
    <w:name w:val="1"/>
    <w:aliases w:val="2,3"/>
    <w:basedOn w:val="Normal"/>
    <w:rsid w:val="00DA6E12"/>
    <w:pPr>
      <w:numPr>
        <w:numId w:val="1"/>
      </w:numPr>
      <w:ind w:left="720" w:hanging="720"/>
    </w:pPr>
  </w:style>
  <w:style w:type="paragraph" w:customStyle="1" w:styleId="Quick1">
    <w:name w:val="Quick 1."/>
    <w:basedOn w:val="Normal"/>
    <w:rsid w:val="00DA6E12"/>
    <w:pPr>
      <w:numPr>
        <w:numId w:val="2"/>
      </w:numPr>
      <w:ind w:left="720" w:hanging="720"/>
    </w:pPr>
  </w:style>
  <w:style w:type="paragraph" w:styleId="Header">
    <w:name w:val="header"/>
    <w:basedOn w:val="Normal"/>
    <w:rsid w:val="00C5080D"/>
    <w:pPr>
      <w:tabs>
        <w:tab w:val="center" w:pos="4320"/>
        <w:tab w:val="right" w:pos="8640"/>
      </w:tabs>
    </w:pPr>
  </w:style>
  <w:style w:type="paragraph" w:styleId="Footer">
    <w:name w:val="footer"/>
    <w:basedOn w:val="Normal"/>
    <w:rsid w:val="00C5080D"/>
    <w:pPr>
      <w:tabs>
        <w:tab w:val="center" w:pos="4320"/>
        <w:tab w:val="right" w:pos="8640"/>
      </w:tabs>
    </w:pPr>
  </w:style>
  <w:style w:type="paragraph" w:customStyle="1" w:styleId="1Paragraph">
    <w:name w:val="1Paragraph"/>
    <w:rsid w:val="009856D0"/>
    <w:pPr>
      <w:tabs>
        <w:tab w:val="left" w:pos="720"/>
      </w:tabs>
      <w:autoSpaceDE w:val="0"/>
      <w:autoSpaceDN w:val="0"/>
      <w:adjustRightInd w:val="0"/>
      <w:ind w:left="720" w:hanging="720"/>
    </w:pPr>
    <w:rPr>
      <w:rFonts w:ascii="Courier 10cpi" w:hAnsi="Courier 10cpi"/>
      <w:sz w:val="24"/>
      <w:szCs w:val="24"/>
    </w:rPr>
  </w:style>
  <w:style w:type="paragraph" w:styleId="BodyTextIndent">
    <w:name w:val="Body Text Indent"/>
    <w:basedOn w:val="Normal"/>
    <w:rsid w:val="00697D14"/>
    <w:pPr>
      <w:spacing w:after="120"/>
      <w:ind w:left="360"/>
    </w:pPr>
  </w:style>
  <w:style w:type="character" w:customStyle="1" w:styleId="bibrecord-highlight">
    <w:name w:val="bibrecord-highlight"/>
    <w:basedOn w:val="DefaultParagraphFont"/>
    <w:rsid w:val="003C1795"/>
  </w:style>
  <w:style w:type="character" w:customStyle="1" w:styleId="titles-title">
    <w:name w:val="titles-title"/>
    <w:basedOn w:val="DefaultParagraphFont"/>
    <w:rsid w:val="003C1795"/>
  </w:style>
  <w:style w:type="character" w:customStyle="1" w:styleId="titles-pt">
    <w:name w:val="titles-pt"/>
    <w:basedOn w:val="DefaultParagraphFont"/>
    <w:rsid w:val="003C1795"/>
  </w:style>
  <w:style w:type="character" w:customStyle="1" w:styleId="titles-source">
    <w:name w:val="titles-source"/>
    <w:basedOn w:val="DefaultParagraphFont"/>
    <w:rsid w:val="003C1795"/>
  </w:style>
  <w:style w:type="paragraph" w:styleId="BodyText">
    <w:name w:val="Body Text"/>
    <w:basedOn w:val="Normal"/>
    <w:link w:val="BodyTextChar"/>
    <w:rsid w:val="00980EE7"/>
    <w:pPr>
      <w:spacing w:after="120"/>
    </w:pPr>
  </w:style>
  <w:style w:type="character" w:styleId="Hyperlink">
    <w:name w:val="Hyperlink"/>
    <w:basedOn w:val="DefaultParagraphFont"/>
    <w:rsid w:val="006E5405"/>
    <w:rPr>
      <w:color w:val="0000FF"/>
      <w:u w:val="single"/>
    </w:rPr>
  </w:style>
  <w:style w:type="character" w:styleId="PageNumber">
    <w:name w:val="page number"/>
    <w:basedOn w:val="DefaultParagraphFont"/>
    <w:rsid w:val="001D5DF1"/>
  </w:style>
  <w:style w:type="character" w:customStyle="1" w:styleId="BodyTextChar">
    <w:name w:val="Body Text Char"/>
    <w:basedOn w:val="DefaultParagraphFont"/>
    <w:link w:val="BodyText"/>
    <w:rsid w:val="00A04382"/>
    <w:rPr>
      <w:rFonts w:ascii="Courier" w:hAnsi="Courier"/>
      <w:sz w:val="24"/>
      <w:szCs w:val="24"/>
      <w:lang w:val="en-US" w:eastAsia="en-US" w:bidi="ar-SA"/>
    </w:rPr>
  </w:style>
  <w:style w:type="character" w:styleId="Strong">
    <w:name w:val="Strong"/>
    <w:basedOn w:val="DefaultParagraphFont"/>
    <w:uiPriority w:val="22"/>
    <w:qFormat/>
    <w:rsid w:val="000C16AB"/>
    <w:rPr>
      <w:b/>
      <w:bCs/>
    </w:rPr>
  </w:style>
  <w:style w:type="paragraph" w:styleId="ListParagraph">
    <w:name w:val="List Paragraph"/>
    <w:basedOn w:val="Normal"/>
    <w:uiPriority w:val="34"/>
    <w:qFormat/>
    <w:rsid w:val="00865DD3"/>
    <w:pPr>
      <w:ind w:left="720"/>
      <w:contextualSpacing/>
    </w:pPr>
  </w:style>
  <w:style w:type="character" w:customStyle="1" w:styleId="Heading2Char">
    <w:name w:val="Heading 2 Char"/>
    <w:basedOn w:val="DefaultParagraphFont"/>
    <w:link w:val="Heading2"/>
    <w:rsid w:val="00FB03BA"/>
    <w:rPr>
      <w:rFonts w:asciiTheme="majorHAnsi" w:eastAsiaTheme="majorEastAsia" w:hAnsiTheme="majorHAnsi" w:cstheme="majorBidi"/>
      <w:b/>
      <w:bCs/>
      <w:color w:val="4F81BD" w:themeColor="accent1"/>
      <w:sz w:val="26"/>
      <w:szCs w:val="26"/>
    </w:rPr>
  </w:style>
  <w:style w:type="character" w:customStyle="1" w:styleId="rprtid1">
    <w:name w:val="rprtid1"/>
    <w:basedOn w:val="DefaultParagraphFont"/>
    <w:rsid w:val="009739A0"/>
    <w:rPr>
      <w:vanish w:val="0"/>
      <w:webHidden w:val="0"/>
      <w:color w:val="696969"/>
      <w:specVanish w:val="0"/>
    </w:rPr>
  </w:style>
  <w:style w:type="paragraph" w:styleId="PlainText">
    <w:name w:val="Plain Text"/>
    <w:basedOn w:val="Normal"/>
    <w:link w:val="PlainTextChar"/>
    <w:uiPriority w:val="99"/>
    <w:rsid w:val="00910689"/>
    <w:rPr>
      <w:rFonts w:ascii="Consolas" w:hAnsi="Consolas"/>
      <w:sz w:val="21"/>
      <w:szCs w:val="21"/>
    </w:rPr>
  </w:style>
  <w:style w:type="character" w:customStyle="1" w:styleId="PlainTextChar">
    <w:name w:val="Plain Text Char"/>
    <w:basedOn w:val="DefaultParagraphFont"/>
    <w:link w:val="PlainText"/>
    <w:uiPriority w:val="99"/>
    <w:rsid w:val="00910689"/>
    <w:rPr>
      <w:rFonts w:ascii="Consolas" w:hAnsi="Consolas"/>
      <w:sz w:val="21"/>
      <w:szCs w:val="21"/>
    </w:rPr>
  </w:style>
  <w:style w:type="character" w:styleId="FollowedHyperlink">
    <w:name w:val="FollowedHyperlink"/>
    <w:basedOn w:val="DefaultParagraphFont"/>
    <w:rsid w:val="0047425D"/>
    <w:rPr>
      <w:color w:val="800080" w:themeColor="followedHyperlink"/>
      <w:u w:val="single"/>
    </w:rPr>
  </w:style>
  <w:style w:type="character" w:customStyle="1" w:styleId="cit-doi2">
    <w:name w:val="cit-doi2"/>
    <w:basedOn w:val="DefaultParagraphFont"/>
    <w:rsid w:val="00EA4E54"/>
  </w:style>
  <w:style w:type="character" w:customStyle="1" w:styleId="cit-sep2">
    <w:name w:val="cit-sep2"/>
    <w:basedOn w:val="DefaultParagraphFont"/>
    <w:rsid w:val="00EA4E54"/>
  </w:style>
  <w:style w:type="paragraph" w:styleId="DocumentMap">
    <w:name w:val="Document Map"/>
    <w:basedOn w:val="Normal"/>
    <w:link w:val="DocumentMapChar"/>
    <w:rsid w:val="00B00F40"/>
    <w:rPr>
      <w:rFonts w:ascii="Tahoma" w:hAnsi="Tahoma" w:cs="Tahoma"/>
      <w:sz w:val="16"/>
      <w:szCs w:val="16"/>
    </w:rPr>
  </w:style>
  <w:style w:type="character" w:customStyle="1" w:styleId="DocumentMapChar">
    <w:name w:val="Document Map Char"/>
    <w:basedOn w:val="DefaultParagraphFont"/>
    <w:link w:val="DocumentMap"/>
    <w:rsid w:val="00B00F40"/>
    <w:rPr>
      <w:rFonts w:ascii="Tahoma" w:hAnsi="Tahoma" w:cs="Tahoma"/>
      <w:sz w:val="16"/>
      <w:szCs w:val="16"/>
    </w:rPr>
  </w:style>
  <w:style w:type="paragraph" w:styleId="NormalWeb">
    <w:name w:val="Normal (Web)"/>
    <w:basedOn w:val="Normal"/>
    <w:uiPriority w:val="99"/>
    <w:unhideWhenUsed/>
    <w:rsid w:val="00816E3E"/>
    <w:pPr>
      <w:widowControl/>
      <w:autoSpaceDE/>
      <w:autoSpaceDN/>
      <w:adjustRightInd/>
      <w:spacing w:before="100" w:beforeAutospacing="1" w:after="100" w:afterAutospacing="1"/>
    </w:pPr>
    <w:rPr>
      <w:rFonts w:ascii="Times New Roman" w:hAnsi="Times New Roman"/>
    </w:rPr>
  </w:style>
  <w:style w:type="paragraph" w:styleId="NoSpacing">
    <w:name w:val="No Spacing"/>
    <w:uiPriority w:val="1"/>
    <w:qFormat/>
    <w:rsid w:val="000E350C"/>
    <w:rPr>
      <w:rFonts w:asciiTheme="minorHAnsi" w:eastAsiaTheme="minorHAnsi" w:hAnsiTheme="minorHAnsi" w:cstheme="minorBidi"/>
      <w:sz w:val="22"/>
      <w:szCs w:val="22"/>
    </w:rPr>
  </w:style>
  <w:style w:type="character" w:customStyle="1" w:styleId="itemtitle2">
    <w:name w:val="itemtitle2"/>
    <w:rsid w:val="004E5F44"/>
  </w:style>
  <w:style w:type="character" w:customStyle="1" w:styleId="journaltitleinsearch">
    <w:name w:val="journaltitleinsearch"/>
    <w:basedOn w:val="DefaultParagraphFont"/>
    <w:rsid w:val="00F5628A"/>
  </w:style>
  <w:style w:type="character" w:styleId="Emphasis">
    <w:name w:val="Emphasis"/>
    <w:basedOn w:val="DefaultParagraphFont"/>
    <w:uiPriority w:val="20"/>
    <w:qFormat/>
    <w:rsid w:val="0065268C"/>
    <w:rPr>
      <w:i/>
      <w:iCs/>
    </w:rPr>
  </w:style>
  <w:style w:type="character" w:styleId="UnresolvedMention">
    <w:name w:val="Unresolved Mention"/>
    <w:basedOn w:val="DefaultParagraphFont"/>
    <w:uiPriority w:val="99"/>
    <w:semiHidden/>
    <w:unhideWhenUsed/>
    <w:rsid w:val="0065268C"/>
    <w:rPr>
      <w:color w:val="605E5C"/>
      <w:shd w:val="clear" w:color="auto" w:fill="E1DFDD"/>
    </w:rPr>
  </w:style>
  <w:style w:type="character" w:customStyle="1" w:styleId="wi-fullname">
    <w:name w:val="wi-fullname"/>
    <w:basedOn w:val="DefaultParagraphFont"/>
    <w:rsid w:val="00DE62BA"/>
  </w:style>
  <w:style w:type="character" w:customStyle="1" w:styleId="al-author-delim">
    <w:name w:val="al-author-delim"/>
    <w:basedOn w:val="DefaultParagraphFont"/>
    <w:rsid w:val="00DE62BA"/>
  </w:style>
  <w:style w:type="character" w:customStyle="1" w:styleId="DataField11pt-SingleChar">
    <w:name w:val="Data Field 11pt-Single Char"/>
    <w:basedOn w:val="DefaultParagraphFont"/>
    <w:link w:val="DataField11pt-Single"/>
    <w:locked/>
    <w:rsid w:val="006F3FC1"/>
    <w:rPr>
      <w:rFonts w:ascii="Arial" w:hAnsi="Arial" w:cs="Arial"/>
      <w:sz w:val="22"/>
    </w:rPr>
  </w:style>
  <w:style w:type="paragraph" w:customStyle="1" w:styleId="DataField11pt-Single">
    <w:name w:val="Data Field 11pt-Single"/>
    <w:basedOn w:val="Normal"/>
    <w:link w:val="DataField11pt-SingleChar"/>
    <w:rsid w:val="006F3FC1"/>
    <w:pPr>
      <w:widowControl/>
      <w:adjustRightInd/>
    </w:pPr>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25905">
      <w:bodyDiv w:val="1"/>
      <w:marLeft w:val="0"/>
      <w:marRight w:val="0"/>
      <w:marTop w:val="0"/>
      <w:marBottom w:val="0"/>
      <w:divBdr>
        <w:top w:val="none" w:sz="0" w:space="0" w:color="auto"/>
        <w:left w:val="none" w:sz="0" w:space="0" w:color="auto"/>
        <w:bottom w:val="none" w:sz="0" w:space="0" w:color="auto"/>
        <w:right w:val="none" w:sz="0" w:space="0" w:color="auto"/>
      </w:divBdr>
      <w:divsChild>
        <w:div w:id="271714898">
          <w:marLeft w:val="0"/>
          <w:marRight w:val="0"/>
          <w:marTop w:val="0"/>
          <w:marBottom w:val="0"/>
          <w:divBdr>
            <w:top w:val="none" w:sz="0" w:space="0" w:color="auto"/>
            <w:left w:val="none" w:sz="0" w:space="0" w:color="auto"/>
            <w:bottom w:val="none" w:sz="0" w:space="0" w:color="auto"/>
            <w:right w:val="none" w:sz="0" w:space="0" w:color="auto"/>
          </w:divBdr>
          <w:divsChild>
            <w:div w:id="1406687375">
              <w:marLeft w:val="0"/>
              <w:marRight w:val="0"/>
              <w:marTop w:val="0"/>
              <w:marBottom w:val="0"/>
              <w:divBdr>
                <w:top w:val="none" w:sz="0" w:space="0" w:color="auto"/>
                <w:left w:val="none" w:sz="0" w:space="0" w:color="auto"/>
                <w:bottom w:val="none" w:sz="0" w:space="0" w:color="auto"/>
                <w:right w:val="none" w:sz="0" w:space="0" w:color="auto"/>
              </w:divBdr>
              <w:divsChild>
                <w:div w:id="11733869">
                  <w:marLeft w:val="0"/>
                  <w:marRight w:val="0"/>
                  <w:marTop w:val="0"/>
                  <w:marBottom w:val="0"/>
                  <w:divBdr>
                    <w:top w:val="none" w:sz="0" w:space="0" w:color="auto"/>
                    <w:left w:val="none" w:sz="0" w:space="0" w:color="auto"/>
                    <w:bottom w:val="none" w:sz="0" w:space="0" w:color="auto"/>
                    <w:right w:val="none" w:sz="0" w:space="0" w:color="auto"/>
                  </w:divBdr>
                  <w:divsChild>
                    <w:div w:id="1500657771">
                      <w:marLeft w:val="0"/>
                      <w:marRight w:val="0"/>
                      <w:marTop w:val="0"/>
                      <w:marBottom w:val="0"/>
                      <w:divBdr>
                        <w:top w:val="none" w:sz="0" w:space="0" w:color="auto"/>
                        <w:left w:val="none" w:sz="0" w:space="0" w:color="auto"/>
                        <w:bottom w:val="none" w:sz="0" w:space="0" w:color="auto"/>
                        <w:right w:val="none" w:sz="0" w:space="0" w:color="auto"/>
                      </w:divBdr>
                      <w:divsChild>
                        <w:div w:id="844436417">
                          <w:marLeft w:val="0"/>
                          <w:marRight w:val="0"/>
                          <w:marTop w:val="0"/>
                          <w:marBottom w:val="0"/>
                          <w:divBdr>
                            <w:top w:val="none" w:sz="0" w:space="0" w:color="auto"/>
                            <w:left w:val="none" w:sz="0" w:space="0" w:color="auto"/>
                            <w:bottom w:val="none" w:sz="0" w:space="0" w:color="auto"/>
                            <w:right w:val="none" w:sz="0" w:space="0" w:color="auto"/>
                          </w:divBdr>
                          <w:divsChild>
                            <w:div w:id="1098984903">
                              <w:marLeft w:val="0"/>
                              <w:marRight w:val="0"/>
                              <w:marTop w:val="0"/>
                              <w:marBottom w:val="0"/>
                              <w:divBdr>
                                <w:top w:val="none" w:sz="0" w:space="0" w:color="auto"/>
                                <w:left w:val="none" w:sz="0" w:space="0" w:color="auto"/>
                                <w:bottom w:val="none" w:sz="0" w:space="0" w:color="auto"/>
                                <w:right w:val="none" w:sz="0" w:space="0" w:color="auto"/>
                              </w:divBdr>
                              <w:divsChild>
                                <w:div w:id="520436401">
                                  <w:marLeft w:val="0"/>
                                  <w:marRight w:val="0"/>
                                  <w:marTop w:val="0"/>
                                  <w:marBottom w:val="0"/>
                                  <w:divBdr>
                                    <w:top w:val="none" w:sz="0" w:space="0" w:color="auto"/>
                                    <w:left w:val="none" w:sz="0" w:space="0" w:color="auto"/>
                                    <w:bottom w:val="none" w:sz="0" w:space="0" w:color="auto"/>
                                    <w:right w:val="none" w:sz="0" w:space="0" w:color="auto"/>
                                  </w:divBdr>
                                  <w:divsChild>
                                    <w:div w:id="103508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73595">
      <w:bodyDiv w:val="1"/>
      <w:marLeft w:val="0"/>
      <w:marRight w:val="0"/>
      <w:marTop w:val="0"/>
      <w:marBottom w:val="0"/>
      <w:divBdr>
        <w:top w:val="none" w:sz="0" w:space="0" w:color="auto"/>
        <w:left w:val="none" w:sz="0" w:space="0" w:color="auto"/>
        <w:bottom w:val="none" w:sz="0" w:space="0" w:color="auto"/>
        <w:right w:val="none" w:sz="0" w:space="0" w:color="auto"/>
      </w:divBdr>
    </w:div>
    <w:div w:id="99229109">
      <w:bodyDiv w:val="1"/>
      <w:marLeft w:val="0"/>
      <w:marRight w:val="0"/>
      <w:marTop w:val="0"/>
      <w:marBottom w:val="0"/>
      <w:divBdr>
        <w:top w:val="none" w:sz="0" w:space="0" w:color="auto"/>
        <w:left w:val="none" w:sz="0" w:space="0" w:color="auto"/>
        <w:bottom w:val="none" w:sz="0" w:space="0" w:color="auto"/>
        <w:right w:val="none" w:sz="0" w:space="0" w:color="auto"/>
      </w:divBdr>
      <w:divsChild>
        <w:div w:id="573928963">
          <w:marLeft w:val="0"/>
          <w:marRight w:val="0"/>
          <w:marTop w:val="0"/>
          <w:marBottom w:val="0"/>
          <w:divBdr>
            <w:top w:val="none" w:sz="0" w:space="0" w:color="auto"/>
            <w:left w:val="none" w:sz="0" w:space="0" w:color="auto"/>
            <w:bottom w:val="none" w:sz="0" w:space="0" w:color="auto"/>
            <w:right w:val="none" w:sz="0" w:space="0" w:color="auto"/>
          </w:divBdr>
          <w:divsChild>
            <w:div w:id="2002735537">
              <w:marLeft w:val="0"/>
              <w:marRight w:val="0"/>
              <w:marTop w:val="0"/>
              <w:marBottom w:val="0"/>
              <w:divBdr>
                <w:top w:val="none" w:sz="0" w:space="0" w:color="auto"/>
                <w:left w:val="none" w:sz="0" w:space="0" w:color="auto"/>
                <w:bottom w:val="none" w:sz="0" w:space="0" w:color="auto"/>
                <w:right w:val="none" w:sz="0" w:space="0" w:color="auto"/>
              </w:divBdr>
              <w:divsChild>
                <w:div w:id="587228403">
                  <w:marLeft w:val="240"/>
                  <w:marRight w:val="0"/>
                  <w:marTop w:val="12"/>
                  <w:marBottom w:val="0"/>
                  <w:divBdr>
                    <w:top w:val="none" w:sz="0" w:space="0" w:color="auto"/>
                    <w:left w:val="none" w:sz="0" w:space="0" w:color="auto"/>
                    <w:bottom w:val="none" w:sz="0" w:space="0" w:color="auto"/>
                    <w:right w:val="none" w:sz="0" w:space="0" w:color="auto"/>
                  </w:divBdr>
                  <w:divsChild>
                    <w:div w:id="272592724">
                      <w:marLeft w:val="0"/>
                      <w:marRight w:val="0"/>
                      <w:marTop w:val="0"/>
                      <w:marBottom w:val="0"/>
                      <w:divBdr>
                        <w:top w:val="none" w:sz="0" w:space="0" w:color="auto"/>
                        <w:left w:val="none" w:sz="0" w:space="0" w:color="auto"/>
                        <w:bottom w:val="none" w:sz="0" w:space="0" w:color="auto"/>
                        <w:right w:val="none" w:sz="0" w:space="0" w:color="auto"/>
                      </w:divBdr>
                      <w:divsChild>
                        <w:div w:id="957415660">
                          <w:marLeft w:val="0"/>
                          <w:marRight w:val="0"/>
                          <w:marTop w:val="0"/>
                          <w:marBottom w:val="0"/>
                          <w:divBdr>
                            <w:top w:val="none" w:sz="0" w:space="0" w:color="auto"/>
                            <w:left w:val="none" w:sz="0" w:space="0" w:color="auto"/>
                            <w:bottom w:val="none" w:sz="0" w:space="0" w:color="auto"/>
                            <w:right w:val="none" w:sz="0" w:space="0" w:color="auto"/>
                          </w:divBdr>
                        </w:div>
                        <w:div w:id="14163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85730">
      <w:bodyDiv w:val="1"/>
      <w:marLeft w:val="0"/>
      <w:marRight w:val="0"/>
      <w:marTop w:val="0"/>
      <w:marBottom w:val="0"/>
      <w:divBdr>
        <w:top w:val="none" w:sz="0" w:space="0" w:color="auto"/>
        <w:left w:val="none" w:sz="0" w:space="0" w:color="auto"/>
        <w:bottom w:val="none" w:sz="0" w:space="0" w:color="auto"/>
        <w:right w:val="none" w:sz="0" w:space="0" w:color="auto"/>
      </w:divBdr>
      <w:divsChild>
        <w:div w:id="1511599941">
          <w:marLeft w:val="0"/>
          <w:marRight w:val="0"/>
          <w:marTop w:val="0"/>
          <w:marBottom w:val="0"/>
          <w:divBdr>
            <w:top w:val="none" w:sz="0" w:space="0" w:color="auto"/>
            <w:left w:val="none" w:sz="0" w:space="0" w:color="auto"/>
            <w:bottom w:val="none" w:sz="0" w:space="0" w:color="auto"/>
            <w:right w:val="none" w:sz="0" w:space="0" w:color="auto"/>
          </w:divBdr>
          <w:divsChild>
            <w:div w:id="157971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6466">
      <w:bodyDiv w:val="1"/>
      <w:marLeft w:val="0"/>
      <w:marRight w:val="0"/>
      <w:marTop w:val="0"/>
      <w:marBottom w:val="0"/>
      <w:divBdr>
        <w:top w:val="none" w:sz="0" w:space="0" w:color="auto"/>
        <w:left w:val="none" w:sz="0" w:space="0" w:color="auto"/>
        <w:bottom w:val="none" w:sz="0" w:space="0" w:color="auto"/>
        <w:right w:val="none" w:sz="0" w:space="0" w:color="auto"/>
      </w:divBdr>
    </w:div>
    <w:div w:id="142813549">
      <w:bodyDiv w:val="1"/>
      <w:marLeft w:val="0"/>
      <w:marRight w:val="0"/>
      <w:marTop w:val="0"/>
      <w:marBottom w:val="0"/>
      <w:divBdr>
        <w:top w:val="none" w:sz="0" w:space="0" w:color="auto"/>
        <w:left w:val="none" w:sz="0" w:space="0" w:color="auto"/>
        <w:bottom w:val="none" w:sz="0" w:space="0" w:color="auto"/>
        <w:right w:val="none" w:sz="0" w:space="0" w:color="auto"/>
      </w:divBdr>
    </w:div>
    <w:div w:id="196427189">
      <w:bodyDiv w:val="1"/>
      <w:marLeft w:val="0"/>
      <w:marRight w:val="0"/>
      <w:marTop w:val="0"/>
      <w:marBottom w:val="0"/>
      <w:divBdr>
        <w:top w:val="none" w:sz="0" w:space="0" w:color="auto"/>
        <w:left w:val="none" w:sz="0" w:space="0" w:color="auto"/>
        <w:bottom w:val="none" w:sz="0" w:space="0" w:color="auto"/>
        <w:right w:val="none" w:sz="0" w:space="0" w:color="auto"/>
      </w:divBdr>
      <w:divsChild>
        <w:div w:id="1588492627">
          <w:marLeft w:val="0"/>
          <w:marRight w:val="0"/>
          <w:marTop w:val="0"/>
          <w:marBottom w:val="0"/>
          <w:divBdr>
            <w:top w:val="none" w:sz="0" w:space="0" w:color="auto"/>
            <w:left w:val="none" w:sz="0" w:space="0" w:color="auto"/>
            <w:bottom w:val="none" w:sz="0" w:space="0" w:color="auto"/>
            <w:right w:val="none" w:sz="0" w:space="0" w:color="auto"/>
          </w:divBdr>
          <w:divsChild>
            <w:div w:id="1188911973">
              <w:marLeft w:val="0"/>
              <w:marRight w:val="0"/>
              <w:marTop w:val="0"/>
              <w:marBottom w:val="0"/>
              <w:divBdr>
                <w:top w:val="none" w:sz="0" w:space="0" w:color="auto"/>
                <w:left w:val="none" w:sz="0" w:space="0" w:color="auto"/>
                <w:bottom w:val="none" w:sz="0" w:space="0" w:color="auto"/>
                <w:right w:val="none" w:sz="0" w:space="0" w:color="auto"/>
              </w:divBdr>
              <w:divsChild>
                <w:div w:id="710346134">
                  <w:marLeft w:val="240"/>
                  <w:marRight w:val="0"/>
                  <w:marTop w:val="12"/>
                  <w:marBottom w:val="0"/>
                  <w:divBdr>
                    <w:top w:val="none" w:sz="0" w:space="0" w:color="auto"/>
                    <w:left w:val="none" w:sz="0" w:space="0" w:color="auto"/>
                    <w:bottom w:val="none" w:sz="0" w:space="0" w:color="auto"/>
                    <w:right w:val="none" w:sz="0" w:space="0" w:color="auto"/>
                  </w:divBdr>
                  <w:divsChild>
                    <w:div w:id="1413426891">
                      <w:marLeft w:val="0"/>
                      <w:marRight w:val="0"/>
                      <w:marTop w:val="0"/>
                      <w:marBottom w:val="0"/>
                      <w:divBdr>
                        <w:top w:val="none" w:sz="0" w:space="0" w:color="auto"/>
                        <w:left w:val="none" w:sz="0" w:space="0" w:color="auto"/>
                        <w:bottom w:val="none" w:sz="0" w:space="0" w:color="auto"/>
                        <w:right w:val="none" w:sz="0" w:space="0" w:color="auto"/>
                      </w:divBdr>
                      <w:divsChild>
                        <w:div w:id="2137291436">
                          <w:marLeft w:val="0"/>
                          <w:marRight w:val="0"/>
                          <w:marTop w:val="0"/>
                          <w:marBottom w:val="0"/>
                          <w:divBdr>
                            <w:top w:val="none" w:sz="0" w:space="0" w:color="auto"/>
                            <w:left w:val="none" w:sz="0" w:space="0" w:color="auto"/>
                            <w:bottom w:val="none" w:sz="0" w:space="0" w:color="auto"/>
                            <w:right w:val="none" w:sz="0" w:space="0" w:color="auto"/>
                          </w:divBdr>
                        </w:div>
                        <w:div w:id="108449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303257">
      <w:bodyDiv w:val="1"/>
      <w:marLeft w:val="0"/>
      <w:marRight w:val="0"/>
      <w:marTop w:val="0"/>
      <w:marBottom w:val="0"/>
      <w:divBdr>
        <w:top w:val="none" w:sz="0" w:space="0" w:color="auto"/>
        <w:left w:val="none" w:sz="0" w:space="0" w:color="auto"/>
        <w:bottom w:val="none" w:sz="0" w:space="0" w:color="auto"/>
        <w:right w:val="none" w:sz="0" w:space="0" w:color="auto"/>
      </w:divBdr>
    </w:div>
    <w:div w:id="228735109">
      <w:bodyDiv w:val="1"/>
      <w:marLeft w:val="0"/>
      <w:marRight w:val="0"/>
      <w:marTop w:val="0"/>
      <w:marBottom w:val="0"/>
      <w:divBdr>
        <w:top w:val="none" w:sz="0" w:space="0" w:color="auto"/>
        <w:left w:val="none" w:sz="0" w:space="0" w:color="auto"/>
        <w:bottom w:val="none" w:sz="0" w:space="0" w:color="auto"/>
        <w:right w:val="none" w:sz="0" w:space="0" w:color="auto"/>
      </w:divBdr>
      <w:divsChild>
        <w:div w:id="1424956682">
          <w:marLeft w:val="0"/>
          <w:marRight w:val="1"/>
          <w:marTop w:val="0"/>
          <w:marBottom w:val="0"/>
          <w:divBdr>
            <w:top w:val="none" w:sz="0" w:space="0" w:color="auto"/>
            <w:left w:val="none" w:sz="0" w:space="0" w:color="auto"/>
            <w:bottom w:val="none" w:sz="0" w:space="0" w:color="auto"/>
            <w:right w:val="none" w:sz="0" w:space="0" w:color="auto"/>
          </w:divBdr>
          <w:divsChild>
            <w:div w:id="827988135">
              <w:marLeft w:val="0"/>
              <w:marRight w:val="0"/>
              <w:marTop w:val="0"/>
              <w:marBottom w:val="0"/>
              <w:divBdr>
                <w:top w:val="none" w:sz="0" w:space="0" w:color="auto"/>
                <w:left w:val="none" w:sz="0" w:space="0" w:color="auto"/>
                <w:bottom w:val="none" w:sz="0" w:space="0" w:color="auto"/>
                <w:right w:val="none" w:sz="0" w:space="0" w:color="auto"/>
              </w:divBdr>
              <w:divsChild>
                <w:div w:id="1953509737">
                  <w:marLeft w:val="0"/>
                  <w:marRight w:val="1"/>
                  <w:marTop w:val="0"/>
                  <w:marBottom w:val="0"/>
                  <w:divBdr>
                    <w:top w:val="none" w:sz="0" w:space="0" w:color="auto"/>
                    <w:left w:val="none" w:sz="0" w:space="0" w:color="auto"/>
                    <w:bottom w:val="none" w:sz="0" w:space="0" w:color="auto"/>
                    <w:right w:val="none" w:sz="0" w:space="0" w:color="auto"/>
                  </w:divBdr>
                  <w:divsChild>
                    <w:div w:id="303972830">
                      <w:marLeft w:val="0"/>
                      <w:marRight w:val="0"/>
                      <w:marTop w:val="0"/>
                      <w:marBottom w:val="0"/>
                      <w:divBdr>
                        <w:top w:val="none" w:sz="0" w:space="0" w:color="auto"/>
                        <w:left w:val="none" w:sz="0" w:space="0" w:color="auto"/>
                        <w:bottom w:val="none" w:sz="0" w:space="0" w:color="auto"/>
                        <w:right w:val="none" w:sz="0" w:space="0" w:color="auto"/>
                      </w:divBdr>
                      <w:divsChild>
                        <w:div w:id="1654289500">
                          <w:marLeft w:val="0"/>
                          <w:marRight w:val="0"/>
                          <w:marTop w:val="0"/>
                          <w:marBottom w:val="0"/>
                          <w:divBdr>
                            <w:top w:val="none" w:sz="0" w:space="0" w:color="auto"/>
                            <w:left w:val="none" w:sz="0" w:space="0" w:color="auto"/>
                            <w:bottom w:val="none" w:sz="0" w:space="0" w:color="auto"/>
                            <w:right w:val="none" w:sz="0" w:space="0" w:color="auto"/>
                          </w:divBdr>
                          <w:divsChild>
                            <w:div w:id="1856261061">
                              <w:marLeft w:val="0"/>
                              <w:marRight w:val="0"/>
                              <w:marTop w:val="120"/>
                              <w:marBottom w:val="360"/>
                              <w:divBdr>
                                <w:top w:val="none" w:sz="0" w:space="0" w:color="auto"/>
                                <w:left w:val="none" w:sz="0" w:space="0" w:color="auto"/>
                                <w:bottom w:val="none" w:sz="0" w:space="0" w:color="auto"/>
                                <w:right w:val="none" w:sz="0" w:space="0" w:color="auto"/>
                              </w:divBdr>
                              <w:divsChild>
                                <w:div w:id="1590188508">
                                  <w:marLeft w:val="420"/>
                                  <w:marRight w:val="0"/>
                                  <w:marTop w:val="0"/>
                                  <w:marBottom w:val="0"/>
                                  <w:divBdr>
                                    <w:top w:val="none" w:sz="0" w:space="0" w:color="auto"/>
                                    <w:left w:val="none" w:sz="0" w:space="0" w:color="auto"/>
                                    <w:bottom w:val="none" w:sz="0" w:space="0" w:color="auto"/>
                                    <w:right w:val="none" w:sz="0" w:space="0" w:color="auto"/>
                                  </w:divBdr>
                                  <w:divsChild>
                                    <w:div w:id="2038193755">
                                      <w:marLeft w:val="0"/>
                                      <w:marRight w:val="0"/>
                                      <w:marTop w:val="0"/>
                                      <w:marBottom w:val="0"/>
                                      <w:divBdr>
                                        <w:top w:val="none" w:sz="0" w:space="0" w:color="auto"/>
                                        <w:left w:val="none" w:sz="0" w:space="0" w:color="auto"/>
                                        <w:bottom w:val="none" w:sz="0" w:space="0" w:color="auto"/>
                                        <w:right w:val="none" w:sz="0" w:space="0" w:color="auto"/>
                                      </w:divBdr>
                                      <w:divsChild>
                                        <w:div w:id="132967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7903262">
      <w:bodyDiv w:val="1"/>
      <w:marLeft w:val="0"/>
      <w:marRight w:val="0"/>
      <w:marTop w:val="0"/>
      <w:marBottom w:val="0"/>
      <w:divBdr>
        <w:top w:val="none" w:sz="0" w:space="0" w:color="auto"/>
        <w:left w:val="none" w:sz="0" w:space="0" w:color="auto"/>
        <w:bottom w:val="none" w:sz="0" w:space="0" w:color="auto"/>
        <w:right w:val="none" w:sz="0" w:space="0" w:color="auto"/>
      </w:divBdr>
      <w:divsChild>
        <w:div w:id="593250680">
          <w:marLeft w:val="0"/>
          <w:marRight w:val="1"/>
          <w:marTop w:val="0"/>
          <w:marBottom w:val="0"/>
          <w:divBdr>
            <w:top w:val="none" w:sz="0" w:space="0" w:color="auto"/>
            <w:left w:val="none" w:sz="0" w:space="0" w:color="auto"/>
            <w:bottom w:val="none" w:sz="0" w:space="0" w:color="auto"/>
            <w:right w:val="none" w:sz="0" w:space="0" w:color="auto"/>
          </w:divBdr>
          <w:divsChild>
            <w:div w:id="1950358938">
              <w:marLeft w:val="0"/>
              <w:marRight w:val="0"/>
              <w:marTop w:val="0"/>
              <w:marBottom w:val="0"/>
              <w:divBdr>
                <w:top w:val="none" w:sz="0" w:space="0" w:color="auto"/>
                <w:left w:val="none" w:sz="0" w:space="0" w:color="auto"/>
                <w:bottom w:val="none" w:sz="0" w:space="0" w:color="auto"/>
                <w:right w:val="none" w:sz="0" w:space="0" w:color="auto"/>
              </w:divBdr>
              <w:divsChild>
                <w:div w:id="1113137824">
                  <w:marLeft w:val="0"/>
                  <w:marRight w:val="1"/>
                  <w:marTop w:val="0"/>
                  <w:marBottom w:val="0"/>
                  <w:divBdr>
                    <w:top w:val="none" w:sz="0" w:space="0" w:color="auto"/>
                    <w:left w:val="none" w:sz="0" w:space="0" w:color="auto"/>
                    <w:bottom w:val="none" w:sz="0" w:space="0" w:color="auto"/>
                    <w:right w:val="none" w:sz="0" w:space="0" w:color="auto"/>
                  </w:divBdr>
                  <w:divsChild>
                    <w:div w:id="1397706829">
                      <w:marLeft w:val="0"/>
                      <w:marRight w:val="0"/>
                      <w:marTop w:val="0"/>
                      <w:marBottom w:val="0"/>
                      <w:divBdr>
                        <w:top w:val="none" w:sz="0" w:space="0" w:color="auto"/>
                        <w:left w:val="none" w:sz="0" w:space="0" w:color="auto"/>
                        <w:bottom w:val="none" w:sz="0" w:space="0" w:color="auto"/>
                        <w:right w:val="none" w:sz="0" w:space="0" w:color="auto"/>
                      </w:divBdr>
                      <w:divsChild>
                        <w:div w:id="790560863">
                          <w:marLeft w:val="0"/>
                          <w:marRight w:val="0"/>
                          <w:marTop w:val="0"/>
                          <w:marBottom w:val="0"/>
                          <w:divBdr>
                            <w:top w:val="none" w:sz="0" w:space="0" w:color="auto"/>
                            <w:left w:val="none" w:sz="0" w:space="0" w:color="auto"/>
                            <w:bottom w:val="none" w:sz="0" w:space="0" w:color="auto"/>
                            <w:right w:val="none" w:sz="0" w:space="0" w:color="auto"/>
                          </w:divBdr>
                          <w:divsChild>
                            <w:div w:id="826441224">
                              <w:marLeft w:val="0"/>
                              <w:marRight w:val="0"/>
                              <w:marTop w:val="120"/>
                              <w:marBottom w:val="360"/>
                              <w:divBdr>
                                <w:top w:val="none" w:sz="0" w:space="0" w:color="auto"/>
                                <w:left w:val="none" w:sz="0" w:space="0" w:color="auto"/>
                                <w:bottom w:val="none" w:sz="0" w:space="0" w:color="auto"/>
                                <w:right w:val="none" w:sz="0" w:space="0" w:color="auto"/>
                              </w:divBdr>
                              <w:divsChild>
                                <w:div w:id="1340813593">
                                  <w:marLeft w:val="420"/>
                                  <w:marRight w:val="0"/>
                                  <w:marTop w:val="0"/>
                                  <w:marBottom w:val="0"/>
                                  <w:divBdr>
                                    <w:top w:val="none" w:sz="0" w:space="0" w:color="auto"/>
                                    <w:left w:val="none" w:sz="0" w:space="0" w:color="auto"/>
                                    <w:bottom w:val="none" w:sz="0" w:space="0" w:color="auto"/>
                                    <w:right w:val="none" w:sz="0" w:space="0" w:color="auto"/>
                                  </w:divBdr>
                                  <w:divsChild>
                                    <w:div w:id="730662184">
                                      <w:marLeft w:val="0"/>
                                      <w:marRight w:val="0"/>
                                      <w:marTop w:val="34"/>
                                      <w:marBottom w:val="34"/>
                                      <w:divBdr>
                                        <w:top w:val="none" w:sz="0" w:space="0" w:color="auto"/>
                                        <w:left w:val="none" w:sz="0" w:space="0" w:color="auto"/>
                                        <w:bottom w:val="none" w:sz="0" w:space="0" w:color="auto"/>
                                        <w:right w:val="none" w:sz="0" w:space="0" w:color="auto"/>
                                      </w:divBdr>
                                    </w:div>
                                    <w:div w:id="296958815">
                                      <w:marLeft w:val="0"/>
                                      <w:marRight w:val="0"/>
                                      <w:marTop w:val="0"/>
                                      <w:marBottom w:val="0"/>
                                      <w:divBdr>
                                        <w:top w:val="none" w:sz="0" w:space="0" w:color="auto"/>
                                        <w:left w:val="none" w:sz="0" w:space="0" w:color="auto"/>
                                        <w:bottom w:val="none" w:sz="0" w:space="0" w:color="auto"/>
                                        <w:right w:val="none" w:sz="0" w:space="0" w:color="auto"/>
                                      </w:divBdr>
                                      <w:divsChild>
                                        <w:div w:id="15205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0013521">
      <w:bodyDiv w:val="1"/>
      <w:marLeft w:val="0"/>
      <w:marRight w:val="0"/>
      <w:marTop w:val="0"/>
      <w:marBottom w:val="0"/>
      <w:divBdr>
        <w:top w:val="none" w:sz="0" w:space="0" w:color="auto"/>
        <w:left w:val="none" w:sz="0" w:space="0" w:color="auto"/>
        <w:bottom w:val="none" w:sz="0" w:space="0" w:color="auto"/>
        <w:right w:val="none" w:sz="0" w:space="0" w:color="auto"/>
      </w:divBdr>
    </w:div>
    <w:div w:id="295062207">
      <w:bodyDiv w:val="1"/>
      <w:marLeft w:val="0"/>
      <w:marRight w:val="0"/>
      <w:marTop w:val="0"/>
      <w:marBottom w:val="0"/>
      <w:divBdr>
        <w:top w:val="none" w:sz="0" w:space="0" w:color="auto"/>
        <w:left w:val="none" w:sz="0" w:space="0" w:color="auto"/>
        <w:bottom w:val="none" w:sz="0" w:space="0" w:color="auto"/>
        <w:right w:val="none" w:sz="0" w:space="0" w:color="auto"/>
      </w:divBdr>
    </w:div>
    <w:div w:id="306324189">
      <w:bodyDiv w:val="1"/>
      <w:marLeft w:val="60"/>
      <w:marRight w:val="60"/>
      <w:marTop w:val="60"/>
      <w:marBottom w:val="60"/>
      <w:divBdr>
        <w:top w:val="none" w:sz="0" w:space="0" w:color="auto"/>
        <w:left w:val="none" w:sz="0" w:space="0" w:color="auto"/>
        <w:bottom w:val="none" w:sz="0" w:space="0" w:color="auto"/>
        <w:right w:val="none" w:sz="0" w:space="0" w:color="auto"/>
      </w:divBdr>
      <w:divsChild>
        <w:div w:id="869606516">
          <w:marLeft w:val="96"/>
          <w:marRight w:val="0"/>
          <w:marTop w:val="120"/>
          <w:marBottom w:val="0"/>
          <w:divBdr>
            <w:top w:val="none" w:sz="0" w:space="0" w:color="auto"/>
            <w:left w:val="none" w:sz="0" w:space="0" w:color="auto"/>
            <w:bottom w:val="none" w:sz="0" w:space="0" w:color="auto"/>
            <w:right w:val="none" w:sz="0" w:space="0" w:color="auto"/>
          </w:divBdr>
          <w:divsChild>
            <w:div w:id="139153819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560024745">
      <w:bodyDiv w:val="1"/>
      <w:marLeft w:val="0"/>
      <w:marRight w:val="0"/>
      <w:marTop w:val="0"/>
      <w:marBottom w:val="0"/>
      <w:divBdr>
        <w:top w:val="none" w:sz="0" w:space="0" w:color="auto"/>
        <w:left w:val="none" w:sz="0" w:space="0" w:color="auto"/>
        <w:bottom w:val="none" w:sz="0" w:space="0" w:color="auto"/>
        <w:right w:val="none" w:sz="0" w:space="0" w:color="auto"/>
      </w:divBdr>
    </w:div>
    <w:div w:id="592469801">
      <w:bodyDiv w:val="1"/>
      <w:marLeft w:val="0"/>
      <w:marRight w:val="0"/>
      <w:marTop w:val="0"/>
      <w:marBottom w:val="0"/>
      <w:divBdr>
        <w:top w:val="none" w:sz="0" w:space="0" w:color="auto"/>
        <w:left w:val="none" w:sz="0" w:space="0" w:color="auto"/>
        <w:bottom w:val="none" w:sz="0" w:space="0" w:color="auto"/>
        <w:right w:val="none" w:sz="0" w:space="0" w:color="auto"/>
      </w:divBdr>
    </w:div>
    <w:div w:id="627859165">
      <w:bodyDiv w:val="1"/>
      <w:marLeft w:val="0"/>
      <w:marRight w:val="0"/>
      <w:marTop w:val="0"/>
      <w:marBottom w:val="0"/>
      <w:divBdr>
        <w:top w:val="none" w:sz="0" w:space="0" w:color="auto"/>
        <w:left w:val="none" w:sz="0" w:space="0" w:color="auto"/>
        <w:bottom w:val="none" w:sz="0" w:space="0" w:color="auto"/>
        <w:right w:val="none" w:sz="0" w:space="0" w:color="auto"/>
      </w:divBdr>
    </w:div>
    <w:div w:id="654460104">
      <w:bodyDiv w:val="1"/>
      <w:marLeft w:val="0"/>
      <w:marRight w:val="0"/>
      <w:marTop w:val="0"/>
      <w:marBottom w:val="0"/>
      <w:divBdr>
        <w:top w:val="none" w:sz="0" w:space="0" w:color="auto"/>
        <w:left w:val="none" w:sz="0" w:space="0" w:color="auto"/>
        <w:bottom w:val="none" w:sz="0" w:space="0" w:color="auto"/>
        <w:right w:val="none" w:sz="0" w:space="0" w:color="auto"/>
      </w:divBdr>
      <w:divsChild>
        <w:div w:id="1686009702">
          <w:marLeft w:val="0"/>
          <w:marRight w:val="0"/>
          <w:marTop w:val="0"/>
          <w:marBottom w:val="0"/>
          <w:divBdr>
            <w:top w:val="none" w:sz="0" w:space="0" w:color="auto"/>
            <w:left w:val="none" w:sz="0" w:space="0" w:color="auto"/>
            <w:bottom w:val="none" w:sz="0" w:space="0" w:color="auto"/>
            <w:right w:val="none" w:sz="0" w:space="0" w:color="auto"/>
          </w:divBdr>
          <w:divsChild>
            <w:div w:id="1352533615">
              <w:marLeft w:val="0"/>
              <w:marRight w:val="0"/>
              <w:marTop w:val="0"/>
              <w:marBottom w:val="0"/>
              <w:divBdr>
                <w:top w:val="none" w:sz="0" w:space="0" w:color="auto"/>
                <w:left w:val="none" w:sz="0" w:space="0" w:color="auto"/>
                <w:bottom w:val="none" w:sz="0" w:space="0" w:color="auto"/>
                <w:right w:val="none" w:sz="0" w:space="0" w:color="auto"/>
              </w:divBdr>
              <w:divsChild>
                <w:div w:id="1309699816">
                  <w:marLeft w:val="0"/>
                  <w:marRight w:val="0"/>
                  <w:marTop w:val="0"/>
                  <w:marBottom w:val="0"/>
                  <w:divBdr>
                    <w:top w:val="none" w:sz="0" w:space="0" w:color="auto"/>
                    <w:left w:val="none" w:sz="0" w:space="0" w:color="auto"/>
                    <w:bottom w:val="none" w:sz="0" w:space="0" w:color="auto"/>
                    <w:right w:val="none" w:sz="0" w:space="0" w:color="auto"/>
                  </w:divBdr>
                  <w:divsChild>
                    <w:div w:id="457525782">
                      <w:marLeft w:val="0"/>
                      <w:marRight w:val="0"/>
                      <w:marTop w:val="0"/>
                      <w:marBottom w:val="0"/>
                      <w:divBdr>
                        <w:top w:val="none" w:sz="0" w:space="0" w:color="auto"/>
                        <w:left w:val="none" w:sz="0" w:space="0" w:color="auto"/>
                        <w:bottom w:val="none" w:sz="0" w:space="0" w:color="auto"/>
                        <w:right w:val="none" w:sz="0" w:space="0" w:color="auto"/>
                      </w:divBdr>
                      <w:divsChild>
                        <w:div w:id="1732729219">
                          <w:marLeft w:val="0"/>
                          <w:marRight w:val="0"/>
                          <w:marTop w:val="0"/>
                          <w:marBottom w:val="0"/>
                          <w:divBdr>
                            <w:top w:val="none" w:sz="0" w:space="0" w:color="auto"/>
                            <w:left w:val="none" w:sz="0" w:space="0" w:color="auto"/>
                            <w:bottom w:val="none" w:sz="0" w:space="0" w:color="auto"/>
                            <w:right w:val="none" w:sz="0" w:space="0" w:color="auto"/>
                          </w:divBdr>
                          <w:divsChild>
                            <w:div w:id="1596741417">
                              <w:marLeft w:val="0"/>
                              <w:marRight w:val="0"/>
                              <w:marTop w:val="0"/>
                              <w:marBottom w:val="0"/>
                              <w:divBdr>
                                <w:top w:val="none" w:sz="0" w:space="0" w:color="auto"/>
                                <w:left w:val="none" w:sz="0" w:space="0" w:color="auto"/>
                                <w:bottom w:val="none" w:sz="0" w:space="0" w:color="auto"/>
                                <w:right w:val="none" w:sz="0" w:space="0" w:color="auto"/>
                              </w:divBdr>
                              <w:divsChild>
                                <w:div w:id="2078279833">
                                  <w:marLeft w:val="0"/>
                                  <w:marRight w:val="0"/>
                                  <w:marTop w:val="0"/>
                                  <w:marBottom w:val="0"/>
                                  <w:divBdr>
                                    <w:top w:val="none" w:sz="0" w:space="0" w:color="auto"/>
                                    <w:left w:val="none" w:sz="0" w:space="0" w:color="auto"/>
                                    <w:bottom w:val="none" w:sz="0" w:space="0" w:color="auto"/>
                                    <w:right w:val="none" w:sz="0" w:space="0" w:color="auto"/>
                                  </w:divBdr>
                                  <w:divsChild>
                                    <w:div w:id="89778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965955">
      <w:bodyDiv w:val="1"/>
      <w:marLeft w:val="0"/>
      <w:marRight w:val="0"/>
      <w:marTop w:val="0"/>
      <w:marBottom w:val="0"/>
      <w:divBdr>
        <w:top w:val="none" w:sz="0" w:space="0" w:color="auto"/>
        <w:left w:val="none" w:sz="0" w:space="0" w:color="auto"/>
        <w:bottom w:val="none" w:sz="0" w:space="0" w:color="auto"/>
        <w:right w:val="none" w:sz="0" w:space="0" w:color="auto"/>
      </w:divBdr>
    </w:div>
    <w:div w:id="840584808">
      <w:bodyDiv w:val="1"/>
      <w:marLeft w:val="0"/>
      <w:marRight w:val="0"/>
      <w:marTop w:val="0"/>
      <w:marBottom w:val="0"/>
      <w:divBdr>
        <w:top w:val="none" w:sz="0" w:space="0" w:color="auto"/>
        <w:left w:val="none" w:sz="0" w:space="0" w:color="auto"/>
        <w:bottom w:val="none" w:sz="0" w:space="0" w:color="auto"/>
        <w:right w:val="none" w:sz="0" w:space="0" w:color="auto"/>
      </w:divBdr>
      <w:divsChild>
        <w:div w:id="1499924815">
          <w:marLeft w:val="0"/>
          <w:marRight w:val="1"/>
          <w:marTop w:val="0"/>
          <w:marBottom w:val="0"/>
          <w:divBdr>
            <w:top w:val="none" w:sz="0" w:space="0" w:color="auto"/>
            <w:left w:val="none" w:sz="0" w:space="0" w:color="auto"/>
            <w:bottom w:val="none" w:sz="0" w:space="0" w:color="auto"/>
            <w:right w:val="none" w:sz="0" w:space="0" w:color="auto"/>
          </w:divBdr>
          <w:divsChild>
            <w:div w:id="6492213">
              <w:marLeft w:val="0"/>
              <w:marRight w:val="0"/>
              <w:marTop w:val="0"/>
              <w:marBottom w:val="0"/>
              <w:divBdr>
                <w:top w:val="none" w:sz="0" w:space="0" w:color="auto"/>
                <w:left w:val="none" w:sz="0" w:space="0" w:color="auto"/>
                <w:bottom w:val="none" w:sz="0" w:space="0" w:color="auto"/>
                <w:right w:val="none" w:sz="0" w:space="0" w:color="auto"/>
              </w:divBdr>
              <w:divsChild>
                <w:div w:id="2001272942">
                  <w:marLeft w:val="0"/>
                  <w:marRight w:val="1"/>
                  <w:marTop w:val="0"/>
                  <w:marBottom w:val="0"/>
                  <w:divBdr>
                    <w:top w:val="none" w:sz="0" w:space="0" w:color="auto"/>
                    <w:left w:val="none" w:sz="0" w:space="0" w:color="auto"/>
                    <w:bottom w:val="none" w:sz="0" w:space="0" w:color="auto"/>
                    <w:right w:val="none" w:sz="0" w:space="0" w:color="auto"/>
                  </w:divBdr>
                  <w:divsChild>
                    <w:div w:id="1818569634">
                      <w:marLeft w:val="0"/>
                      <w:marRight w:val="0"/>
                      <w:marTop w:val="0"/>
                      <w:marBottom w:val="0"/>
                      <w:divBdr>
                        <w:top w:val="none" w:sz="0" w:space="0" w:color="auto"/>
                        <w:left w:val="none" w:sz="0" w:space="0" w:color="auto"/>
                        <w:bottom w:val="none" w:sz="0" w:space="0" w:color="auto"/>
                        <w:right w:val="none" w:sz="0" w:space="0" w:color="auto"/>
                      </w:divBdr>
                      <w:divsChild>
                        <w:div w:id="1878810670">
                          <w:marLeft w:val="0"/>
                          <w:marRight w:val="0"/>
                          <w:marTop w:val="0"/>
                          <w:marBottom w:val="0"/>
                          <w:divBdr>
                            <w:top w:val="none" w:sz="0" w:space="0" w:color="auto"/>
                            <w:left w:val="none" w:sz="0" w:space="0" w:color="auto"/>
                            <w:bottom w:val="none" w:sz="0" w:space="0" w:color="auto"/>
                            <w:right w:val="none" w:sz="0" w:space="0" w:color="auto"/>
                          </w:divBdr>
                          <w:divsChild>
                            <w:div w:id="1735810464">
                              <w:marLeft w:val="0"/>
                              <w:marRight w:val="0"/>
                              <w:marTop w:val="120"/>
                              <w:marBottom w:val="360"/>
                              <w:divBdr>
                                <w:top w:val="none" w:sz="0" w:space="0" w:color="auto"/>
                                <w:left w:val="none" w:sz="0" w:space="0" w:color="auto"/>
                                <w:bottom w:val="none" w:sz="0" w:space="0" w:color="auto"/>
                                <w:right w:val="none" w:sz="0" w:space="0" w:color="auto"/>
                              </w:divBdr>
                              <w:divsChild>
                                <w:div w:id="1533565978">
                                  <w:marLeft w:val="420"/>
                                  <w:marRight w:val="0"/>
                                  <w:marTop w:val="0"/>
                                  <w:marBottom w:val="0"/>
                                  <w:divBdr>
                                    <w:top w:val="none" w:sz="0" w:space="0" w:color="auto"/>
                                    <w:left w:val="none" w:sz="0" w:space="0" w:color="auto"/>
                                    <w:bottom w:val="none" w:sz="0" w:space="0" w:color="auto"/>
                                    <w:right w:val="none" w:sz="0" w:space="0" w:color="auto"/>
                                  </w:divBdr>
                                  <w:divsChild>
                                    <w:div w:id="123076907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191472">
      <w:bodyDiv w:val="1"/>
      <w:marLeft w:val="0"/>
      <w:marRight w:val="0"/>
      <w:marTop w:val="0"/>
      <w:marBottom w:val="0"/>
      <w:divBdr>
        <w:top w:val="none" w:sz="0" w:space="0" w:color="auto"/>
        <w:left w:val="none" w:sz="0" w:space="0" w:color="auto"/>
        <w:bottom w:val="none" w:sz="0" w:space="0" w:color="auto"/>
        <w:right w:val="none" w:sz="0" w:space="0" w:color="auto"/>
      </w:divBdr>
      <w:divsChild>
        <w:div w:id="1292177524">
          <w:marLeft w:val="0"/>
          <w:marRight w:val="0"/>
          <w:marTop w:val="0"/>
          <w:marBottom w:val="0"/>
          <w:divBdr>
            <w:top w:val="none" w:sz="0" w:space="0" w:color="auto"/>
            <w:left w:val="none" w:sz="0" w:space="0" w:color="auto"/>
            <w:bottom w:val="none" w:sz="0" w:space="0" w:color="auto"/>
            <w:right w:val="none" w:sz="0" w:space="0" w:color="auto"/>
          </w:divBdr>
        </w:div>
      </w:divsChild>
    </w:div>
    <w:div w:id="978613199">
      <w:bodyDiv w:val="1"/>
      <w:marLeft w:val="0"/>
      <w:marRight w:val="0"/>
      <w:marTop w:val="0"/>
      <w:marBottom w:val="0"/>
      <w:divBdr>
        <w:top w:val="none" w:sz="0" w:space="0" w:color="auto"/>
        <w:left w:val="none" w:sz="0" w:space="0" w:color="auto"/>
        <w:bottom w:val="none" w:sz="0" w:space="0" w:color="auto"/>
        <w:right w:val="none" w:sz="0" w:space="0" w:color="auto"/>
      </w:divBdr>
    </w:div>
    <w:div w:id="1012955010">
      <w:bodyDiv w:val="1"/>
      <w:marLeft w:val="0"/>
      <w:marRight w:val="0"/>
      <w:marTop w:val="0"/>
      <w:marBottom w:val="0"/>
      <w:divBdr>
        <w:top w:val="none" w:sz="0" w:space="0" w:color="auto"/>
        <w:left w:val="none" w:sz="0" w:space="0" w:color="auto"/>
        <w:bottom w:val="none" w:sz="0" w:space="0" w:color="auto"/>
        <w:right w:val="none" w:sz="0" w:space="0" w:color="auto"/>
      </w:divBdr>
    </w:div>
    <w:div w:id="1033653035">
      <w:bodyDiv w:val="1"/>
      <w:marLeft w:val="0"/>
      <w:marRight w:val="0"/>
      <w:marTop w:val="0"/>
      <w:marBottom w:val="0"/>
      <w:divBdr>
        <w:top w:val="none" w:sz="0" w:space="0" w:color="auto"/>
        <w:left w:val="none" w:sz="0" w:space="0" w:color="auto"/>
        <w:bottom w:val="none" w:sz="0" w:space="0" w:color="auto"/>
        <w:right w:val="none" w:sz="0" w:space="0" w:color="auto"/>
      </w:divBdr>
    </w:div>
    <w:div w:id="1145513697">
      <w:bodyDiv w:val="1"/>
      <w:marLeft w:val="0"/>
      <w:marRight w:val="0"/>
      <w:marTop w:val="0"/>
      <w:marBottom w:val="0"/>
      <w:divBdr>
        <w:top w:val="none" w:sz="0" w:space="0" w:color="auto"/>
        <w:left w:val="none" w:sz="0" w:space="0" w:color="auto"/>
        <w:bottom w:val="none" w:sz="0" w:space="0" w:color="auto"/>
        <w:right w:val="none" w:sz="0" w:space="0" w:color="auto"/>
      </w:divBdr>
      <w:divsChild>
        <w:div w:id="641347920">
          <w:marLeft w:val="0"/>
          <w:marRight w:val="0"/>
          <w:marTop w:val="34"/>
          <w:marBottom w:val="34"/>
          <w:divBdr>
            <w:top w:val="none" w:sz="0" w:space="0" w:color="auto"/>
            <w:left w:val="none" w:sz="0" w:space="0" w:color="auto"/>
            <w:bottom w:val="none" w:sz="0" w:space="0" w:color="auto"/>
            <w:right w:val="none" w:sz="0" w:space="0" w:color="auto"/>
          </w:divBdr>
        </w:div>
        <w:div w:id="1641416593">
          <w:marLeft w:val="0"/>
          <w:marRight w:val="0"/>
          <w:marTop w:val="0"/>
          <w:marBottom w:val="0"/>
          <w:divBdr>
            <w:top w:val="none" w:sz="0" w:space="0" w:color="auto"/>
            <w:left w:val="none" w:sz="0" w:space="0" w:color="auto"/>
            <w:bottom w:val="none" w:sz="0" w:space="0" w:color="auto"/>
            <w:right w:val="none" w:sz="0" w:space="0" w:color="auto"/>
          </w:divBdr>
        </w:div>
      </w:divsChild>
    </w:div>
    <w:div w:id="1169515065">
      <w:bodyDiv w:val="1"/>
      <w:marLeft w:val="0"/>
      <w:marRight w:val="0"/>
      <w:marTop w:val="0"/>
      <w:marBottom w:val="0"/>
      <w:divBdr>
        <w:top w:val="none" w:sz="0" w:space="0" w:color="auto"/>
        <w:left w:val="none" w:sz="0" w:space="0" w:color="auto"/>
        <w:bottom w:val="none" w:sz="0" w:space="0" w:color="auto"/>
        <w:right w:val="none" w:sz="0" w:space="0" w:color="auto"/>
      </w:divBdr>
      <w:divsChild>
        <w:div w:id="38171114">
          <w:marLeft w:val="0"/>
          <w:marRight w:val="1"/>
          <w:marTop w:val="0"/>
          <w:marBottom w:val="0"/>
          <w:divBdr>
            <w:top w:val="none" w:sz="0" w:space="0" w:color="auto"/>
            <w:left w:val="none" w:sz="0" w:space="0" w:color="auto"/>
            <w:bottom w:val="none" w:sz="0" w:space="0" w:color="auto"/>
            <w:right w:val="none" w:sz="0" w:space="0" w:color="auto"/>
          </w:divBdr>
          <w:divsChild>
            <w:div w:id="1370034964">
              <w:marLeft w:val="0"/>
              <w:marRight w:val="0"/>
              <w:marTop w:val="0"/>
              <w:marBottom w:val="0"/>
              <w:divBdr>
                <w:top w:val="none" w:sz="0" w:space="0" w:color="auto"/>
                <w:left w:val="none" w:sz="0" w:space="0" w:color="auto"/>
                <w:bottom w:val="none" w:sz="0" w:space="0" w:color="auto"/>
                <w:right w:val="none" w:sz="0" w:space="0" w:color="auto"/>
              </w:divBdr>
              <w:divsChild>
                <w:div w:id="1487673801">
                  <w:marLeft w:val="0"/>
                  <w:marRight w:val="1"/>
                  <w:marTop w:val="0"/>
                  <w:marBottom w:val="0"/>
                  <w:divBdr>
                    <w:top w:val="none" w:sz="0" w:space="0" w:color="auto"/>
                    <w:left w:val="none" w:sz="0" w:space="0" w:color="auto"/>
                    <w:bottom w:val="none" w:sz="0" w:space="0" w:color="auto"/>
                    <w:right w:val="none" w:sz="0" w:space="0" w:color="auto"/>
                  </w:divBdr>
                  <w:divsChild>
                    <w:div w:id="1922523695">
                      <w:marLeft w:val="0"/>
                      <w:marRight w:val="0"/>
                      <w:marTop w:val="0"/>
                      <w:marBottom w:val="0"/>
                      <w:divBdr>
                        <w:top w:val="none" w:sz="0" w:space="0" w:color="auto"/>
                        <w:left w:val="none" w:sz="0" w:space="0" w:color="auto"/>
                        <w:bottom w:val="none" w:sz="0" w:space="0" w:color="auto"/>
                        <w:right w:val="none" w:sz="0" w:space="0" w:color="auto"/>
                      </w:divBdr>
                      <w:divsChild>
                        <w:div w:id="288241711">
                          <w:marLeft w:val="0"/>
                          <w:marRight w:val="0"/>
                          <w:marTop w:val="0"/>
                          <w:marBottom w:val="0"/>
                          <w:divBdr>
                            <w:top w:val="none" w:sz="0" w:space="0" w:color="auto"/>
                            <w:left w:val="none" w:sz="0" w:space="0" w:color="auto"/>
                            <w:bottom w:val="none" w:sz="0" w:space="0" w:color="auto"/>
                            <w:right w:val="none" w:sz="0" w:space="0" w:color="auto"/>
                          </w:divBdr>
                          <w:divsChild>
                            <w:div w:id="705178968">
                              <w:marLeft w:val="0"/>
                              <w:marRight w:val="0"/>
                              <w:marTop w:val="120"/>
                              <w:marBottom w:val="360"/>
                              <w:divBdr>
                                <w:top w:val="none" w:sz="0" w:space="0" w:color="auto"/>
                                <w:left w:val="none" w:sz="0" w:space="0" w:color="auto"/>
                                <w:bottom w:val="none" w:sz="0" w:space="0" w:color="auto"/>
                                <w:right w:val="none" w:sz="0" w:space="0" w:color="auto"/>
                              </w:divBdr>
                              <w:divsChild>
                                <w:div w:id="995378178">
                                  <w:marLeft w:val="420"/>
                                  <w:marRight w:val="0"/>
                                  <w:marTop w:val="0"/>
                                  <w:marBottom w:val="0"/>
                                  <w:divBdr>
                                    <w:top w:val="none" w:sz="0" w:space="0" w:color="auto"/>
                                    <w:left w:val="none" w:sz="0" w:space="0" w:color="auto"/>
                                    <w:bottom w:val="none" w:sz="0" w:space="0" w:color="auto"/>
                                    <w:right w:val="none" w:sz="0" w:space="0" w:color="auto"/>
                                  </w:divBdr>
                                  <w:divsChild>
                                    <w:div w:id="1734503626">
                                      <w:marLeft w:val="0"/>
                                      <w:marRight w:val="0"/>
                                      <w:marTop w:val="0"/>
                                      <w:marBottom w:val="0"/>
                                      <w:divBdr>
                                        <w:top w:val="none" w:sz="0" w:space="0" w:color="auto"/>
                                        <w:left w:val="none" w:sz="0" w:space="0" w:color="auto"/>
                                        <w:bottom w:val="none" w:sz="0" w:space="0" w:color="auto"/>
                                        <w:right w:val="none" w:sz="0" w:space="0" w:color="auto"/>
                                      </w:divBdr>
                                      <w:divsChild>
                                        <w:div w:id="6190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9714930">
      <w:bodyDiv w:val="1"/>
      <w:marLeft w:val="60"/>
      <w:marRight w:val="60"/>
      <w:marTop w:val="60"/>
      <w:marBottom w:val="60"/>
      <w:divBdr>
        <w:top w:val="none" w:sz="0" w:space="0" w:color="auto"/>
        <w:left w:val="none" w:sz="0" w:space="0" w:color="auto"/>
        <w:bottom w:val="none" w:sz="0" w:space="0" w:color="auto"/>
        <w:right w:val="none" w:sz="0" w:space="0" w:color="auto"/>
      </w:divBdr>
      <w:divsChild>
        <w:div w:id="1830247098">
          <w:marLeft w:val="96"/>
          <w:marRight w:val="0"/>
          <w:marTop w:val="120"/>
          <w:marBottom w:val="0"/>
          <w:divBdr>
            <w:top w:val="none" w:sz="0" w:space="0" w:color="auto"/>
            <w:left w:val="none" w:sz="0" w:space="0" w:color="auto"/>
            <w:bottom w:val="none" w:sz="0" w:space="0" w:color="auto"/>
            <w:right w:val="none" w:sz="0" w:space="0" w:color="auto"/>
          </w:divBdr>
          <w:divsChild>
            <w:div w:id="91497238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182432866">
      <w:bodyDiv w:val="1"/>
      <w:marLeft w:val="0"/>
      <w:marRight w:val="0"/>
      <w:marTop w:val="0"/>
      <w:marBottom w:val="0"/>
      <w:divBdr>
        <w:top w:val="none" w:sz="0" w:space="0" w:color="auto"/>
        <w:left w:val="none" w:sz="0" w:space="0" w:color="auto"/>
        <w:bottom w:val="none" w:sz="0" w:space="0" w:color="auto"/>
        <w:right w:val="none" w:sz="0" w:space="0" w:color="auto"/>
      </w:divBdr>
    </w:div>
    <w:div w:id="1214729507">
      <w:bodyDiv w:val="1"/>
      <w:marLeft w:val="0"/>
      <w:marRight w:val="0"/>
      <w:marTop w:val="0"/>
      <w:marBottom w:val="0"/>
      <w:divBdr>
        <w:top w:val="none" w:sz="0" w:space="0" w:color="auto"/>
        <w:left w:val="none" w:sz="0" w:space="0" w:color="auto"/>
        <w:bottom w:val="none" w:sz="0" w:space="0" w:color="auto"/>
        <w:right w:val="none" w:sz="0" w:space="0" w:color="auto"/>
      </w:divBdr>
    </w:div>
    <w:div w:id="1257060117">
      <w:bodyDiv w:val="1"/>
      <w:marLeft w:val="0"/>
      <w:marRight w:val="0"/>
      <w:marTop w:val="0"/>
      <w:marBottom w:val="0"/>
      <w:divBdr>
        <w:top w:val="none" w:sz="0" w:space="0" w:color="auto"/>
        <w:left w:val="none" w:sz="0" w:space="0" w:color="auto"/>
        <w:bottom w:val="none" w:sz="0" w:space="0" w:color="auto"/>
        <w:right w:val="none" w:sz="0" w:space="0" w:color="auto"/>
      </w:divBdr>
    </w:div>
    <w:div w:id="1294629904">
      <w:bodyDiv w:val="1"/>
      <w:marLeft w:val="0"/>
      <w:marRight w:val="0"/>
      <w:marTop w:val="0"/>
      <w:marBottom w:val="0"/>
      <w:divBdr>
        <w:top w:val="none" w:sz="0" w:space="0" w:color="auto"/>
        <w:left w:val="none" w:sz="0" w:space="0" w:color="auto"/>
        <w:bottom w:val="none" w:sz="0" w:space="0" w:color="auto"/>
        <w:right w:val="none" w:sz="0" w:space="0" w:color="auto"/>
      </w:divBdr>
      <w:divsChild>
        <w:div w:id="200676138">
          <w:marLeft w:val="0"/>
          <w:marRight w:val="0"/>
          <w:marTop w:val="0"/>
          <w:marBottom w:val="0"/>
          <w:divBdr>
            <w:top w:val="none" w:sz="0" w:space="0" w:color="auto"/>
            <w:left w:val="none" w:sz="0" w:space="0" w:color="auto"/>
            <w:bottom w:val="none" w:sz="0" w:space="0" w:color="auto"/>
            <w:right w:val="none" w:sz="0" w:space="0" w:color="auto"/>
          </w:divBdr>
          <w:divsChild>
            <w:div w:id="2099133278">
              <w:marLeft w:val="66"/>
              <w:marRight w:val="0"/>
              <w:marTop w:val="0"/>
              <w:marBottom w:val="0"/>
              <w:divBdr>
                <w:top w:val="none" w:sz="0" w:space="0" w:color="auto"/>
                <w:left w:val="none" w:sz="0" w:space="0" w:color="auto"/>
                <w:bottom w:val="none" w:sz="0" w:space="0" w:color="auto"/>
                <w:right w:val="none" w:sz="0" w:space="0" w:color="auto"/>
              </w:divBdr>
              <w:divsChild>
                <w:div w:id="691154266">
                  <w:marLeft w:val="0"/>
                  <w:marRight w:val="0"/>
                  <w:marTop w:val="0"/>
                  <w:marBottom w:val="0"/>
                  <w:divBdr>
                    <w:top w:val="none" w:sz="0" w:space="0" w:color="auto"/>
                    <w:left w:val="none" w:sz="0" w:space="0" w:color="auto"/>
                    <w:bottom w:val="none" w:sz="0" w:space="0" w:color="auto"/>
                    <w:right w:val="none" w:sz="0" w:space="0" w:color="auto"/>
                  </w:divBdr>
                  <w:divsChild>
                    <w:div w:id="16641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30697">
      <w:bodyDiv w:val="1"/>
      <w:marLeft w:val="0"/>
      <w:marRight w:val="0"/>
      <w:marTop w:val="0"/>
      <w:marBottom w:val="0"/>
      <w:divBdr>
        <w:top w:val="none" w:sz="0" w:space="0" w:color="auto"/>
        <w:left w:val="none" w:sz="0" w:space="0" w:color="auto"/>
        <w:bottom w:val="none" w:sz="0" w:space="0" w:color="auto"/>
        <w:right w:val="none" w:sz="0" w:space="0" w:color="auto"/>
      </w:divBdr>
      <w:divsChild>
        <w:div w:id="1119180298">
          <w:marLeft w:val="0"/>
          <w:marRight w:val="0"/>
          <w:marTop w:val="0"/>
          <w:marBottom w:val="0"/>
          <w:divBdr>
            <w:top w:val="none" w:sz="0" w:space="0" w:color="auto"/>
            <w:left w:val="none" w:sz="0" w:space="0" w:color="auto"/>
            <w:bottom w:val="none" w:sz="0" w:space="0" w:color="auto"/>
            <w:right w:val="none" w:sz="0" w:space="0" w:color="auto"/>
          </w:divBdr>
          <w:divsChild>
            <w:div w:id="980958080">
              <w:marLeft w:val="0"/>
              <w:marRight w:val="0"/>
              <w:marTop w:val="0"/>
              <w:marBottom w:val="0"/>
              <w:divBdr>
                <w:top w:val="none" w:sz="0" w:space="0" w:color="auto"/>
                <w:left w:val="none" w:sz="0" w:space="0" w:color="auto"/>
                <w:bottom w:val="none" w:sz="0" w:space="0" w:color="auto"/>
                <w:right w:val="none" w:sz="0" w:space="0" w:color="auto"/>
              </w:divBdr>
              <w:divsChild>
                <w:div w:id="1405420255">
                  <w:marLeft w:val="0"/>
                  <w:marRight w:val="0"/>
                  <w:marTop w:val="0"/>
                  <w:marBottom w:val="0"/>
                  <w:divBdr>
                    <w:top w:val="none" w:sz="0" w:space="0" w:color="auto"/>
                    <w:left w:val="none" w:sz="0" w:space="0" w:color="auto"/>
                    <w:bottom w:val="none" w:sz="0" w:space="0" w:color="auto"/>
                    <w:right w:val="none" w:sz="0" w:space="0" w:color="auto"/>
                  </w:divBdr>
                  <w:divsChild>
                    <w:div w:id="481041082">
                      <w:marLeft w:val="0"/>
                      <w:marRight w:val="0"/>
                      <w:marTop w:val="0"/>
                      <w:marBottom w:val="0"/>
                      <w:divBdr>
                        <w:top w:val="none" w:sz="0" w:space="0" w:color="auto"/>
                        <w:left w:val="none" w:sz="0" w:space="0" w:color="auto"/>
                        <w:bottom w:val="none" w:sz="0" w:space="0" w:color="auto"/>
                        <w:right w:val="none" w:sz="0" w:space="0" w:color="auto"/>
                      </w:divBdr>
                      <w:divsChild>
                        <w:div w:id="344482206">
                          <w:marLeft w:val="0"/>
                          <w:marRight w:val="0"/>
                          <w:marTop w:val="0"/>
                          <w:marBottom w:val="0"/>
                          <w:divBdr>
                            <w:top w:val="none" w:sz="0" w:space="0" w:color="auto"/>
                            <w:left w:val="none" w:sz="0" w:space="0" w:color="auto"/>
                            <w:bottom w:val="none" w:sz="0" w:space="0" w:color="auto"/>
                            <w:right w:val="none" w:sz="0" w:space="0" w:color="auto"/>
                          </w:divBdr>
                          <w:divsChild>
                            <w:div w:id="1529374527">
                              <w:marLeft w:val="0"/>
                              <w:marRight w:val="0"/>
                              <w:marTop w:val="0"/>
                              <w:marBottom w:val="0"/>
                              <w:divBdr>
                                <w:top w:val="none" w:sz="0" w:space="0" w:color="auto"/>
                                <w:left w:val="none" w:sz="0" w:space="0" w:color="auto"/>
                                <w:bottom w:val="none" w:sz="0" w:space="0" w:color="auto"/>
                                <w:right w:val="none" w:sz="0" w:space="0" w:color="auto"/>
                              </w:divBdr>
                              <w:divsChild>
                                <w:div w:id="778068254">
                                  <w:marLeft w:val="0"/>
                                  <w:marRight w:val="0"/>
                                  <w:marTop w:val="0"/>
                                  <w:marBottom w:val="0"/>
                                  <w:divBdr>
                                    <w:top w:val="none" w:sz="0" w:space="0" w:color="auto"/>
                                    <w:left w:val="none" w:sz="0" w:space="0" w:color="auto"/>
                                    <w:bottom w:val="none" w:sz="0" w:space="0" w:color="auto"/>
                                    <w:right w:val="none" w:sz="0" w:space="0" w:color="auto"/>
                                  </w:divBdr>
                                  <w:divsChild>
                                    <w:div w:id="1431926286">
                                      <w:marLeft w:val="0"/>
                                      <w:marRight w:val="0"/>
                                      <w:marTop w:val="0"/>
                                      <w:marBottom w:val="0"/>
                                      <w:divBdr>
                                        <w:top w:val="none" w:sz="0" w:space="0" w:color="auto"/>
                                        <w:left w:val="none" w:sz="0" w:space="0" w:color="auto"/>
                                        <w:bottom w:val="none" w:sz="0" w:space="0" w:color="auto"/>
                                        <w:right w:val="none" w:sz="0" w:space="0" w:color="auto"/>
                                      </w:divBdr>
                                      <w:divsChild>
                                        <w:div w:id="15128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975283">
      <w:bodyDiv w:val="1"/>
      <w:marLeft w:val="0"/>
      <w:marRight w:val="0"/>
      <w:marTop w:val="0"/>
      <w:marBottom w:val="0"/>
      <w:divBdr>
        <w:top w:val="none" w:sz="0" w:space="0" w:color="auto"/>
        <w:left w:val="none" w:sz="0" w:space="0" w:color="auto"/>
        <w:bottom w:val="none" w:sz="0" w:space="0" w:color="auto"/>
        <w:right w:val="none" w:sz="0" w:space="0" w:color="auto"/>
      </w:divBdr>
      <w:divsChild>
        <w:div w:id="108548968">
          <w:marLeft w:val="0"/>
          <w:marRight w:val="0"/>
          <w:marTop w:val="0"/>
          <w:marBottom w:val="0"/>
          <w:divBdr>
            <w:top w:val="none" w:sz="0" w:space="0" w:color="auto"/>
            <w:left w:val="none" w:sz="0" w:space="0" w:color="auto"/>
            <w:bottom w:val="none" w:sz="0" w:space="0" w:color="auto"/>
            <w:right w:val="none" w:sz="0" w:space="0" w:color="auto"/>
          </w:divBdr>
          <w:divsChild>
            <w:div w:id="214394133">
              <w:marLeft w:val="0"/>
              <w:marRight w:val="0"/>
              <w:marTop w:val="0"/>
              <w:marBottom w:val="0"/>
              <w:divBdr>
                <w:top w:val="none" w:sz="0" w:space="0" w:color="auto"/>
                <w:left w:val="none" w:sz="0" w:space="0" w:color="auto"/>
                <w:bottom w:val="none" w:sz="0" w:space="0" w:color="auto"/>
                <w:right w:val="none" w:sz="0" w:space="0" w:color="auto"/>
              </w:divBdr>
              <w:divsChild>
                <w:div w:id="1253926733">
                  <w:marLeft w:val="0"/>
                  <w:marRight w:val="-6084"/>
                  <w:marTop w:val="0"/>
                  <w:marBottom w:val="0"/>
                  <w:divBdr>
                    <w:top w:val="none" w:sz="0" w:space="0" w:color="auto"/>
                    <w:left w:val="none" w:sz="0" w:space="0" w:color="auto"/>
                    <w:bottom w:val="none" w:sz="0" w:space="0" w:color="auto"/>
                    <w:right w:val="none" w:sz="0" w:space="0" w:color="auto"/>
                  </w:divBdr>
                  <w:divsChild>
                    <w:div w:id="1707875839">
                      <w:marLeft w:val="0"/>
                      <w:marRight w:val="5604"/>
                      <w:marTop w:val="0"/>
                      <w:marBottom w:val="0"/>
                      <w:divBdr>
                        <w:top w:val="none" w:sz="0" w:space="0" w:color="auto"/>
                        <w:left w:val="none" w:sz="0" w:space="0" w:color="auto"/>
                        <w:bottom w:val="none" w:sz="0" w:space="0" w:color="auto"/>
                        <w:right w:val="none" w:sz="0" w:space="0" w:color="auto"/>
                      </w:divBdr>
                      <w:divsChild>
                        <w:div w:id="1544320181">
                          <w:marLeft w:val="0"/>
                          <w:marRight w:val="0"/>
                          <w:marTop w:val="0"/>
                          <w:marBottom w:val="0"/>
                          <w:divBdr>
                            <w:top w:val="none" w:sz="0" w:space="0" w:color="auto"/>
                            <w:left w:val="none" w:sz="0" w:space="0" w:color="auto"/>
                            <w:bottom w:val="none" w:sz="0" w:space="0" w:color="auto"/>
                            <w:right w:val="none" w:sz="0" w:space="0" w:color="auto"/>
                          </w:divBdr>
                          <w:divsChild>
                            <w:div w:id="217403163">
                              <w:marLeft w:val="0"/>
                              <w:marRight w:val="0"/>
                              <w:marTop w:val="120"/>
                              <w:marBottom w:val="360"/>
                              <w:divBdr>
                                <w:top w:val="none" w:sz="0" w:space="0" w:color="auto"/>
                                <w:left w:val="none" w:sz="0" w:space="0" w:color="auto"/>
                                <w:bottom w:val="none" w:sz="0" w:space="0" w:color="auto"/>
                                <w:right w:val="none" w:sz="0" w:space="0" w:color="auto"/>
                              </w:divBdr>
                              <w:divsChild>
                                <w:div w:id="1341811583">
                                  <w:marLeft w:val="336"/>
                                  <w:marRight w:val="0"/>
                                  <w:marTop w:val="0"/>
                                  <w:marBottom w:val="0"/>
                                  <w:divBdr>
                                    <w:top w:val="none" w:sz="0" w:space="0" w:color="auto"/>
                                    <w:left w:val="none" w:sz="0" w:space="0" w:color="auto"/>
                                    <w:bottom w:val="none" w:sz="0" w:space="0" w:color="auto"/>
                                    <w:right w:val="none" w:sz="0" w:space="0" w:color="auto"/>
                                  </w:divBdr>
                                  <w:divsChild>
                                    <w:div w:id="834954155">
                                      <w:marLeft w:val="0"/>
                                      <w:marRight w:val="0"/>
                                      <w:marTop w:val="0"/>
                                      <w:marBottom w:val="0"/>
                                      <w:divBdr>
                                        <w:top w:val="none" w:sz="0" w:space="0" w:color="auto"/>
                                        <w:left w:val="none" w:sz="0" w:space="0" w:color="auto"/>
                                        <w:bottom w:val="none" w:sz="0" w:space="0" w:color="auto"/>
                                        <w:right w:val="none" w:sz="0" w:space="0" w:color="auto"/>
                                      </w:divBdr>
                                      <w:divsChild>
                                        <w:div w:id="16284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476500">
      <w:bodyDiv w:val="1"/>
      <w:marLeft w:val="0"/>
      <w:marRight w:val="0"/>
      <w:marTop w:val="0"/>
      <w:marBottom w:val="0"/>
      <w:divBdr>
        <w:top w:val="none" w:sz="0" w:space="0" w:color="auto"/>
        <w:left w:val="none" w:sz="0" w:space="0" w:color="auto"/>
        <w:bottom w:val="none" w:sz="0" w:space="0" w:color="auto"/>
        <w:right w:val="none" w:sz="0" w:space="0" w:color="auto"/>
      </w:divBdr>
    </w:div>
    <w:div w:id="1483809225">
      <w:bodyDiv w:val="1"/>
      <w:marLeft w:val="0"/>
      <w:marRight w:val="0"/>
      <w:marTop w:val="0"/>
      <w:marBottom w:val="0"/>
      <w:divBdr>
        <w:top w:val="none" w:sz="0" w:space="0" w:color="auto"/>
        <w:left w:val="none" w:sz="0" w:space="0" w:color="auto"/>
        <w:bottom w:val="none" w:sz="0" w:space="0" w:color="auto"/>
        <w:right w:val="none" w:sz="0" w:space="0" w:color="auto"/>
      </w:divBdr>
    </w:div>
    <w:div w:id="1485200967">
      <w:bodyDiv w:val="1"/>
      <w:marLeft w:val="0"/>
      <w:marRight w:val="0"/>
      <w:marTop w:val="0"/>
      <w:marBottom w:val="0"/>
      <w:divBdr>
        <w:top w:val="none" w:sz="0" w:space="0" w:color="auto"/>
        <w:left w:val="none" w:sz="0" w:space="0" w:color="auto"/>
        <w:bottom w:val="none" w:sz="0" w:space="0" w:color="auto"/>
        <w:right w:val="none" w:sz="0" w:space="0" w:color="auto"/>
      </w:divBdr>
    </w:div>
    <w:div w:id="1529680518">
      <w:bodyDiv w:val="1"/>
      <w:marLeft w:val="0"/>
      <w:marRight w:val="0"/>
      <w:marTop w:val="0"/>
      <w:marBottom w:val="0"/>
      <w:divBdr>
        <w:top w:val="none" w:sz="0" w:space="0" w:color="auto"/>
        <w:left w:val="none" w:sz="0" w:space="0" w:color="auto"/>
        <w:bottom w:val="none" w:sz="0" w:space="0" w:color="auto"/>
        <w:right w:val="none" w:sz="0" w:space="0" w:color="auto"/>
      </w:divBdr>
      <w:divsChild>
        <w:div w:id="1887596661">
          <w:marLeft w:val="0"/>
          <w:marRight w:val="0"/>
          <w:marTop w:val="0"/>
          <w:marBottom w:val="0"/>
          <w:divBdr>
            <w:top w:val="none" w:sz="0" w:space="0" w:color="auto"/>
            <w:left w:val="none" w:sz="0" w:space="0" w:color="auto"/>
            <w:bottom w:val="none" w:sz="0" w:space="0" w:color="auto"/>
            <w:right w:val="none" w:sz="0" w:space="0" w:color="auto"/>
          </w:divBdr>
          <w:divsChild>
            <w:div w:id="1507674850">
              <w:marLeft w:val="0"/>
              <w:marRight w:val="0"/>
              <w:marTop w:val="0"/>
              <w:marBottom w:val="0"/>
              <w:divBdr>
                <w:top w:val="none" w:sz="0" w:space="0" w:color="auto"/>
                <w:left w:val="none" w:sz="0" w:space="0" w:color="auto"/>
                <w:bottom w:val="none" w:sz="0" w:space="0" w:color="auto"/>
                <w:right w:val="none" w:sz="0" w:space="0" w:color="auto"/>
              </w:divBdr>
              <w:divsChild>
                <w:div w:id="1804082013">
                  <w:marLeft w:val="0"/>
                  <w:marRight w:val="0"/>
                  <w:marTop w:val="0"/>
                  <w:marBottom w:val="0"/>
                  <w:divBdr>
                    <w:top w:val="none" w:sz="0" w:space="0" w:color="auto"/>
                    <w:left w:val="none" w:sz="0" w:space="0" w:color="auto"/>
                    <w:bottom w:val="none" w:sz="0" w:space="0" w:color="auto"/>
                    <w:right w:val="none" w:sz="0" w:space="0" w:color="auto"/>
                  </w:divBdr>
                  <w:divsChild>
                    <w:div w:id="1316257060">
                      <w:marLeft w:val="0"/>
                      <w:marRight w:val="0"/>
                      <w:marTop w:val="0"/>
                      <w:marBottom w:val="0"/>
                      <w:divBdr>
                        <w:top w:val="none" w:sz="0" w:space="0" w:color="auto"/>
                        <w:left w:val="none" w:sz="0" w:space="0" w:color="auto"/>
                        <w:bottom w:val="none" w:sz="0" w:space="0" w:color="auto"/>
                        <w:right w:val="none" w:sz="0" w:space="0" w:color="auto"/>
                      </w:divBdr>
                      <w:divsChild>
                        <w:div w:id="1324162072">
                          <w:marLeft w:val="0"/>
                          <w:marRight w:val="0"/>
                          <w:marTop w:val="0"/>
                          <w:marBottom w:val="0"/>
                          <w:divBdr>
                            <w:top w:val="none" w:sz="0" w:space="0" w:color="auto"/>
                            <w:left w:val="none" w:sz="0" w:space="0" w:color="auto"/>
                            <w:bottom w:val="none" w:sz="0" w:space="0" w:color="auto"/>
                            <w:right w:val="none" w:sz="0" w:space="0" w:color="auto"/>
                          </w:divBdr>
                          <w:divsChild>
                            <w:div w:id="1997418238">
                              <w:marLeft w:val="0"/>
                              <w:marRight w:val="0"/>
                              <w:marTop w:val="0"/>
                              <w:marBottom w:val="0"/>
                              <w:divBdr>
                                <w:top w:val="none" w:sz="0" w:space="0" w:color="auto"/>
                                <w:left w:val="none" w:sz="0" w:space="0" w:color="auto"/>
                                <w:bottom w:val="none" w:sz="0" w:space="0" w:color="auto"/>
                                <w:right w:val="none" w:sz="0" w:space="0" w:color="auto"/>
                              </w:divBdr>
                              <w:divsChild>
                                <w:div w:id="1015493942">
                                  <w:marLeft w:val="0"/>
                                  <w:marRight w:val="0"/>
                                  <w:marTop w:val="0"/>
                                  <w:marBottom w:val="0"/>
                                  <w:divBdr>
                                    <w:top w:val="none" w:sz="0" w:space="0" w:color="auto"/>
                                    <w:left w:val="none" w:sz="0" w:space="0" w:color="auto"/>
                                    <w:bottom w:val="none" w:sz="0" w:space="0" w:color="auto"/>
                                    <w:right w:val="none" w:sz="0" w:space="0" w:color="auto"/>
                                  </w:divBdr>
                                </w:div>
                                <w:div w:id="18705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948195">
      <w:bodyDiv w:val="1"/>
      <w:marLeft w:val="0"/>
      <w:marRight w:val="0"/>
      <w:marTop w:val="0"/>
      <w:marBottom w:val="0"/>
      <w:divBdr>
        <w:top w:val="none" w:sz="0" w:space="0" w:color="auto"/>
        <w:left w:val="none" w:sz="0" w:space="0" w:color="auto"/>
        <w:bottom w:val="none" w:sz="0" w:space="0" w:color="auto"/>
        <w:right w:val="none" w:sz="0" w:space="0" w:color="auto"/>
      </w:divBdr>
      <w:divsChild>
        <w:div w:id="305165306">
          <w:marLeft w:val="0"/>
          <w:marRight w:val="1"/>
          <w:marTop w:val="0"/>
          <w:marBottom w:val="0"/>
          <w:divBdr>
            <w:top w:val="none" w:sz="0" w:space="0" w:color="auto"/>
            <w:left w:val="none" w:sz="0" w:space="0" w:color="auto"/>
            <w:bottom w:val="none" w:sz="0" w:space="0" w:color="auto"/>
            <w:right w:val="none" w:sz="0" w:space="0" w:color="auto"/>
          </w:divBdr>
          <w:divsChild>
            <w:div w:id="456919181">
              <w:marLeft w:val="0"/>
              <w:marRight w:val="0"/>
              <w:marTop w:val="0"/>
              <w:marBottom w:val="0"/>
              <w:divBdr>
                <w:top w:val="none" w:sz="0" w:space="0" w:color="auto"/>
                <w:left w:val="none" w:sz="0" w:space="0" w:color="auto"/>
                <w:bottom w:val="none" w:sz="0" w:space="0" w:color="auto"/>
                <w:right w:val="none" w:sz="0" w:space="0" w:color="auto"/>
              </w:divBdr>
              <w:divsChild>
                <w:div w:id="1828278528">
                  <w:marLeft w:val="0"/>
                  <w:marRight w:val="1"/>
                  <w:marTop w:val="0"/>
                  <w:marBottom w:val="0"/>
                  <w:divBdr>
                    <w:top w:val="none" w:sz="0" w:space="0" w:color="auto"/>
                    <w:left w:val="none" w:sz="0" w:space="0" w:color="auto"/>
                    <w:bottom w:val="none" w:sz="0" w:space="0" w:color="auto"/>
                    <w:right w:val="none" w:sz="0" w:space="0" w:color="auto"/>
                  </w:divBdr>
                  <w:divsChild>
                    <w:div w:id="573590623">
                      <w:marLeft w:val="0"/>
                      <w:marRight w:val="0"/>
                      <w:marTop w:val="0"/>
                      <w:marBottom w:val="0"/>
                      <w:divBdr>
                        <w:top w:val="none" w:sz="0" w:space="0" w:color="auto"/>
                        <w:left w:val="none" w:sz="0" w:space="0" w:color="auto"/>
                        <w:bottom w:val="none" w:sz="0" w:space="0" w:color="auto"/>
                        <w:right w:val="none" w:sz="0" w:space="0" w:color="auto"/>
                      </w:divBdr>
                      <w:divsChild>
                        <w:div w:id="1121344890">
                          <w:marLeft w:val="0"/>
                          <w:marRight w:val="0"/>
                          <w:marTop w:val="0"/>
                          <w:marBottom w:val="0"/>
                          <w:divBdr>
                            <w:top w:val="none" w:sz="0" w:space="0" w:color="auto"/>
                            <w:left w:val="none" w:sz="0" w:space="0" w:color="auto"/>
                            <w:bottom w:val="none" w:sz="0" w:space="0" w:color="auto"/>
                            <w:right w:val="none" w:sz="0" w:space="0" w:color="auto"/>
                          </w:divBdr>
                          <w:divsChild>
                            <w:div w:id="906501871">
                              <w:marLeft w:val="0"/>
                              <w:marRight w:val="0"/>
                              <w:marTop w:val="120"/>
                              <w:marBottom w:val="360"/>
                              <w:divBdr>
                                <w:top w:val="none" w:sz="0" w:space="0" w:color="auto"/>
                                <w:left w:val="none" w:sz="0" w:space="0" w:color="auto"/>
                                <w:bottom w:val="none" w:sz="0" w:space="0" w:color="auto"/>
                                <w:right w:val="none" w:sz="0" w:space="0" w:color="auto"/>
                              </w:divBdr>
                              <w:divsChild>
                                <w:div w:id="2007898038">
                                  <w:marLeft w:val="420"/>
                                  <w:marRight w:val="0"/>
                                  <w:marTop w:val="0"/>
                                  <w:marBottom w:val="0"/>
                                  <w:divBdr>
                                    <w:top w:val="none" w:sz="0" w:space="0" w:color="auto"/>
                                    <w:left w:val="none" w:sz="0" w:space="0" w:color="auto"/>
                                    <w:bottom w:val="none" w:sz="0" w:space="0" w:color="auto"/>
                                    <w:right w:val="none" w:sz="0" w:space="0" w:color="auto"/>
                                  </w:divBdr>
                                  <w:divsChild>
                                    <w:div w:id="1786147951">
                                      <w:marLeft w:val="0"/>
                                      <w:marRight w:val="0"/>
                                      <w:marTop w:val="0"/>
                                      <w:marBottom w:val="0"/>
                                      <w:divBdr>
                                        <w:top w:val="none" w:sz="0" w:space="0" w:color="auto"/>
                                        <w:left w:val="none" w:sz="0" w:space="0" w:color="auto"/>
                                        <w:bottom w:val="none" w:sz="0" w:space="0" w:color="auto"/>
                                        <w:right w:val="none" w:sz="0" w:space="0" w:color="auto"/>
                                      </w:divBdr>
                                      <w:divsChild>
                                        <w:div w:id="45036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824302">
      <w:bodyDiv w:val="1"/>
      <w:marLeft w:val="0"/>
      <w:marRight w:val="0"/>
      <w:marTop w:val="0"/>
      <w:marBottom w:val="0"/>
      <w:divBdr>
        <w:top w:val="none" w:sz="0" w:space="0" w:color="auto"/>
        <w:left w:val="none" w:sz="0" w:space="0" w:color="auto"/>
        <w:bottom w:val="none" w:sz="0" w:space="0" w:color="auto"/>
        <w:right w:val="none" w:sz="0" w:space="0" w:color="auto"/>
      </w:divBdr>
      <w:divsChild>
        <w:div w:id="1918904872">
          <w:marLeft w:val="0"/>
          <w:marRight w:val="0"/>
          <w:marTop w:val="0"/>
          <w:marBottom w:val="0"/>
          <w:divBdr>
            <w:top w:val="none" w:sz="0" w:space="0" w:color="auto"/>
            <w:left w:val="none" w:sz="0" w:space="0" w:color="auto"/>
            <w:bottom w:val="none" w:sz="0" w:space="0" w:color="auto"/>
            <w:right w:val="none" w:sz="0" w:space="0" w:color="auto"/>
          </w:divBdr>
        </w:div>
      </w:divsChild>
    </w:div>
    <w:div w:id="1656102726">
      <w:bodyDiv w:val="1"/>
      <w:marLeft w:val="0"/>
      <w:marRight w:val="0"/>
      <w:marTop w:val="0"/>
      <w:marBottom w:val="0"/>
      <w:divBdr>
        <w:top w:val="none" w:sz="0" w:space="0" w:color="auto"/>
        <w:left w:val="none" w:sz="0" w:space="0" w:color="auto"/>
        <w:bottom w:val="none" w:sz="0" w:space="0" w:color="auto"/>
        <w:right w:val="none" w:sz="0" w:space="0" w:color="auto"/>
      </w:divBdr>
      <w:divsChild>
        <w:div w:id="2126389655">
          <w:marLeft w:val="0"/>
          <w:marRight w:val="0"/>
          <w:marTop w:val="0"/>
          <w:marBottom w:val="0"/>
          <w:divBdr>
            <w:top w:val="none" w:sz="0" w:space="0" w:color="auto"/>
            <w:left w:val="none" w:sz="0" w:space="0" w:color="auto"/>
            <w:bottom w:val="none" w:sz="0" w:space="0" w:color="auto"/>
            <w:right w:val="none" w:sz="0" w:space="0" w:color="auto"/>
          </w:divBdr>
        </w:div>
        <w:div w:id="611522157">
          <w:marLeft w:val="0"/>
          <w:marRight w:val="0"/>
          <w:marTop w:val="0"/>
          <w:marBottom w:val="0"/>
          <w:divBdr>
            <w:top w:val="none" w:sz="0" w:space="0" w:color="auto"/>
            <w:left w:val="none" w:sz="0" w:space="0" w:color="auto"/>
            <w:bottom w:val="none" w:sz="0" w:space="0" w:color="auto"/>
            <w:right w:val="none" w:sz="0" w:space="0" w:color="auto"/>
          </w:divBdr>
        </w:div>
      </w:divsChild>
    </w:div>
    <w:div w:id="1746490000">
      <w:bodyDiv w:val="1"/>
      <w:marLeft w:val="0"/>
      <w:marRight w:val="0"/>
      <w:marTop w:val="0"/>
      <w:marBottom w:val="0"/>
      <w:divBdr>
        <w:top w:val="none" w:sz="0" w:space="0" w:color="auto"/>
        <w:left w:val="none" w:sz="0" w:space="0" w:color="auto"/>
        <w:bottom w:val="none" w:sz="0" w:space="0" w:color="auto"/>
        <w:right w:val="none" w:sz="0" w:space="0" w:color="auto"/>
      </w:divBdr>
      <w:divsChild>
        <w:div w:id="1587304240">
          <w:marLeft w:val="0"/>
          <w:marRight w:val="0"/>
          <w:marTop w:val="0"/>
          <w:marBottom w:val="0"/>
          <w:divBdr>
            <w:top w:val="none" w:sz="0" w:space="0" w:color="auto"/>
            <w:left w:val="none" w:sz="0" w:space="0" w:color="auto"/>
            <w:bottom w:val="none" w:sz="0" w:space="0" w:color="auto"/>
            <w:right w:val="none" w:sz="0" w:space="0" w:color="auto"/>
          </w:divBdr>
          <w:divsChild>
            <w:div w:id="49172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82090">
      <w:bodyDiv w:val="1"/>
      <w:marLeft w:val="0"/>
      <w:marRight w:val="0"/>
      <w:marTop w:val="0"/>
      <w:marBottom w:val="0"/>
      <w:divBdr>
        <w:top w:val="none" w:sz="0" w:space="0" w:color="auto"/>
        <w:left w:val="none" w:sz="0" w:space="0" w:color="auto"/>
        <w:bottom w:val="none" w:sz="0" w:space="0" w:color="auto"/>
        <w:right w:val="none" w:sz="0" w:space="0" w:color="auto"/>
      </w:divBdr>
    </w:div>
    <w:div w:id="1766918756">
      <w:bodyDiv w:val="1"/>
      <w:marLeft w:val="0"/>
      <w:marRight w:val="0"/>
      <w:marTop w:val="0"/>
      <w:marBottom w:val="0"/>
      <w:divBdr>
        <w:top w:val="none" w:sz="0" w:space="0" w:color="auto"/>
        <w:left w:val="none" w:sz="0" w:space="0" w:color="auto"/>
        <w:bottom w:val="none" w:sz="0" w:space="0" w:color="auto"/>
        <w:right w:val="none" w:sz="0" w:space="0" w:color="auto"/>
      </w:divBdr>
      <w:divsChild>
        <w:div w:id="806162312">
          <w:marLeft w:val="0"/>
          <w:marRight w:val="0"/>
          <w:marTop w:val="0"/>
          <w:marBottom w:val="0"/>
          <w:divBdr>
            <w:top w:val="none" w:sz="0" w:space="0" w:color="auto"/>
            <w:left w:val="none" w:sz="0" w:space="0" w:color="auto"/>
            <w:bottom w:val="none" w:sz="0" w:space="0" w:color="auto"/>
            <w:right w:val="none" w:sz="0" w:space="0" w:color="auto"/>
          </w:divBdr>
          <w:divsChild>
            <w:div w:id="1930652834">
              <w:marLeft w:val="0"/>
              <w:marRight w:val="0"/>
              <w:marTop w:val="0"/>
              <w:marBottom w:val="0"/>
              <w:divBdr>
                <w:top w:val="none" w:sz="0" w:space="0" w:color="auto"/>
                <w:left w:val="none" w:sz="0" w:space="0" w:color="auto"/>
                <w:bottom w:val="none" w:sz="0" w:space="0" w:color="auto"/>
                <w:right w:val="none" w:sz="0" w:space="0" w:color="auto"/>
              </w:divBdr>
              <w:divsChild>
                <w:div w:id="1650746685">
                  <w:marLeft w:val="0"/>
                  <w:marRight w:val="0"/>
                  <w:marTop w:val="0"/>
                  <w:marBottom w:val="0"/>
                  <w:divBdr>
                    <w:top w:val="none" w:sz="0" w:space="0" w:color="auto"/>
                    <w:left w:val="none" w:sz="0" w:space="0" w:color="auto"/>
                    <w:bottom w:val="none" w:sz="0" w:space="0" w:color="auto"/>
                    <w:right w:val="none" w:sz="0" w:space="0" w:color="auto"/>
                  </w:divBdr>
                  <w:divsChild>
                    <w:div w:id="1128741524">
                      <w:marLeft w:val="0"/>
                      <w:marRight w:val="0"/>
                      <w:marTop w:val="0"/>
                      <w:marBottom w:val="0"/>
                      <w:divBdr>
                        <w:top w:val="none" w:sz="0" w:space="0" w:color="auto"/>
                        <w:left w:val="none" w:sz="0" w:space="0" w:color="auto"/>
                        <w:bottom w:val="none" w:sz="0" w:space="0" w:color="auto"/>
                        <w:right w:val="none" w:sz="0" w:space="0" w:color="auto"/>
                      </w:divBdr>
                      <w:divsChild>
                        <w:div w:id="1637876354">
                          <w:marLeft w:val="0"/>
                          <w:marRight w:val="0"/>
                          <w:marTop w:val="0"/>
                          <w:marBottom w:val="0"/>
                          <w:divBdr>
                            <w:top w:val="none" w:sz="0" w:space="0" w:color="auto"/>
                            <w:left w:val="none" w:sz="0" w:space="0" w:color="auto"/>
                            <w:bottom w:val="none" w:sz="0" w:space="0" w:color="auto"/>
                            <w:right w:val="none" w:sz="0" w:space="0" w:color="auto"/>
                          </w:divBdr>
                          <w:divsChild>
                            <w:div w:id="606237643">
                              <w:marLeft w:val="0"/>
                              <w:marRight w:val="0"/>
                              <w:marTop w:val="0"/>
                              <w:marBottom w:val="0"/>
                              <w:divBdr>
                                <w:top w:val="none" w:sz="0" w:space="0" w:color="auto"/>
                                <w:left w:val="none" w:sz="0" w:space="0" w:color="auto"/>
                                <w:bottom w:val="none" w:sz="0" w:space="0" w:color="auto"/>
                                <w:right w:val="none" w:sz="0" w:space="0" w:color="auto"/>
                              </w:divBdr>
                              <w:divsChild>
                                <w:div w:id="948658414">
                                  <w:marLeft w:val="0"/>
                                  <w:marRight w:val="0"/>
                                  <w:marTop w:val="0"/>
                                  <w:marBottom w:val="0"/>
                                  <w:divBdr>
                                    <w:top w:val="none" w:sz="0" w:space="0" w:color="auto"/>
                                    <w:left w:val="none" w:sz="0" w:space="0" w:color="auto"/>
                                    <w:bottom w:val="none" w:sz="0" w:space="0" w:color="auto"/>
                                    <w:right w:val="none" w:sz="0" w:space="0" w:color="auto"/>
                                  </w:divBdr>
                                  <w:divsChild>
                                    <w:div w:id="1507592424">
                                      <w:marLeft w:val="0"/>
                                      <w:marRight w:val="0"/>
                                      <w:marTop w:val="0"/>
                                      <w:marBottom w:val="0"/>
                                      <w:divBdr>
                                        <w:top w:val="none" w:sz="0" w:space="0" w:color="auto"/>
                                        <w:left w:val="none" w:sz="0" w:space="0" w:color="auto"/>
                                        <w:bottom w:val="none" w:sz="0" w:space="0" w:color="auto"/>
                                        <w:right w:val="none" w:sz="0" w:space="0" w:color="auto"/>
                                      </w:divBdr>
                                      <w:divsChild>
                                        <w:div w:id="118150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604725">
      <w:bodyDiv w:val="1"/>
      <w:marLeft w:val="0"/>
      <w:marRight w:val="0"/>
      <w:marTop w:val="0"/>
      <w:marBottom w:val="0"/>
      <w:divBdr>
        <w:top w:val="none" w:sz="0" w:space="0" w:color="auto"/>
        <w:left w:val="none" w:sz="0" w:space="0" w:color="auto"/>
        <w:bottom w:val="none" w:sz="0" w:space="0" w:color="auto"/>
        <w:right w:val="none" w:sz="0" w:space="0" w:color="auto"/>
      </w:divBdr>
    </w:div>
    <w:div w:id="1831019447">
      <w:bodyDiv w:val="1"/>
      <w:marLeft w:val="0"/>
      <w:marRight w:val="0"/>
      <w:marTop w:val="0"/>
      <w:marBottom w:val="0"/>
      <w:divBdr>
        <w:top w:val="none" w:sz="0" w:space="0" w:color="auto"/>
        <w:left w:val="none" w:sz="0" w:space="0" w:color="auto"/>
        <w:bottom w:val="none" w:sz="0" w:space="0" w:color="auto"/>
        <w:right w:val="none" w:sz="0" w:space="0" w:color="auto"/>
      </w:divBdr>
    </w:div>
    <w:div w:id="1876040439">
      <w:bodyDiv w:val="1"/>
      <w:marLeft w:val="0"/>
      <w:marRight w:val="0"/>
      <w:marTop w:val="0"/>
      <w:marBottom w:val="0"/>
      <w:divBdr>
        <w:top w:val="none" w:sz="0" w:space="0" w:color="auto"/>
        <w:left w:val="none" w:sz="0" w:space="0" w:color="auto"/>
        <w:bottom w:val="none" w:sz="0" w:space="0" w:color="auto"/>
        <w:right w:val="none" w:sz="0" w:space="0" w:color="auto"/>
      </w:divBdr>
      <w:divsChild>
        <w:div w:id="1188369409">
          <w:marLeft w:val="0"/>
          <w:marRight w:val="0"/>
          <w:marTop w:val="34"/>
          <w:marBottom w:val="34"/>
          <w:divBdr>
            <w:top w:val="none" w:sz="0" w:space="0" w:color="auto"/>
            <w:left w:val="none" w:sz="0" w:space="0" w:color="auto"/>
            <w:bottom w:val="none" w:sz="0" w:space="0" w:color="auto"/>
            <w:right w:val="none" w:sz="0" w:space="0" w:color="auto"/>
          </w:divBdr>
        </w:div>
        <w:div w:id="68967457">
          <w:marLeft w:val="0"/>
          <w:marRight w:val="0"/>
          <w:marTop w:val="0"/>
          <w:marBottom w:val="0"/>
          <w:divBdr>
            <w:top w:val="none" w:sz="0" w:space="0" w:color="auto"/>
            <w:left w:val="none" w:sz="0" w:space="0" w:color="auto"/>
            <w:bottom w:val="none" w:sz="0" w:space="0" w:color="auto"/>
            <w:right w:val="none" w:sz="0" w:space="0" w:color="auto"/>
          </w:divBdr>
        </w:div>
      </w:divsChild>
    </w:div>
    <w:div w:id="2014642211">
      <w:bodyDiv w:val="1"/>
      <w:marLeft w:val="0"/>
      <w:marRight w:val="0"/>
      <w:marTop w:val="0"/>
      <w:marBottom w:val="0"/>
      <w:divBdr>
        <w:top w:val="none" w:sz="0" w:space="0" w:color="auto"/>
        <w:left w:val="none" w:sz="0" w:space="0" w:color="auto"/>
        <w:bottom w:val="none" w:sz="0" w:space="0" w:color="auto"/>
        <w:right w:val="none" w:sz="0" w:space="0" w:color="auto"/>
      </w:divBdr>
    </w:div>
    <w:div w:id="2033412564">
      <w:bodyDiv w:val="1"/>
      <w:marLeft w:val="0"/>
      <w:marRight w:val="0"/>
      <w:marTop w:val="0"/>
      <w:marBottom w:val="0"/>
      <w:divBdr>
        <w:top w:val="none" w:sz="0" w:space="0" w:color="auto"/>
        <w:left w:val="none" w:sz="0" w:space="0" w:color="auto"/>
        <w:bottom w:val="none" w:sz="0" w:space="0" w:color="auto"/>
        <w:right w:val="none" w:sz="0" w:space="0" w:color="auto"/>
      </w:divBdr>
    </w:div>
    <w:div w:id="2050104972">
      <w:bodyDiv w:val="1"/>
      <w:marLeft w:val="0"/>
      <w:marRight w:val="0"/>
      <w:marTop w:val="0"/>
      <w:marBottom w:val="0"/>
      <w:divBdr>
        <w:top w:val="none" w:sz="0" w:space="0" w:color="auto"/>
        <w:left w:val="none" w:sz="0" w:space="0" w:color="auto"/>
        <w:bottom w:val="none" w:sz="0" w:space="0" w:color="auto"/>
        <w:right w:val="none" w:sz="0" w:space="0" w:color="auto"/>
      </w:divBdr>
    </w:div>
    <w:div w:id="2062095872">
      <w:bodyDiv w:val="1"/>
      <w:marLeft w:val="0"/>
      <w:marRight w:val="0"/>
      <w:marTop w:val="0"/>
      <w:marBottom w:val="0"/>
      <w:divBdr>
        <w:top w:val="none" w:sz="0" w:space="0" w:color="auto"/>
        <w:left w:val="none" w:sz="0" w:space="0" w:color="auto"/>
        <w:bottom w:val="none" w:sz="0" w:space="0" w:color="auto"/>
        <w:right w:val="none" w:sz="0" w:space="0" w:color="auto"/>
      </w:divBdr>
      <w:divsChild>
        <w:div w:id="1112171990">
          <w:marLeft w:val="0"/>
          <w:marRight w:val="0"/>
          <w:marTop w:val="0"/>
          <w:marBottom w:val="0"/>
          <w:divBdr>
            <w:top w:val="none" w:sz="0" w:space="0" w:color="auto"/>
            <w:left w:val="none" w:sz="0" w:space="0" w:color="auto"/>
            <w:bottom w:val="none" w:sz="0" w:space="0" w:color="auto"/>
            <w:right w:val="none" w:sz="0" w:space="0" w:color="auto"/>
          </w:divBdr>
          <w:divsChild>
            <w:div w:id="1189879258">
              <w:marLeft w:val="0"/>
              <w:marRight w:val="0"/>
              <w:marTop w:val="0"/>
              <w:marBottom w:val="0"/>
              <w:divBdr>
                <w:top w:val="none" w:sz="0" w:space="0" w:color="auto"/>
                <w:left w:val="none" w:sz="0" w:space="0" w:color="auto"/>
                <w:bottom w:val="none" w:sz="0" w:space="0" w:color="auto"/>
                <w:right w:val="none" w:sz="0" w:space="0" w:color="auto"/>
              </w:divBdr>
              <w:divsChild>
                <w:div w:id="184484122">
                  <w:marLeft w:val="0"/>
                  <w:marRight w:val="0"/>
                  <w:marTop w:val="0"/>
                  <w:marBottom w:val="0"/>
                  <w:divBdr>
                    <w:top w:val="none" w:sz="0" w:space="0" w:color="auto"/>
                    <w:left w:val="none" w:sz="0" w:space="0" w:color="auto"/>
                    <w:bottom w:val="none" w:sz="0" w:space="0" w:color="auto"/>
                    <w:right w:val="none" w:sz="0" w:space="0" w:color="auto"/>
                  </w:divBdr>
                  <w:divsChild>
                    <w:div w:id="1493176335">
                      <w:marLeft w:val="0"/>
                      <w:marRight w:val="0"/>
                      <w:marTop w:val="0"/>
                      <w:marBottom w:val="0"/>
                      <w:divBdr>
                        <w:top w:val="none" w:sz="0" w:space="0" w:color="auto"/>
                        <w:left w:val="none" w:sz="0" w:space="0" w:color="auto"/>
                        <w:bottom w:val="none" w:sz="0" w:space="0" w:color="auto"/>
                        <w:right w:val="none" w:sz="0" w:space="0" w:color="auto"/>
                      </w:divBdr>
                      <w:divsChild>
                        <w:div w:id="473765935">
                          <w:marLeft w:val="0"/>
                          <w:marRight w:val="0"/>
                          <w:marTop w:val="0"/>
                          <w:marBottom w:val="0"/>
                          <w:divBdr>
                            <w:top w:val="none" w:sz="0" w:space="0" w:color="auto"/>
                            <w:left w:val="none" w:sz="0" w:space="0" w:color="auto"/>
                            <w:bottom w:val="none" w:sz="0" w:space="0" w:color="auto"/>
                            <w:right w:val="none" w:sz="0" w:space="0" w:color="auto"/>
                          </w:divBdr>
                          <w:divsChild>
                            <w:div w:id="1962609021">
                              <w:marLeft w:val="0"/>
                              <w:marRight w:val="0"/>
                              <w:marTop w:val="0"/>
                              <w:marBottom w:val="0"/>
                              <w:divBdr>
                                <w:top w:val="none" w:sz="0" w:space="0" w:color="auto"/>
                                <w:left w:val="none" w:sz="0" w:space="0" w:color="auto"/>
                                <w:bottom w:val="none" w:sz="0" w:space="0" w:color="auto"/>
                                <w:right w:val="none" w:sz="0" w:space="0" w:color="auto"/>
                              </w:divBdr>
                              <w:divsChild>
                                <w:div w:id="1494371456">
                                  <w:marLeft w:val="0"/>
                                  <w:marRight w:val="0"/>
                                  <w:marTop w:val="0"/>
                                  <w:marBottom w:val="0"/>
                                  <w:divBdr>
                                    <w:top w:val="none" w:sz="0" w:space="0" w:color="auto"/>
                                    <w:left w:val="none" w:sz="0" w:space="0" w:color="auto"/>
                                    <w:bottom w:val="none" w:sz="0" w:space="0" w:color="auto"/>
                                    <w:right w:val="none" w:sz="0" w:space="0" w:color="auto"/>
                                  </w:divBdr>
                                  <w:divsChild>
                                    <w:div w:id="139657689">
                                      <w:marLeft w:val="0"/>
                                      <w:marRight w:val="0"/>
                                      <w:marTop w:val="0"/>
                                      <w:marBottom w:val="0"/>
                                      <w:divBdr>
                                        <w:top w:val="none" w:sz="0" w:space="0" w:color="auto"/>
                                        <w:left w:val="none" w:sz="0" w:space="0" w:color="auto"/>
                                        <w:bottom w:val="none" w:sz="0" w:space="0" w:color="auto"/>
                                        <w:right w:val="none" w:sz="0" w:space="0" w:color="auto"/>
                                      </w:divBdr>
                                      <w:divsChild>
                                        <w:div w:id="709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auth:Kugelmass,AD" TargetMode="External"/><Relationship Id="rId18" Type="http://schemas.openxmlformats.org/officeDocument/2006/relationships/hyperlink" Target="http://www.ncbi.nlm.nih.gov/entrez/query.fcgi?db=pubmed&amp;cmd=Search&amp;itool=pubmed_AbstractPlus&amp;term=%22Weintraub+WS%22%5BAuthor%5D" TargetMode="External"/><Relationship Id="rId26" Type="http://schemas.openxmlformats.org/officeDocument/2006/relationships/hyperlink" Target="http://www.ncbi.nlm.nih.gov/entrez/query.fcgi?db=pubmed&amp;cmd=Search&amp;itool=pubmed_AbstractPlus&amp;term=%22Veledar+E%22%5BAuthor%5D" TargetMode="External"/><Relationship Id="rId39" Type="http://schemas.openxmlformats.org/officeDocument/2006/relationships/hyperlink" Target="http://www.ncbi.nlm.nih.gov/entrez/query.fcgi?db=pubmed&amp;cmd=Search&amp;itool=pubmed_AbstractPlus&amp;term=%22Teo+K%22%5BAuthor%5D" TargetMode="External"/><Relationship Id="rId21" Type="http://schemas.openxmlformats.org/officeDocument/2006/relationships/hyperlink" Target="http://www.ncbi.nlm.nih.gov/entrez/query.fcgi?db=pubmed&amp;cmd=Search&amp;itool=pubmed_AbstractPlus&amp;term=%22Hartigan+P%22%5BAuthor%5D" TargetMode="External"/><Relationship Id="rId34" Type="http://schemas.openxmlformats.org/officeDocument/2006/relationships/hyperlink" Target="http://www.ncbi.nlm.nih.gov/entrez/query.fcgi?db=pubmed&amp;cmd=Search&amp;itool=pubmed_AbstractPlus&amp;term=%22Goeree+R%22%5BAuthor%5D" TargetMode="External"/><Relationship Id="rId42" Type="http://schemas.openxmlformats.org/officeDocument/2006/relationships/hyperlink" Target="http://annals.org/issue.aspx?journalid=90&amp;issueid=934460" TargetMode="External"/><Relationship Id="rId47" Type="http://schemas.openxmlformats.org/officeDocument/2006/relationships/hyperlink" Target="http://pxjournal.org/journal/vol2/iss2/15/" TargetMode="External"/><Relationship Id="rId50" Type="http://schemas.openxmlformats.org/officeDocument/2006/relationships/hyperlink" Target="https://doi.org/10.1186/s12889-021-11573-3" TargetMode="External"/><Relationship Id="rId55" Type="http://schemas.openxmlformats.org/officeDocument/2006/relationships/hyperlink" Target="https://jamanetwork.com/searchresults?author=Linda+H.+Aiken&amp;q=Linda+H.+Aiken"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auth:Simon,AW" TargetMode="External"/><Relationship Id="rId29" Type="http://schemas.openxmlformats.org/officeDocument/2006/relationships/hyperlink" Target="http://www.ncbi.nlm.nih.gov/entrez/query.fcgi?db=pubmed&amp;cmd=Search&amp;itool=pubmed_AbstractPlus&amp;term=%22Kolm+P%22%5BAuthor%5D" TargetMode="External"/><Relationship Id="rId11" Type="http://schemas.openxmlformats.org/officeDocument/2006/relationships/hyperlink" Target="file:///D:\auth:Reynolds,MR" TargetMode="External"/><Relationship Id="rId24" Type="http://schemas.openxmlformats.org/officeDocument/2006/relationships/hyperlink" Target="http://www.ncbi.nlm.nih.gov/entrez/query.fcgi?db=pubmed&amp;cmd=Search&amp;itool=pubmed_AbstractPlus&amp;term=%22Boden+WE%22%5BAuthor%5D" TargetMode="External"/><Relationship Id="rId32" Type="http://schemas.openxmlformats.org/officeDocument/2006/relationships/hyperlink" Target="http://www.ncbi.nlm.nih.gov/entrez/query.fcgi?db=pubmed&amp;cmd=Search&amp;itool=pubmed_AbstractPlus&amp;term=%22Deaton+C%22%5BAuthor%5D" TargetMode="External"/><Relationship Id="rId37" Type="http://schemas.openxmlformats.org/officeDocument/2006/relationships/hyperlink" Target="http://www.ncbi.nlm.nih.gov/entrez/query.fcgi?db=pubmed&amp;cmd=Search&amp;itool=pubmed_AbstractPlus&amp;term=%22Spertus+J%22%5BAuthor%5D" TargetMode="External"/><Relationship Id="rId40" Type="http://schemas.openxmlformats.org/officeDocument/2006/relationships/hyperlink" Target="javascript:AL_get(this,%20'jour',%20'Am%20Heart%20J.');" TargetMode="External"/><Relationship Id="rId45" Type="http://schemas.openxmlformats.org/officeDocument/2006/relationships/hyperlink" Target="http://link.springer.com/article/10.1007%2Fs40271-016-0167-y" TargetMode="External"/><Relationship Id="rId53" Type="http://schemas.openxmlformats.org/officeDocument/2006/relationships/hyperlink" Target="https://jamanetwork.com/searchresults?author=Scott+K.+Fridkin&amp;q=Scott+K.+Fridkin" TargetMode="External"/><Relationship Id="rId58" Type="http://schemas.openxmlformats.org/officeDocument/2006/relationships/hyperlink" Target="https://doi.org/10.1080/09286586.2024.2372803" TargetMode="External"/><Relationship Id="rId5" Type="http://schemas.openxmlformats.org/officeDocument/2006/relationships/numbering" Target="numbering.xml"/><Relationship Id="rId61" Type="http://schemas.openxmlformats.org/officeDocument/2006/relationships/footer" Target="footer2.xml"/><Relationship Id="rId19" Type="http://schemas.openxmlformats.org/officeDocument/2006/relationships/hyperlink" Target="http://www.ncbi.nlm.nih.gov/entrez/query.fcgi?db=pubmed&amp;cmd=Search&amp;itool=pubmed_AbstractPlus&amp;term=%22Barnett+P%22%5BAuthor%5D" TargetMode="External"/><Relationship Id="rId14" Type="http://schemas.openxmlformats.org/officeDocument/2006/relationships/hyperlink" Target="file:///D:\auth:Brown,PP" TargetMode="External"/><Relationship Id="rId22" Type="http://schemas.openxmlformats.org/officeDocument/2006/relationships/hyperlink" Target="http://www.ncbi.nlm.nih.gov/entrez/query.fcgi?db=pubmed&amp;cmd=Search&amp;itool=pubmed_AbstractPlus&amp;term=%22Casperson+P%22%5BAuthor%5D" TargetMode="External"/><Relationship Id="rId27" Type="http://schemas.openxmlformats.org/officeDocument/2006/relationships/hyperlink" Target="http://www.ncbi.nlm.nih.gov/entrez/query.fcgi?db=pubmed&amp;cmd=Search&amp;itool=pubmed_AbstractPlus&amp;term=%22Becker+E%22%5BAuthor%5D" TargetMode="External"/><Relationship Id="rId30" Type="http://schemas.openxmlformats.org/officeDocument/2006/relationships/hyperlink" Target="http://www.ncbi.nlm.nih.gov/entrez/query.fcgi?db=pubmed&amp;cmd=Search&amp;itool=pubmed_AbstractPlus&amp;term=%22Mahoney+EM%22%5BAuthor%5D" TargetMode="External"/><Relationship Id="rId35" Type="http://schemas.openxmlformats.org/officeDocument/2006/relationships/hyperlink" Target="http://www.ncbi.nlm.nih.gov/entrez/query.fcgi?db=pubmed&amp;cmd=Search&amp;itool=pubmed_AbstractPlus&amp;term=%22Blackhouse+G%22%5BAuthor%5D" TargetMode="External"/><Relationship Id="rId43" Type="http://schemas.openxmlformats.org/officeDocument/2006/relationships/hyperlink" Target="http://www.healthfinancejournal.com/index.php/johcf/article/view/63" TargetMode="External"/><Relationship Id="rId48" Type="http://schemas.openxmlformats.org/officeDocument/2006/relationships/hyperlink" Target="http://pxjournal.org/journal/vol3/iss1/11/" TargetMode="External"/><Relationship Id="rId56" Type="http://schemas.openxmlformats.org/officeDocument/2006/relationships/hyperlink" Target="http://doi:10.1001/jamahealthforum.2022.1173" TargetMode="External"/><Relationship Id="rId8" Type="http://schemas.openxmlformats.org/officeDocument/2006/relationships/webSettings" Target="webSettings.xml"/><Relationship Id="rId51" Type="http://schemas.openxmlformats.org/officeDocument/2006/relationships/hyperlink" Target="https://doi.org/10.1186/s12913-021-07052-5" TargetMode="External"/><Relationship Id="rId3" Type="http://schemas.openxmlformats.org/officeDocument/2006/relationships/customXml" Target="../customXml/item3.xml"/><Relationship Id="rId12" Type="http://schemas.openxmlformats.org/officeDocument/2006/relationships/hyperlink" Target="file:///D:\auth:Cohen,DJ" TargetMode="External"/><Relationship Id="rId17" Type="http://schemas.openxmlformats.org/officeDocument/2006/relationships/hyperlink" Target="file:///D:\pmid:16781379" TargetMode="External"/><Relationship Id="rId25" Type="http://schemas.openxmlformats.org/officeDocument/2006/relationships/hyperlink" Target="http://www.ncbi.nlm.nih.gov/entrez/query.fcgi?db=pubmed&amp;cmd=Search&amp;itool=pubmed_AbstractPlus&amp;term=%22Lewis+C%22%5BAuthor%5D" TargetMode="External"/><Relationship Id="rId33" Type="http://schemas.openxmlformats.org/officeDocument/2006/relationships/hyperlink" Target="http://www.ncbi.nlm.nih.gov/entrez/query.fcgi?db=pubmed&amp;cmd=Search&amp;itool=pubmed_AbstractPlus&amp;term=%22O%27Brien+B%22%5BAuthor%5D" TargetMode="External"/><Relationship Id="rId38" Type="http://schemas.openxmlformats.org/officeDocument/2006/relationships/hyperlink" Target="http://www.ncbi.nlm.nih.gov/entrez/query.fcgi?db=pubmed&amp;cmd=Search&amp;itool=pubmed_AbstractPlus&amp;term=%22Kaufman+S%22%5BAuthor%5D" TargetMode="External"/><Relationship Id="rId46" Type="http://schemas.openxmlformats.org/officeDocument/2006/relationships/hyperlink" Target="http://ilr.sagepub.com/content/early/2016/04/04/0019793916642760.abstract" TargetMode="External"/><Relationship Id="rId59" Type="http://schemas.openxmlformats.org/officeDocument/2006/relationships/header" Target="header1.xml"/><Relationship Id="rId20" Type="http://schemas.openxmlformats.org/officeDocument/2006/relationships/hyperlink" Target="http://www.ncbi.nlm.nih.gov/entrez/query.fcgi?db=pubmed&amp;cmd=Search&amp;itool=pubmed_AbstractPlus&amp;term=%22Chen+S%22%5BAuthor%5D" TargetMode="External"/><Relationship Id="rId41" Type="http://schemas.openxmlformats.org/officeDocument/2006/relationships/hyperlink" Target="http://dx.doi.org/10.1016/j.ophtha.2014.08.037" TargetMode="External"/><Relationship Id="rId54" Type="http://schemas.openxmlformats.org/officeDocument/2006/relationships/hyperlink" Target="https://jamanetwork.com/searchresults?author=Anna+Beth+West&amp;q=Anna+Beth+West"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auth:Culler,SD" TargetMode="External"/><Relationship Id="rId23" Type="http://schemas.openxmlformats.org/officeDocument/2006/relationships/hyperlink" Target="http://www.ncbi.nlm.nih.gov/entrez/query.fcgi?db=pubmed&amp;cmd=Search&amp;itool=pubmed_AbstractPlus&amp;term=%22O%27Rourke+R%22%5BAuthor%5D" TargetMode="External"/><Relationship Id="rId28" Type="http://schemas.openxmlformats.org/officeDocument/2006/relationships/hyperlink" Target="http://www.ncbi.nlm.nih.gov/entrez/query.fcgi?db=pubmed&amp;cmd=Search&amp;itool=pubmed_AbstractPlus&amp;term=%22Culler+S%22%5BAuthor%5D" TargetMode="External"/><Relationship Id="rId36" Type="http://schemas.openxmlformats.org/officeDocument/2006/relationships/hyperlink" Target="http://www.ncbi.nlm.nih.gov/entrez/query.fcgi?db=pubmed&amp;cmd=Search&amp;itool=pubmed_AbstractPlus&amp;term=%22Nease+R%22%5BAuthor%5D" TargetMode="External"/><Relationship Id="rId49" Type="http://schemas.openxmlformats.org/officeDocument/2006/relationships/hyperlink" Target="http://www.tandfonline.com/doi/abs/10.1080/1354750X.2016.1201535" TargetMode="External"/><Relationship Id="rId57" Type="http://schemas.openxmlformats.org/officeDocument/2006/relationships/hyperlink" Target="https://journals.lww.com/lww-medicalcare/Fulltext/2023/06000/Nurse_Work_Environment_and_Hospital_Onset.6.aspx" TargetMode="External"/><Relationship Id="rId10" Type="http://schemas.openxmlformats.org/officeDocument/2006/relationships/endnotes" Target="endnotes.xml"/><Relationship Id="rId31" Type="http://schemas.openxmlformats.org/officeDocument/2006/relationships/hyperlink" Target="http://www.ncbi.nlm.nih.gov/entrez/query.fcgi?db=pubmed&amp;cmd=Search&amp;itool=pubmed_AbstractPlus&amp;term=%22Dunbar+SB%22%5BAuthor%5D" TargetMode="External"/><Relationship Id="rId44" Type="http://schemas.openxmlformats.org/officeDocument/2006/relationships/hyperlink" Target="http://www.sciencedirect.com/science/article/pii/S0264410X15017740" TargetMode="External"/><Relationship Id="rId52" Type="http://schemas.openxmlformats.org/officeDocument/2006/relationships/hyperlink" Target="https://jamanetwork.com/searchresults?author=Douglas+M.+Sloane&amp;q=Douglas+M.+Sloane"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5FB7E39C704394896696094EB87BF73" ma:contentTypeVersion="20" ma:contentTypeDescription="Create a new document." ma:contentTypeScope="" ma:versionID="b5037e1b22ae0421c0797fd6497cd005">
  <xsd:schema xmlns:xsd="http://www.w3.org/2001/XMLSchema" xmlns:xs="http://www.w3.org/2001/XMLSchema" xmlns:p="http://schemas.microsoft.com/office/2006/metadata/properties" xmlns:ns1="http://schemas.microsoft.com/sharepoint/v3" xmlns:ns3="661fd4d8-747d-4ba7-96cb-be87b3b6c47e" xmlns:ns4="a1e4b0e6-8b96-4bd3-a61f-b4b312a9e1be" targetNamespace="http://schemas.microsoft.com/office/2006/metadata/properties" ma:root="true" ma:fieldsID="cc8c1fbd4883167d9ae2557f3f45d3ef" ns1:_="" ns3:_="" ns4:_="">
    <xsd:import namespace="http://schemas.microsoft.com/sharepoint/v3"/>
    <xsd:import namespace="661fd4d8-747d-4ba7-96cb-be87b3b6c47e"/>
    <xsd:import namespace="a1e4b0e6-8b96-4bd3-a61f-b4b312a9e1be"/>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1fd4d8-747d-4ba7-96cb-be87b3b6c4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e4b0e6-8b96-4bd3-a61f-b4b312a9e1be"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661fd4d8-747d-4ba7-96cb-be87b3b6c47e"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AB72228-1377-4E71-BE82-02F094CF91B2}">
  <ds:schemaRefs>
    <ds:schemaRef ds:uri="http://schemas.openxmlformats.org/officeDocument/2006/bibliography"/>
  </ds:schemaRefs>
</ds:datastoreItem>
</file>

<file path=customXml/itemProps2.xml><?xml version="1.0" encoding="utf-8"?>
<ds:datastoreItem xmlns:ds="http://schemas.openxmlformats.org/officeDocument/2006/customXml" ds:itemID="{684CBFC7-233C-46DD-AAFE-14CD51CAA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1fd4d8-747d-4ba7-96cb-be87b3b6c47e"/>
    <ds:schemaRef ds:uri="a1e4b0e6-8b96-4bd3-a61f-b4b312a9e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FB5B3C-A5DC-4013-B383-A083036C88B9}">
  <ds:schemaRefs>
    <ds:schemaRef ds:uri="http://schemas.microsoft.com/sharepoint/v3/contenttype/forms"/>
  </ds:schemaRefs>
</ds:datastoreItem>
</file>

<file path=customXml/itemProps4.xml><?xml version="1.0" encoding="utf-8"?>
<ds:datastoreItem xmlns:ds="http://schemas.openxmlformats.org/officeDocument/2006/customXml" ds:itemID="{04EC27DA-2438-4534-8859-74CAA88D9234}">
  <ds:schemaRefs>
    <ds:schemaRef ds:uri="http://schemas.microsoft.com/office/2006/metadata/properties"/>
    <ds:schemaRef ds:uri="661fd4d8-747d-4ba7-96cb-be87b3b6c47e"/>
    <ds:schemaRef ds:uri="http://schemas.microsoft.com/office/infopath/2007/PartnerControls"/>
    <ds:schemaRef ds:uri="http://www.w3.org/XML/1998/namespace"/>
    <ds:schemaRef ds:uri="http://schemas.microsoft.com/sharepoint/v3"/>
    <ds:schemaRef ds:uri="http://schemas.microsoft.com/office/2006/documentManagement/types"/>
    <ds:schemaRef ds:uri="http://purl.org/dc/elements/1.1/"/>
    <ds:schemaRef ds:uri="http://schemas.openxmlformats.org/package/2006/metadata/core-properties"/>
    <ds:schemaRef ds:uri="a1e4b0e6-8b96-4bd3-a61f-b4b312a9e1b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15863</Words>
  <Characters>90420</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Emory Univ</Company>
  <LinksUpToDate>false</LinksUpToDate>
  <CharactersWithSpaces>106071</CharactersWithSpaces>
  <SharedDoc>false</SharedDoc>
  <HLinks>
    <vt:vector size="198" baseType="variant">
      <vt:variant>
        <vt:i4>4915270</vt:i4>
      </vt:variant>
      <vt:variant>
        <vt:i4>96</vt:i4>
      </vt:variant>
      <vt:variant>
        <vt:i4>0</vt:i4>
      </vt:variant>
      <vt:variant>
        <vt:i4>5</vt:i4>
      </vt:variant>
      <vt:variant>
        <vt:lpwstr>http://www.asrm.org/</vt:lpwstr>
      </vt:variant>
      <vt:variant>
        <vt:lpwstr/>
      </vt:variant>
      <vt:variant>
        <vt:i4>4915270</vt:i4>
      </vt:variant>
      <vt:variant>
        <vt:i4>93</vt:i4>
      </vt:variant>
      <vt:variant>
        <vt:i4>0</vt:i4>
      </vt:variant>
      <vt:variant>
        <vt:i4>5</vt:i4>
      </vt:variant>
      <vt:variant>
        <vt:lpwstr>http://www.asrm.org/</vt:lpwstr>
      </vt:variant>
      <vt:variant>
        <vt:lpwstr/>
      </vt:variant>
      <vt:variant>
        <vt:i4>131072</vt:i4>
      </vt:variant>
      <vt:variant>
        <vt:i4>90</vt:i4>
      </vt:variant>
      <vt:variant>
        <vt:i4>0</vt:i4>
      </vt:variant>
      <vt:variant>
        <vt:i4>5</vt:i4>
      </vt:variant>
      <vt:variant>
        <vt:lpwstr>http://www.abstractsonline.com/submit/submitEdit.asp?CKey=%7B7876C361%2DF012%2D4DD3%2D9347%2D8F2823EA024A%7D&amp;mKey=%7B2CF141F0%2D4ADF%2D42BC%2DBF05%2DA5FDC4728144%7D</vt:lpwstr>
      </vt:variant>
      <vt:variant>
        <vt:lpwstr/>
      </vt:variant>
      <vt:variant>
        <vt:i4>6226037</vt:i4>
      </vt:variant>
      <vt:variant>
        <vt:i4>87</vt:i4>
      </vt:variant>
      <vt:variant>
        <vt:i4>0</vt:i4>
      </vt:variant>
      <vt:variant>
        <vt:i4>5</vt:i4>
      </vt:variant>
      <vt:variant>
        <vt:lpwstr>javascript:AL_get(this, 'jour', 'Am Heart J.');</vt:lpwstr>
      </vt:variant>
      <vt:variant>
        <vt:lpwstr/>
      </vt:variant>
      <vt:variant>
        <vt:i4>7143445</vt:i4>
      </vt:variant>
      <vt:variant>
        <vt:i4>84</vt:i4>
      </vt:variant>
      <vt:variant>
        <vt:i4>0</vt:i4>
      </vt:variant>
      <vt:variant>
        <vt:i4>5</vt:i4>
      </vt:variant>
      <vt:variant>
        <vt:lpwstr>http://www.ncbi.nlm.nih.gov/entrez/query.fcgi?db=pubmed&amp;cmd=Search&amp;itool=pubmed_AbstractPlus&amp;term=%22Teo+K%22%5BAuthor%5D</vt:lpwstr>
      </vt:variant>
      <vt:variant>
        <vt:lpwstr/>
      </vt:variant>
      <vt:variant>
        <vt:i4>7536662</vt:i4>
      </vt:variant>
      <vt:variant>
        <vt:i4>81</vt:i4>
      </vt:variant>
      <vt:variant>
        <vt:i4>0</vt:i4>
      </vt:variant>
      <vt:variant>
        <vt:i4>5</vt:i4>
      </vt:variant>
      <vt:variant>
        <vt:lpwstr>http://www.ncbi.nlm.nih.gov/entrez/query.fcgi?db=pubmed&amp;cmd=Search&amp;itool=pubmed_AbstractPlus&amp;term=%22Kaufman+S%22%5BAuthor%5D</vt:lpwstr>
      </vt:variant>
      <vt:variant>
        <vt:lpwstr/>
      </vt:variant>
      <vt:variant>
        <vt:i4>6684679</vt:i4>
      </vt:variant>
      <vt:variant>
        <vt:i4>78</vt:i4>
      </vt:variant>
      <vt:variant>
        <vt:i4>0</vt:i4>
      </vt:variant>
      <vt:variant>
        <vt:i4>5</vt:i4>
      </vt:variant>
      <vt:variant>
        <vt:lpwstr>http://www.ncbi.nlm.nih.gov/entrez/query.fcgi?db=pubmed&amp;cmd=Search&amp;itool=pubmed_AbstractPlus&amp;term=%22Spertus+J%22%5BAuthor%5D</vt:lpwstr>
      </vt:variant>
      <vt:variant>
        <vt:lpwstr/>
      </vt:variant>
      <vt:variant>
        <vt:i4>327782</vt:i4>
      </vt:variant>
      <vt:variant>
        <vt:i4>75</vt:i4>
      </vt:variant>
      <vt:variant>
        <vt:i4>0</vt:i4>
      </vt:variant>
      <vt:variant>
        <vt:i4>5</vt:i4>
      </vt:variant>
      <vt:variant>
        <vt:lpwstr>http://www.ncbi.nlm.nih.gov/entrez/query.fcgi?db=pubmed&amp;cmd=Search&amp;itool=pubmed_AbstractPlus&amp;term=%22Nease+R%22%5BAuthor%5D</vt:lpwstr>
      </vt:variant>
      <vt:variant>
        <vt:lpwstr/>
      </vt:variant>
      <vt:variant>
        <vt:i4>7602201</vt:i4>
      </vt:variant>
      <vt:variant>
        <vt:i4>72</vt:i4>
      </vt:variant>
      <vt:variant>
        <vt:i4>0</vt:i4>
      </vt:variant>
      <vt:variant>
        <vt:i4>5</vt:i4>
      </vt:variant>
      <vt:variant>
        <vt:lpwstr>http://www.ncbi.nlm.nih.gov/entrez/query.fcgi?db=pubmed&amp;cmd=Search&amp;itool=pubmed_AbstractPlus&amp;term=%22Blackhouse+G%22%5BAuthor%5D</vt:lpwstr>
      </vt:variant>
      <vt:variant>
        <vt:lpwstr/>
      </vt:variant>
      <vt:variant>
        <vt:i4>6750211</vt:i4>
      </vt:variant>
      <vt:variant>
        <vt:i4>69</vt:i4>
      </vt:variant>
      <vt:variant>
        <vt:i4>0</vt:i4>
      </vt:variant>
      <vt:variant>
        <vt:i4>5</vt:i4>
      </vt:variant>
      <vt:variant>
        <vt:lpwstr>http://www.ncbi.nlm.nih.gov/entrez/query.fcgi?db=pubmed&amp;cmd=Search&amp;itool=pubmed_AbstractPlus&amp;term=%22Goeree+R%22%5BAuthor%5D</vt:lpwstr>
      </vt:variant>
      <vt:variant>
        <vt:lpwstr/>
      </vt:variant>
      <vt:variant>
        <vt:i4>4653173</vt:i4>
      </vt:variant>
      <vt:variant>
        <vt:i4>66</vt:i4>
      </vt:variant>
      <vt:variant>
        <vt:i4>0</vt:i4>
      </vt:variant>
      <vt:variant>
        <vt:i4>5</vt:i4>
      </vt:variant>
      <vt:variant>
        <vt:lpwstr>http://www.ncbi.nlm.nih.gov/entrez/query.fcgi?db=pubmed&amp;cmd=Search&amp;itool=pubmed_AbstractPlus&amp;term=%22O%27Brien+B%22%5BAuthor%5D</vt:lpwstr>
      </vt:variant>
      <vt:variant>
        <vt:lpwstr/>
      </vt:variant>
      <vt:variant>
        <vt:i4>6946837</vt:i4>
      </vt:variant>
      <vt:variant>
        <vt:i4>63</vt:i4>
      </vt:variant>
      <vt:variant>
        <vt:i4>0</vt:i4>
      </vt:variant>
      <vt:variant>
        <vt:i4>5</vt:i4>
      </vt:variant>
      <vt:variant>
        <vt:lpwstr>http://www.ncbi.nlm.nih.gov/entrez/query.fcgi?db=pubmed&amp;cmd=Search&amp;itool=pubmed_AbstractPlus&amp;term=%22Deaton+C%22%5BAuthor%5D</vt:lpwstr>
      </vt:variant>
      <vt:variant>
        <vt:lpwstr/>
      </vt:variant>
      <vt:variant>
        <vt:i4>4128845</vt:i4>
      </vt:variant>
      <vt:variant>
        <vt:i4>60</vt:i4>
      </vt:variant>
      <vt:variant>
        <vt:i4>0</vt:i4>
      </vt:variant>
      <vt:variant>
        <vt:i4>5</vt:i4>
      </vt:variant>
      <vt:variant>
        <vt:lpwstr>http://www.ncbi.nlm.nih.gov/entrez/query.fcgi?db=pubmed&amp;cmd=Search&amp;itool=pubmed_AbstractPlus&amp;term=%22Dunbar+SB%22%5BAuthor%5D</vt:lpwstr>
      </vt:variant>
      <vt:variant>
        <vt:lpwstr/>
      </vt:variant>
      <vt:variant>
        <vt:i4>6029348</vt:i4>
      </vt:variant>
      <vt:variant>
        <vt:i4>57</vt:i4>
      </vt:variant>
      <vt:variant>
        <vt:i4>0</vt:i4>
      </vt:variant>
      <vt:variant>
        <vt:i4>5</vt:i4>
      </vt:variant>
      <vt:variant>
        <vt:lpwstr>http://www.ncbi.nlm.nih.gov/entrez/query.fcgi?db=pubmed&amp;cmd=Search&amp;itool=pubmed_AbstractPlus&amp;term=%22Mahoney+EM%22%5BAuthor%5D</vt:lpwstr>
      </vt:variant>
      <vt:variant>
        <vt:lpwstr/>
      </vt:variant>
      <vt:variant>
        <vt:i4>458875</vt:i4>
      </vt:variant>
      <vt:variant>
        <vt:i4>54</vt:i4>
      </vt:variant>
      <vt:variant>
        <vt:i4>0</vt:i4>
      </vt:variant>
      <vt:variant>
        <vt:i4>5</vt:i4>
      </vt:variant>
      <vt:variant>
        <vt:lpwstr>http://www.ncbi.nlm.nih.gov/entrez/query.fcgi?db=pubmed&amp;cmd=Search&amp;itool=pubmed_AbstractPlus&amp;term=%22Kolm+P%22%5BAuthor%5D</vt:lpwstr>
      </vt:variant>
      <vt:variant>
        <vt:lpwstr/>
      </vt:variant>
      <vt:variant>
        <vt:i4>6946833</vt:i4>
      </vt:variant>
      <vt:variant>
        <vt:i4>51</vt:i4>
      </vt:variant>
      <vt:variant>
        <vt:i4>0</vt:i4>
      </vt:variant>
      <vt:variant>
        <vt:i4>5</vt:i4>
      </vt:variant>
      <vt:variant>
        <vt:lpwstr>http://www.ncbi.nlm.nih.gov/entrez/query.fcgi?db=pubmed&amp;cmd=Search&amp;itool=pubmed_AbstractPlus&amp;term=%22Culler+S%22%5BAuthor%5D</vt:lpwstr>
      </vt:variant>
      <vt:variant>
        <vt:lpwstr/>
      </vt:variant>
      <vt:variant>
        <vt:i4>6553616</vt:i4>
      </vt:variant>
      <vt:variant>
        <vt:i4>48</vt:i4>
      </vt:variant>
      <vt:variant>
        <vt:i4>0</vt:i4>
      </vt:variant>
      <vt:variant>
        <vt:i4>5</vt:i4>
      </vt:variant>
      <vt:variant>
        <vt:lpwstr>http://www.ncbi.nlm.nih.gov/entrez/query.fcgi?db=pubmed&amp;cmd=Search&amp;itool=pubmed_AbstractPlus&amp;term=%22Becker+E%22%5BAuthor%5D</vt:lpwstr>
      </vt:variant>
      <vt:variant>
        <vt:lpwstr/>
      </vt:variant>
      <vt:variant>
        <vt:i4>7602193</vt:i4>
      </vt:variant>
      <vt:variant>
        <vt:i4>45</vt:i4>
      </vt:variant>
      <vt:variant>
        <vt:i4>0</vt:i4>
      </vt:variant>
      <vt:variant>
        <vt:i4>5</vt:i4>
      </vt:variant>
      <vt:variant>
        <vt:lpwstr>http://www.ncbi.nlm.nih.gov/entrez/query.fcgi?db=pubmed&amp;cmd=Search&amp;itool=pubmed_AbstractPlus&amp;term=%22Veledar+E%22%5BAuthor%5D</vt:lpwstr>
      </vt:variant>
      <vt:variant>
        <vt:lpwstr/>
      </vt:variant>
      <vt:variant>
        <vt:i4>1441916</vt:i4>
      </vt:variant>
      <vt:variant>
        <vt:i4>42</vt:i4>
      </vt:variant>
      <vt:variant>
        <vt:i4>0</vt:i4>
      </vt:variant>
      <vt:variant>
        <vt:i4>5</vt:i4>
      </vt:variant>
      <vt:variant>
        <vt:lpwstr>http://www.ncbi.nlm.nih.gov/entrez/query.fcgi?db=pubmed&amp;cmd=Search&amp;itool=pubmed_AbstractPlus&amp;term=%22Lewis+C%22%5BAuthor%5D</vt:lpwstr>
      </vt:variant>
      <vt:variant>
        <vt:lpwstr/>
      </vt:variant>
      <vt:variant>
        <vt:i4>3407949</vt:i4>
      </vt:variant>
      <vt:variant>
        <vt:i4>39</vt:i4>
      </vt:variant>
      <vt:variant>
        <vt:i4>0</vt:i4>
      </vt:variant>
      <vt:variant>
        <vt:i4>5</vt:i4>
      </vt:variant>
      <vt:variant>
        <vt:lpwstr>http://www.ncbi.nlm.nih.gov/entrez/query.fcgi?db=pubmed&amp;cmd=Search&amp;itool=pubmed_AbstractPlus&amp;term=%22Boden+WE%22%5BAuthor%5D</vt:lpwstr>
      </vt:variant>
      <vt:variant>
        <vt:lpwstr/>
      </vt:variant>
      <vt:variant>
        <vt:i4>3211281</vt:i4>
      </vt:variant>
      <vt:variant>
        <vt:i4>36</vt:i4>
      </vt:variant>
      <vt:variant>
        <vt:i4>0</vt:i4>
      </vt:variant>
      <vt:variant>
        <vt:i4>5</vt:i4>
      </vt:variant>
      <vt:variant>
        <vt:lpwstr>http://www.ncbi.nlm.nih.gov/entrez/query.fcgi?db=pubmed&amp;cmd=Search&amp;itool=pubmed_AbstractPlus&amp;term=%22O%27Rourke+R%22%5BAuthor%5D</vt:lpwstr>
      </vt:variant>
      <vt:variant>
        <vt:lpwstr/>
      </vt:variant>
      <vt:variant>
        <vt:i4>327804</vt:i4>
      </vt:variant>
      <vt:variant>
        <vt:i4>33</vt:i4>
      </vt:variant>
      <vt:variant>
        <vt:i4>0</vt:i4>
      </vt:variant>
      <vt:variant>
        <vt:i4>5</vt:i4>
      </vt:variant>
      <vt:variant>
        <vt:lpwstr>http://www.ncbi.nlm.nih.gov/entrez/query.fcgi?db=pubmed&amp;cmd=Search&amp;itool=pubmed_AbstractPlus&amp;term=%22Casperson+P%22%5BAuthor%5D</vt:lpwstr>
      </vt:variant>
      <vt:variant>
        <vt:lpwstr/>
      </vt:variant>
      <vt:variant>
        <vt:i4>1179749</vt:i4>
      </vt:variant>
      <vt:variant>
        <vt:i4>30</vt:i4>
      </vt:variant>
      <vt:variant>
        <vt:i4>0</vt:i4>
      </vt:variant>
      <vt:variant>
        <vt:i4>5</vt:i4>
      </vt:variant>
      <vt:variant>
        <vt:lpwstr>http://www.ncbi.nlm.nih.gov/entrez/query.fcgi?db=pubmed&amp;cmd=Search&amp;itool=pubmed_AbstractPlus&amp;term=%22Hartigan+P%22%5BAuthor%5D</vt:lpwstr>
      </vt:variant>
      <vt:variant>
        <vt:lpwstr/>
      </vt:variant>
      <vt:variant>
        <vt:i4>393340</vt:i4>
      </vt:variant>
      <vt:variant>
        <vt:i4>27</vt:i4>
      </vt:variant>
      <vt:variant>
        <vt:i4>0</vt:i4>
      </vt:variant>
      <vt:variant>
        <vt:i4>5</vt:i4>
      </vt:variant>
      <vt:variant>
        <vt:lpwstr>http://www.ncbi.nlm.nih.gov/entrez/query.fcgi?db=pubmed&amp;cmd=Search&amp;itool=pubmed_AbstractPlus&amp;term=%22Chen+S%22%5BAuthor%5D</vt:lpwstr>
      </vt:variant>
      <vt:variant>
        <vt:lpwstr/>
      </vt:variant>
      <vt:variant>
        <vt:i4>7077899</vt:i4>
      </vt:variant>
      <vt:variant>
        <vt:i4>24</vt:i4>
      </vt:variant>
      <vt:variant>
        <vt:i4>0</vt:i4>
      </vt:variant>
      <vt:variant>
        <vt:i4>5</vt:i4>
      </vt:variant>
      <vt:variant>
        <vt:lpwstr>http://www.ncbi.nlm.nih.gov/entrez/query.fcgi?db=pubmed&amp;cmd=Search&amp;itool=pubmed_AbstractPlus&amp;term=%22Barnett+P%22%5BAuthor%5D</vt:lpwstr>
      </vt:variant>
      <vt:variant>
        <vt:lpwstr/>
      </vt:variant>
      <vt:variant>
        <vt:i4>3473501</vt:i4>
      </vt:variant>
      <vt:variant>
        <vt:i4>21</vt:i4>
      </vt:variant>
      <vt:variant>
        <vt:i4>0</vt:i4>
      </vt:variant>
      <vt:variant>
        <vt:i4>5</vt:i4>
      </vt:variant>
      <vt:variant>
        <vt:lpwstr>http://www.ncbi.nlm.nih.gov/entrez/query.fcgi?db=pubmed&amp;cmd=Search&amp;itool=pubmed_AbstractPlus&amp;term=%22Weintraub+WS%22%5BAuthor%5D</vt:lpwstr>
      </vt:variant>
      <vt:variant>
        <vt:lpwstr/>
      </vt:variant>
      <vt:variant>
        <vt:i4>2555942</vt:i4>
      </vt:variant>
      <vt:variant>
        <vt:i4>18</vt:i4>
      </vt:variant>
      <vt:variant>
        <vt:i4>0</vt:i4>
      </vt:variant>
      <vt:variant>
        <vt:i4>5</vt:i4>
      </vt:variant>
      <vt:variant>
        <vt:lpwstr>/pmid:16781379</vt:lpwstr>
      </vt:variant>
      <vt:variant>
        <vt:lpwstr/>
      </vt:variant>
      <vt:variant>
        <vt:i4>7471139</vt:i4>
      </vt:variant>
      <vt:variant>
        <vt:i4>15</vt:i4>
      </vt:variant>
      <vt:variant>
        <vt:i4>0</vt:i4>
      </vt:variant>
      <vt:variant>
        <vt:i4>5</vt:i4>
      </vt:variant>
      <vt:variant>
        <vt:lpwstr>/auth:Simon,AW</vt:lpwstr>
      </vt:variant>
      <vt:variant>
        <vt:lpwstr/>
      </vt:variant>
      <vt:variant>
        <vt:i4>3604596</vt:i4>
      </vt:variant>
      <vt:variant>
        <vt:i4>12</vt:i4>
      </vt:variant>
      <vt:variant>
        <vt:i4>0</vt:i4>
      </vt:variant>
      <vt:variant>
        <vt:i4>5</vt:i4>
      </vt:variant>
      <vt:variant>
        <vt:lpwstr>/auth:Culler,SD</vt:lpwstr>
      </vt:variant>
      <vt:variant>
        <vt:lpwstr/>
      </vt:variant>
      <vt:variant>
        <vt:i4>7733281</vt:i4>
      </vt:variant>
      <vt:variant>
        <vt:i4>9</vt:i4>
      </vt:variant>
      <vt:variant>
        <vt:i4>0</vt:i4>
      </vt:variant>
      <vt:variant>
        <vt:i4>5</vt:i4>
      </vt:variant>
      <vt:variant>
        <vt:lpwstr>/auth:Brown,PP</vt:lpwstr>
      </vt:variant>
      <vt:variant>
        <vt:lpwstr/>
      </vt:variant>
      <vt:variant>
        <vt:i4>6881313</vt:i4>
      </vt:variant>
      <vt:variant>
        <vt:i4>6</vt:i4>
      </vt:variant>
      <vt:variant>
        <vt:i4>0</vt:i4>
      </vt:variant>
      <vt:variant>
        <vt:i4>5</vt:i4>
      </vt:variant>
      <vt:variant>
        <vt:lpwstr>/auth:Kugelmass,AD</vt:lpwstr>
      </vt:variant>
      <vt:variant>
        <vt:lpwstr/>
      </vt:variant>
      <vt:variant>
        <vt:i4>6488115</vt:i4>
      </vt:variant>
      <vt:variant>
        <vt:i4>3</vt:i4>
      </vt:variant>
      <vt:variant>
        <vt:i4>0</vt:i4>
      </vt:variant>
      <vt:variant>
        <vt:i4>5</vt:i4>
      </vt:variant>
      <vt:variant>
        <vt:lpwstr>/auth:Cohen,DJ</vt:lpwstr>
      </vt:variant>
      <vt:variant>
        <vt:lpwstr/>
      </vt:variant>
      <vt:variant>
        <vt:i4>5636126</vt:i4>
      </vt:variant>
      <vt:variant>
        <vt:i4>0</vt:i4>
      </vt:variant>
      <vt:variant>
        <vt:i4>0</vt:i4>
      </vt:variant>
      <vt:variant>
        <vt:i4>5</vt:i4>
      </vt:variant>
      <vt:variant>
        <vt:lpwstr>/auth:Reynolds,MR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ebeck01</dc:creator>
  <cp:keywords/>
  <dc:description/>
  <cp:lastModifiedBy>Becker, Edmund R</cp:lastModifiedBy>
  <cp:revision>2</cp:revision>
  <cp:lastPrinted>2011-03-20T18:28:00Z</cp:lastPrinted>
  <dcterms:created xsi:type="dcterms:W3CDTF">2025-02-12T15:28:00Z</dcterms:created>
  <dcterms:modified xsi:type="dcterms:W3CDTF">2025-02-12T15:28:00Z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0x01010035FB7E39C704394896696094EB87BF73</vt:lpwstr>
  </property>
</Properties>
</file>